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942" w:type="dxa"/>
        <w:tblLayout w:type="fixed"/>
        <w:tblCellMar>
          <w:left w:w="70" w:type="dxa"/>
          <w:right w:w="70" w:type="dxa"/>
        </w:tblCellMar>
        <w:tblLook w:val="0000" w:firstRow="0" w:lastRow="0" w:firstColumn="0" w:lastColumn="0" w:noHBand="0" w:noVBand="0"/>
      </w:tblPr>
      <w:tblGrid>
        <w:gridCol w:w="3969"/>
        <w:gridCol w:w="2973"/>
      </w:tblGrid>
      <w:tr w:rsidR="00165146" w:rsidRPr="00273008" w14:paraId="102697AF" w14:textId="77777777" w:rsidTr="00273008">
        <w:tc>
          <w:tcPr>
            <w:tcW w:w="3969" w:type="dxa"/>
          </w:tcPr>
          <w:p w14:paraId="319A748F" w14:textId="60BACE60" w:rsidR="00165146" w:rsidRPr="009E79CC" w:rsidRDefault="00FC4422" w:rsidP="0079347D">
            <w:pPr>
              <w:pStyle w:val="berschrift1"/>
              <w:spacing w:line="312" w:lineRule="auto"/>
              <w:rPr>
                <w:rFonts w:asciiTheme="minorHAnsi" w:hAnsiTheme="minorHAnsi" w:cstheme="minorHAnsi"/>
                <w:sz w:val="32"/>
                <w:szCs w:val="32"/>
              </w:rPr>
            </w:pPr>
            <w:r>
              <w:rPr>
                <w:rFonts w:asciiTheme="minorHAnsi" w:hAnsiTheme="minorHAnsi"/>
                <w:sz w:val="32"/>
              </w:rPr>
              <w:t>COMMUNIQUÉ DE PRESSE</w:t>
            </w:r>
          </w:p>
        </w:tc>
        <w:tc>
          <w:tcPr>
            <w:tcW w:w="2973" w:type="dxa"/>
          </w:tcPr>
          <w:p w14:paraId="0D76584F" w14:textId="40804E5E" w:rsidR="00165146" w:rsidRPr="00273008" w:rsidRDefault="00273008" w:rsidP="004F713A">
            <w:pPr>
              <w:spacing w:line="312" w:lineRule="auto"/>
              <w:ind w:left="360"/>
              <w:jc w:val="right"/>
              <w:rPr>
                <w:rFonts w:asciiTheme="minorHAnsi" w:hAnsiTheme="minorHAnsi" w:cstheme="minorHAnsi"/>
                <w:szCs w:val="24"/>
              </w:rPr>
            </w:pPr>
            <w:r w:rsidRPr="00273008">
              <w:rPr>
                <w:rFonts w:asciiTheme="minorHAnsi" w:hAnsiTheme="minorHAnsi"/>
              </w:rPr>
              <w:t>05</w:t>
            </w:r>
            <w:r w:rsidR="00517AAA" w:rsidRPr="00273008">
              <w:rPr>
                <w:rFonts w:asciiTheme="minorHAnsi" w:hAnsiTheme="minorHAnsi"/>
              </w:rPr>
              <w:t>.</w:t>
            </w:r>
            <w:r w:rsidRPr="00273008">
              <w:rPr>
                <w:rFonts w:asciiTheme="minorHAnsi" w:hAnsiTheme="minorHAnsi"/>
              </w:rPr>
              <w:t>01</w:t>
            </w:r>
            <w:r w:rsidR="00517AAA" w:rsidRPr="00273008">
              <w:rPr>
                <w:rFonts w:asciiTheme="minorHAnsi" w:hAnsiTheme="minorHAnsi"/>
              </w:rPr>
              <w:t>.202</w:t>
            </w:r>
            <w:r w:rsidR="002D2C0E">
              <w:rPr>
                <w:rFonts w:asciiTheme="minorHAnsi" w:hAnsiTheme="minorHAnsi"/>
              </w:rPr>
              <w:t>1</w:t>
            </w:r>
            <w:r w:rsidR="00517AAA" w:rsidRPr="00273008">
              <w:rPr>
                <w:rFonts w:asciiTheme="minorHAnsi" w:hAnsiTheme="minorHAnsi"/>
              </w:rPr>
              <w:t xml:space="preserve">            </w:t>
            </w:r>
            <w:r w:rsidR="00165146" w:rsidRPr="00273008">
              <w:rPr>
                <w:rFonts w:asciiTheme="minorHAnsi" w:hAnsiTheme="minorHAnsi" w:cstheme="minorHAnsi"/>
              </w:rPr>
              <w:fldChar w:fldCharType="begin"/>
            </w:r>
            <w:r w:rsidR="00165146" w:rsidRPr="00273008">
              <w:rPr>
                <w:rFonts w:asciiTheme="minorHAnsi" w:hAnsiTheme="minorHAnsi" w:cstheme="minorHAnsi"/>
              </w:rPr>
              <w:instrText xml:space="preserve"> </w:instrText>
            </w:r>
            <w:r w:rsidR="00165146" w:rsidRPr="00273008">
              <w:rPr>
                <w:rFonts w:asciiTheme="minorHAnsi" w:hAnsiTheme="minorHAnsi" w:cstheme="minorHAnsi"/>
                <w:vanish/>
              </w:rPr>
              <w:instrText>Nr. / Monat/Jahr</w:instrText>
            </w:r>
            <w:r w:rsidR="00165146" w:rsidRPr="00273008">
              <w:rPr>
                <w:rFonts w:asciiTheme="minorHAnsi" w:hAnsiTheme="minorHAnsi" w:cstheme="minorHAnsi"/>
              </w:rPr>
              <w:instrText xml:space="preserve"> </w:instrText>
            </w:r>
            <w:r w:rsidR="00165146" w:rsidRPr="00273008">
              <w:rPr>
                <w:rFonts w:asciiTheme="minorHAnsi" w:hAnsiTheme="minorHAnsi" w:cstheme="minorHAnsi"/>
              </w:rPr>
              <w:fldChar w:fldCharType="end"/>
            </w:r>
          </w:p>
        </w:tc>
      </w:tr>
      <w:tr w:rsidR="00FC4422" w:rsidRPr="00682D62" w14:paraId="5004DEDF" w14:textId="77777777" w:rsidTr="00273008">
        <w:tc>
          <w:tcPr>
            <w:tcW w:w="3969" w:type="dxa"/>
          </w:tcPr>
          <w:p w14:paraId="0760C9BF" w14:textId="1C56EC28" w:rsidR="00FC4422" w:rsidRPr="00682D62" w:rsidRDefault="00FC4422" w:rsidP="0079347D">
            <w:pPr>
              <w:pStyle w:val="berschrift1"/>
              <w:spacing w:line="312" w:lineRule="auto"/>
              <w:rPr>
                <w:lang w:val="de-CH"/>
              </w:rPr>
            </w:pPr>
          </w:p>
        </w:tc>
        <w:tc>
          <w:tcPr>
            <w:tcW w:w="2973" w:type="dxa"/>
          </w:tcPr>
          <w:p w14:paraId="27284C53" w14:textId="77777777" w:rsidR="00FC4422" w:rsidRPr="00682D62" w:rsidRDefault="00FC4422" w:rsidP="0079347D">
            <w:pPr>
              <w:spacing w:line="312" w:lineRule="auto"/>
              <w:rPr>
                <w:sz w:val="22"/>
                <w:szCs w:val="22"/>
                <w:lang w:val="de-CH"/>
              </w:rPr>
            </w:pPr>
          </w:p>
        </w:tc>
      </w:tr>
    </w:tbl>
    <w:p w14:paraId="3597CE7D" w14:textId="7DFF435F" w:rsidR="00E93A28" w:rsidRDefault="00F6396F" w:rsidP="00E93A28">
      <w:pPr>
        <w:rPr>
          <w:rFonts w:asciiTheme="minorHAnsi" w:hAnsiTheme="minorHAnsi" w:cstheme="minorHAnsi"/>
          <w:b/>
          <w:bCs/>
          <w:sz w:val="28"/>
        </w:rPr>
      </w:pPr>
      <w:r>
        <w:rPr>
          <w:rFonts w:asciiTheme="minorHAnsi" w:hAnsiTheme="minorHAnsi"/>
          <w:b/>
          <w:sz w:val="28"/>
        </w:rPr>
        <w:t>Jansen rachète la société RP Technik du groupe d’entreprises Welser Profile</w:t>
      </w:r>
    </w:p>
    <w:p w14:paraId="1BAFB1E3" w14:textId="77777777" w:rsidR="00F6396F" w:rsidRPr="00445E14" w:rsidRDefault="00F6396F" w:rsidP="00E93A28">
      <w:pPr>
        <w:rPr>
          <w:lang w:val="fr-CH"/>
        </w:rPr>
      </w:pPr>
    </w:p>
    <w:p w14:paraId="0A60193F" w14:textId="1671BCD6" w:rsidR="004F713A" w:rsidRPr="00CA54CE" w:rsidRDefault="00CA54CE" w:rsidP="004F713A">
      <w:pPr>
        <w:spacing w:line="312" w:lineRule="auto"/>
        <w:rPr>
          <w:b/>
          <w:bCs/>
          <w:sz w:val="22"/>
          <w:szCs w:val="22"/>
        </w:rPr>
      </w:pPr>
      <w:r>
        <w:rPr>
          <w:rFonts w:asciiTheme="minorHAnsi" w:hAnsiTheme="minorHAnsi"/>
          <w:b/>
          <w:sz w:val="22"/>
        </w:rPr>
        <w:t>La société Jansen AG, leader du marché dans le domaine des systèmes en acier</w:t>
      </w:r>
      <w:r w:rsidR="00BD7EEB">
        <w:rPr>
          <w:rFonts w:asciiTheme="minorHAnsi" w:hAnsiTheme="minorHAnsi"/>
          <w:b/>
          <w:sz w:val="22"/>
        </w:rPr>
        <w:t xml:space="preserve"> pour </w:t>
      </w:r>
      <w:r w:rsidR="00BD7EEB" w:rsidRPr="00BD7EEB">
        <w:rPr>
          <w:rFonts w:asciiTheme="minorHAnsi" w:hAnsiTheme="minorHAnsi"/>
          <w:b/>
          <w:sz w:val="22"/>
        </w:rPr>
        <w:t>façades, fenêtres et portes</w:t>
      </w:r>
      <w:r>
        <w:rPr>
          <w:rFonts w:asciiTheme="minorHAnsi" w:hAnsiTheme="minorHAnsi"/>
          <w:b/>
          <w:sz w:val="22"/>
        </w:rPr>
        <w:t xml:space="preserve">, rachète </w:t>
      </w:r>
      <w:r w:rsidR="00A956E3">
        <w:rPr>
          <w:rFonts w:asciiTheme="minorHAnsi" w:hAnsiTheme="minorHAnsi"/>
          <w:b/>
          <w:sz w:val="22"/>
        </w:rPr>
        <w:t>en</w:t>
      </w:r>
      <w:r>
        <w:rPr>
          <w:rFonts w:asciiTheme="minorHAnsi" w:hAnsiTheme="minorHAnsi"/>
          <w:b/>
          <w:sz w:val="22"/>
        </w:rPr>
        <w:t xml:space="preserve"> janvier 2021 la filiale du groupe d’entreprises Welser Profile, RP Technik GmbH, </w:t>
      </w:r>
      <w:r w:rsidR="0059784D">
        <w:rPr>
          <w:rFonts w:asciiTheme="minorHAnsi" w:hAnsiTheme="minorHAnsi"/>
          <w:b/>
          <w:sz w:val="22"/>
        </w:rPr>
        <w:t xml:space="preserve">aussi </w:t>
      </w:r>
      <w:r>
        <w:rPr>
          <w:rFonts w:asciiTheme="minorHAnsi" w:hAnsiTheme="minorHAnsi"/>
          <w:b/>
          <w:sz w:val="22"/>
        </w:rPr>
        <w:t xml:space="preserve">fournisseur système de solutions </w:t>
      </w:r>
      <w:r w:rsidR="000B76E1">
        <w:rPr>
          <w:rFonts w:asciiTheme="minorHAnsi" w:hAnsiTheme="minorHAnsi"/>
          <w:b/>
          <w:sz w:val="22"/>
        </w:rPr>
        <w:t>en acier</w:t>
      </w:r>
      <w:r>
        <w:rPr>
          <w:rFonts w:asciiTheme="minorHAnsi" w:hAnsiTheme="minorHAnsi"/>
          <w:b/>
          <w:sz w:val="22"/>
        </w:rPr>
        <w:t>. Cette acquisition renforce la position de Jansen sur le marché et lui permet de développer son flux d’innovation.</w:t>
      </w:r>
    </w:p>
    <w:p w14:paraId="60F2D35B" w14:textId="77777777" w:rsidR="00B3661F" w:rsidRDefault="00B3661F" w:rsidP="006A6407">
      <w:pPr>
        <w:spacing w:line="312" w:lineRule="auto"/>
        <w:rPr>
          <w:sz w:val="22"/>
          <w:szCs w:val="22"/>
        </w:rPr>
      </w:pPr>
    </w:p>
    <w:p w14:paraId="0D0E83C1" w14:textId="6E380467" w:rsidR="0089589D" w:rsidRPr="0089589D" w:rsidRDefault="0089589D" w:rsidP="0089589D">
      <w:pPr>
        <w:spacing w:line="312" w:lineRule="auto"/>
        <w:rPr>
          <w:rFonts w:asciiTheme="minorHAnsi" w:hAnsiTheme="minorHAnsi" w:cstheme="minorHAnsi"/>
          <w:sz w:val="22"/>
          <w:szCs w:val="22"/>
        </w:rPr>
      </w:pPr>
      <w:bookmarkStart w:id="0" w:name="_Hlk19717522"/>
      <w:r>
        <w:rPr>
          <w:rFonts w:asciiTheme="minorHAnsi" w:hAnsiTheme="minorHAnsi"/>
          <w:sz w:val="22"/>
        </w:rPr>
        <w:t xml:space="preserve">Jansen, entreprise familiale de tradition dont le siège est à Oberriet, en Suisse, se positionne stratégiquement pour l’avenir. Avec le rachat de RP Technik, ce leader du marché dans le domaine des systèmes en acier </w:t>
      </w:r>
      <w:r w:rsidR="00897FCF" w:rsidRPr="00897FCF">
        <w:rPr>
          <w:rFonts w:asciiTheme="minorHAnsi" w:hAnsiTheme="minorHAnsi"/>
          <w:sz w:val="22"/>
        </w:rPr>
        <w:t xml:space="preserve">pour façades, fenêtres et portes </w:t>
      </w:r>
      <w:r>
        <w:rPr>
          <w:rFonts w:asciiTheme="minorHAnsi" w:hAnsiTheme="minorHAnsi"/>
          <w:sz w:val="22"/>
        </w:rPr>
        <w:t xml:space="preserve">renforce ses compétences clés dans le développement de produits et la commercialisation de systèmes de profilés en acier, s’assure une meilleure pénétration du marché et complète son portefeuille général. </w:t>
      </w:r>
    </w:p>
    <w:p w14:paraId="00E13458" w14:textId="77777777" w:rsidR="0089589D" w:rsidRPr="0089589D" w:rsidRDefault="0089589D" w:rsidP="0089589D">
      <w:pPr>
        <w:spacing w:line="312" w:lineRule="auto"/>
        <w:rPr>
          <w:rFonts w:asciiTheme="minorHAnsi" w:hAnsiTheme="minorHAnsi" w:cstheme="minorHAnsi"/>
          <w:sz w:val="22"/>
          <w:szCs w:val="22"/>
        </w:rPr>
      </w:pPr>
    </w:p>
    <w:p w14:paraId="5AA1D468" w14:textId="77777777" w:rsidR="0089589D" w:rsidRPr="0089589D" w:rsidRDefault="0089589D" w:rsidP="0089589D">
      <w:pPr>
        <w:spacing w:line="312" w:lineRule="auto"/>
        <w:rPr>
          <w:rFonts w:asciiTheme="minorHAnsi" w:hAnsiTheme="minorHAnsi" w:cstheme="minorHAnsi"/>
          <w:sz w:val="22"/>
          <w:szCs w:val="22"/>
        </w:rPr>
      </w:pPr>
      <w:r>
        <w:rPr>
          <w:rFonts w:asciiTheme="minorHAnsi" w:hAnsiTheme="minorHAnsi"/>
          <w:sz w:val="22"/>
        </w:rPr>
        <w:t>Jansen reprend la société RP Technik GmbH avec l’ensemble de ses collaborateurs. Le site de Bönen en Allemagne sera préservé. RP Technik demeure active sur le marché avec sa marque et ses produits éprouvés.</w:t>
      </w:r>
    </w:p>
    <w:p w14:paraId="0D5E7BB8" w14:textId="77777777" w:rsidR="0089589D" w:rsidRPr="0089589D" w:rsidRDefault="0089589D" w:rsidP="0089589D">
      <w:pPr>
        <w:spacing w:line="312" w:lineRule="auto"/>
        <w:rPr>
          <w:rFonts w:asciiTheme="minorHAnsi" w:hAnsiTheme="minorHAnsi" w:cstheme="minorHAnsi"/>
          <w:sz w:val="22"/>
          <w:szCs w:val="22"/>
        </w:rPr>
      </w:pPr>
    </w:p>
    <w:p w14:paraId="7CBCE9ED" w14:textId="714CC0A9" w:rsidR="0089589D" w:rsidRPr="0089589D" w:rsidRDefault="0089589D" w:rsidP="0089589D">
      <w:pPr>
        <w:spacing w:line="312" w:lineRule="auto"/>
        <w:rPr>
          <w:rFonts w:asciiTheme="minorHAnsi" w:hAnsiTheme="minorHAnsi" w:cstheme="minorHAnsi"/>
          <w:sz w:val="22"/>
          <w:szCs w:val="22"/>
        </w:rPr>
      </w:pPr>
      <w:r>
        <w:rPr>
          <w:rFonts w:asciiTheme="minorHAnsi" w:hAnsiTheme="minorHAnsi"/>
          <w:sz w:val="22"/>
        </w:rPr>
        <w:t xml:space="preserve">Les deux entreprises familiales Jansen et Welser Profile – fabricant leader de profilés et tubes de profilés spéciaux – entament en outre une coopération stratégique en matière de fabrication et de développement. L’objectif est, entre autres, d’exploiter des synergies afin de renforcer le portefeuille de produits et de promouvoir l’innovation. Pour les clients système, Jansen et Welser Profile seront à l’avenir en mesure d’optimiser l’ensemble de la chaîne d’approvisionnement et logistique d’une même main. </w:t>
      </w:r>
    </w:p>
    <w:p w14:paraId="64E4105C" w14:textId="77777777" w:rsidR="004F713A" w:rsidRDefault="004F713A" w:rsidP="004F713A">
      <w:pPr>
        <w:spacing w:line="312" w:lineRule="auto"/>
        <w:rPr>
          <w:sz w:val="22"/>
          <w:szCs w:val="22"/>
        </w:rPr>
      </w:pPr>
    </w:p>
    <w:p w14:paraId="2F8A9B51" w14:textId="07EC804A" w:rsidR="00D51D50" w:rsidRPr="00D51D50" w:rsidRDefault="003B1960" w:rsidP="00D51D50">
      <w:pPr>
        <w:spacing w:line="312" w:lineRule="auto"/>
        <w:rPr>
          <w:rFonts w:cs="Arial"/>
          <w:sz w:val="20"/>
          <w:lang w:val="fr-CH"/>
        </w:rPr>
      </w:pPr>
      <w:r w:rsidRPr="00D51D50">
        <w:rPr>
          <w:rFonts w:cs="Arial"/>
          <w:sz w:val="20"/>
        </w:rPr>
        <w:t>Lien de téléchargement des images et du texte:</w:t>
      </w:r>
      <w:bookmarkEnd w:id="0"/>
      <w:r w:rsidR="00D51D50" w:rsidRPr="00D51D50">
        <w:rPr>
          <w:rFonts w:cs="Arial"/>
          <w:sz w:val="20"/>
          <w:lang w:val="fr-CH"/>
        </w:rPr>
        <w:t xml:space="preserve"> </w:t>
      </w:r>
      <w:hyperlink r:id="rId10" w:history="1">
        <w:r w:rsidR="00D51D50" w:rsidRPr="00D51D50">
          <w:rPr>
            <w:rStyle w:val="Hyperlink"/>
            <w:rFonts w:cs="Arial"/>
            <w:sz w:val="20"/>
            <w:lang w:val="fr-CH"/>
          </w:rPr>
          <w:t>https://bit.ly/3of3fDN</w:t>
        </w:r>
      </w:hyperlink>
      <w:r w:rsidR="00D51D50" w:rsidRPr="00D51D50">
        <w:rPr>
          <w:rFonts w:cs="Arial"/>
          <w:sz w:val="20"/>
          <w:lang w:val="fr-CH"/>
        </w:rPr>
        <w:t xml:space="preserve"> </w:t>
      </w:r>
    </w:p>
    <w:p w14:paraId="0DED4ED4" w14:textId="73752E37" w:rsidR="009E79CC" w:rsidRPr="00D51D50" w:rsidRDefault="009E79CC" w:rsidP="00D51D50">
      <w:pPr>
        <w:spacing w:line="312" w:lineRule="auto"/>
        <w:rPr>
          <w:rFonts w:asciiTheme="minorHAnsi" w:hAnsiTheme="minorHAnsi" w:cstheme="minorHAnsi"/>
          <w:i/>
          <w:iCs/>
          <w:sz w:val="22"/>
          <w:szCs w:val="22"/>
          <w:lang w:val="fr-CH"/>
        </w:rPr>
      </w:pPr>
    </w:p>
    <w:p w14:paraId="667B7AE7" w14:textId="2A26DC91" w:rsidR="009E79CC" w:rsidRPr="00D51D50" w:rsidRDefault="009E79CC" w:rsidP="0079347D">
      <w:pPr>
        <w:spacing w:line="312" w:lineRule="auto"/>
        <w:rPr>
          <w:rFonts w:asciiTheme="minorHAnsi" w:hAnsiTheme="minorHAnsi" w:cstheme="minorHAnsi"/>
          <w:i/>
          <w:iCs/>
          <w:sz w:val="18"/>
          <w:szCs w:val="18"/>
          <w:lang w:val="fr-CH"/>
        </w:rPr>
      </w:pPr>
    </w:p>
    <w:p w14:paraId="2FE868B0" w14:textId="020502C1" w:rsidR="009E79CC" w:rsidRPr="00D51D50" w:rsidRDefault="009E79CC" w:rsidP="0079347D">
      <w:pPr>
        <w:spacing w:line="312" w:lineRule="auto"/>
        <w:rPr>
          <w:rFonts w:asciiTheme="minorHAnsi" w:hAnsiTheme="minorHAnsi" w:cstheme="minorHAnsi"/>
          <w:i/>
          <w:iCs/>
          <w:sz w:val="18"/>
          <w:szCs w:val="18"/>
          <w:lang w:val="fr-CH"/>
        </w:rPr>
      </w:pPr>
    </w:p>
    <w:p w14:paraId="15475F49" w14:textId="5ACED08D" w:rsidR="009E79CC" w:rsidRPr="008A3B50" w:rsidRDefault="00750CE2" w:rsidP="0079347D">
      <w:pPr>
        <w:spacing w:line="312" w:lineRule="auto"/>
        <w:rPr>
          <w:rFonts w:asciiTheme="minorHAnsi" w:hAnsiTheme="minorHAnsi" w:cstheme="minorHAnsi"/>
          <w:i/>
          <w:iCs/>
          <w:sz w:val="18"/>
          <w:szCs w:val="18"/>
        </w:rPr>
      </w:pPr>
      <w:r>
        <w:rPr>
          <w:rStyle w:val="normaltextrun"/>
          <w:rFonts w:ascii="Calibri" w:hAnsi="Calibri"/>
          <w:b/>
          <w:color w:val="000000"/>
          <w:sz w:val="18"/>
          <w:shd w:val="clear" w:color="auto" w:fill="FFFFFF"/>
        </w:rPr>
        <w:lastRenderedPageBreak/>
        <w:t>A propos de Jansen AG</w:t>
      </w:r>
      <w:r>
        <w:rPr>
          <w:rStyle w:val="scxw248358883"/>
          <w:rFonts w:ascii="Calibri" w:hAnsi="Calibri"/>
          <w:color w:val="000000"/>
          <w:sz w:val="18"/>
          <w:shd w:val="clear" w:color="auto" w:fill="FFFFFF"/>
        </w:rPr>
        <w:t> </w:t>
      </w:r>
      <w:r>
        <w:rPr>
          <w:rFonts w:ascii="Calibri" w:hAnsi="Calibri"/>
          <w:color w:val="000000"/>
          <w:sz w:val="18"/>
          <w:shd w:val="clear" w:color="auto" w:fill="FFFFFF"/>
        </w:rPr>
        <w:br/>
      </w:r>
      <w:r>
        <w:rPr>
          <w:rStyle w:val="normaltextrun"/>
          <w:rFonts w:ascii="Calibri" w:hAnsi="Calibri"/>
          <w:color w:val="000000"/>
          <w:sz w:val="18"/>
          <w:shd w:val="clear" w:color="auto" w:fill="FFFFFF"/>
        </w:rPr>
        <w:t>Fondée en 1923, la société Jansen AG, qui a son siège à Oberriet en Suisse, conçoit, fabrique et distribue des tubes en acier de précision soudés et étirés et des systèmes de profilés en acier, ainsi que des produits en matière plastique pour le bâtiment et l’industrie. Depuis 1978, Jansen est également le distributeur suisse exclusif de la société allemande Schüco International KG, et commercialise à ce titre ses systèmes de profilés en aluminium pour le bâtiment. Le groupe Jansen est à ce jour à 100 % détenu par la famille et est géré par la famille elle-même en troisième génération. Grâce aux installations de production ultra-modernes et aux investissements permanents dans l’assurance de la qualité et les ressources humaines, les produits Jansen sont synonymes dans le monde entier de qualité suisse et d’innovation. Le groupe Jansen emploie environ 950 personnes à l’international.</w:t>
      </w:r>
      <w:r>
        <w:rPr>
          <w:rStyle w:val="eop"/>
          <w:rFonts w:ascii="Calibri" w:hAnsi="Calibri"/>
          <w:color w:val="000000"/>
          <w:sz w:val="18"/>
          <w:shd w:val="clear" w:color="auto" w:fill="FFFFFF"/>
        </w:rPr>
        <w:t> </w:t>
      </w:r>
    </w:p>
    <w:p w14:paraId="4A0CE372" w14:textId="6B7E7490" w:rsidR="00E07C0C" w:rsidRPr="00445E14" w:rsidRDefault="00E07C0C" w:rsidP="0079347D">
      <w:pPr>
        <w:spacing w:line="312" w:lineRule="auto"/>
        <w:rPr>
          <w:rFonts w:asciiTheme="minorHAnsi" w:hAnsiTheme="minorHAnsi" w:cstheme="minorHAnsi"/>
          <w:sz w:val="18"/>
          <w:szCs w:val="18"/>
          <w:lang w:val="fr-CH"/>
        </w:rPr>
      </w:pPr>
    </w:p>
    <w:p w14:paraId="6D4AA495" w14:textId="0464A152" w:rsidR="00E07C0C" w:rsidRPr="004A2A15" w:rsidRDefault="004A2A15" w:rsidP="0079347D">
      <w:pPr>
        <w:spacing w:line="312" w:lineRule="auto"/>
        <w:rPr>
          <w:rFonts w:asciiTheme="minorHAnsi" w:hAnsiTheme="minorHAnsi" w:cstheme="minorHAnsi"/>
          <w:b/>
          <w:bCs/>
          <w:sz w:val="18"/>
          <w:szCs w:val="18"/>
        </w:rPr>
      </w:pPr>
      <w:r>
        <w:rPr>
          <w:rFonts w:asciiTheme="minorHAnsi" w:hAnsiTheme="minorHAnsi"/>
          <w:b/>
          <w:sz w:val="18"/>
        </w:rPr>
        <w:t>A propos de RP Technik GmbH</w:t>
      </w:r>
    </w:p>
    <w:p w14:paraId="08A3CB83" w14:textId="52DA6FA4" w:rsidR="00E07C0C" w:rsidRDefault="167FBF67" w:rsidP="0079347D">
      <w:pPr>
        <w:spacing w:line="312" w:lineRule="auto"/>
        <w:rPr>
          <w:rFonts w:asciiTheme="minorHAnsi" w:hAnsiTheme="minorHAnsi" w:cstheme="minorBidi"/>
          <w:sz w:val="18"/>
          <w:szCs w:val="18"/>
        </w:rPr>
      </w:pPr>
      <w:r>
        <w:rPr>
          <w:rFonts w:asciiTheme="minorHAnsi" w:hAnsiTheme="minorHAnsi"/>
          <w:sz w:val="18"/>
        </w:rPr>
        <w:t>Le cœur de métier de RP Technik réside dans la production de solutions système en acier et verre pour fenêtres, portes, cloisons, façades et verrières. Le siège, à Bönen en Allemagne, abrite le développement, la production et l’administration de ce spécialiste de systèmes de profilés en acier pour l’architecture, présent dans le monde entier.</w:t>
      </w:r>
    </w:p>
    <w:p w14:paraId="6B39551D" w14:textId="77777777" w:rsidR="00E07C0C" w:rsidRPr="00445E14" w:rsidRDefault="00E07C0C" w:rsidP="0079347D">
      <w:pPr>
        <w:spacing w:line="312" w:lineRule="auto"/>
        <w:rPr>
          <w:rFonts w:asciiTheme="minorHAnsi" w:hAnsiTheme="minorHAnsi" w:cstheme="minorHAnsi"/>
          <w:sz w:val="18"/>
          <w:szCs w:val="18"/>
          <w:lang w:val="fr-CH"/>
        </w:rPr>
      </w:pPr>
    </w:p>
    <w:p w14:paraId="5C4411D3" w14:textId="433020A5" w:rsidR="00E926E4" w:rsidRPr="009E79CC" w:rsidRDefault="00E926E4" w:rsidP="0079347D">
      <w:pPr>
        <w:spacing w:line="312" w:lineRule="auto"/>
        <w:rPr>
          <w:rFonts w:asciiTheme="minorHAnsi" w:hAnsiTheme="minorHAnsi" w:cstheme="minorHAnsi"/>
          <w:sz w:val="20"/>
        </w:rPr>
      </w:pPr>
      <w:r>
        <w:rPr>
          <w:rFonts w:asciiTheme="minorHAnsi" w:hAnsiTheme="minorHAnsi"/>
          <w:b/>
          <w:sz w:val="18"/>
        </w:rPr>
        <w:t>Interlocuteurs pour les médias</w:t>
      </w:r>
    </w:p>
    <w:p w14:paraId="3A6CAABD" w14:textId="77777777" w:rsidR="00E926E4" w:rsidRPr="0089589D" w:rsidRDefault="00E926E4" w:rsidP="0079347D">
      <w:pPr>
        <w:spacing w:line="312" w:lineRule="auto"/>
        <w:rPr>
          <w:rFonts w:asciiTheme="minorHAnsi" w:hAnsiTheme="minorHAnsi" w:cstheme="minorBidi"/>
          <w:sz w:val="18"/>
          <w:szCs w:val="18"/>
        </w:rPr>
      </w:pPr>
      <w:r>
        <w:rPr>
          <w:rFonts w:asciiTheme="minorHAnsi" w:hAnsiTheme="minorHAnsi"/>
          <w:sz w:val="18"/>
        </w:rPr>
        <w:t>Jansen AG</w:t>
      </w:r>
    </w:p>
    <w:p w14:paraId="1C385EE9" w14:textId="5877E24D" w:rsidR="7EA148F6" w:rsidRPr="00445E14" w:rsidRDefault="7EA148F6" w:rsidP="3B5664CC">
      <w:pPr>
        <w:spacing w:line="312" w:lineRule="auto"/>
        <w:rPr>
          <w:rFonts w:asciiTheme="minorHAnsi" w:hAnsiTheme="minorHAnsi" w:cstheme="minorBidi"/>
          <w:sz w:val="18"/>
          <w:szCs w:val="18"/>
          <w:lang w:val="de-CH"/>
        </w:rPr>
      </w:pPr>
      <w:r w:rsidRPr="00445E14">
        <w:rPr>
          <w:rFonts w:asciiTheme="minorHAnsi" w:hAnsiTheme="minorHAnsi"/>
          <w:sz w:val="18"/>
          <w:lang w:val="de-CH"/>
        </w:rPr>
        <w:t>Martin Leiter</w:t>
      </w:r>
    </w:p>
    <w:p w14:paraId="01937727" w14:textId="77777777" w:rsidR="00E926E4" w:rsidRPr="00445E14" w:rsidRDefault="00E926E4" w:rsidP="0079347D">
      <w:pPr>
        <w:spacing w:line="312" w:lineRule="auto"/>
        <w:rPr>
          <w:rFonts w:asciiTheme="minorHAnsi" w:hAnsiTheme="minorHAnsi" w:cstheme="minorBidi"/>
          <w:sz w:val="18"/>
          <w:szCs w:val="18"/>
          <w:lang w:val="de-CH"/>
        </w:rPr>
      </w:pPr>
      <w:r w:rsidRPr="00445E14">
        <w:rPr>
          <w:rFonts w:asciiTheme="minorHAnsi" w:hAnsiTheme="minorHAnsi"/>
          <w:sz w:val="18"/>
          <w:lang w:val="de-CH"/>
        </w:rPr>
        <w:t>Industriestrasse 34</w:t>
      </w:r>
    </w:p>
    <w:p w14:paraId="185AE045" w14:textId="77777777" w:rsidR="00E926E4" w:rsidRPr="00445E14" w:rsidRDefault="00E926E4" w:rsidP="0079347D">
      <w:pPr>
        <w:spacing w:line="312" w:lineRule="auto"/>
        <w:rPr>
          <w:rFonts w:asciiTheme="minorHAnsi" w:hAnsiTheme="minorHAnsi" w:cstheme="minorBidi"/>
          <w:sz w:val="18"/>
          <w:szCs w:val="18"/>
          <w:lang w:val="de-CH"/>
        </w:rPr>
      </w:pPr>
      <w:r w:rsidRPr="00445E14">
        <w:rPr>
          <w:rFonts w:asciiTheme="minorHAnsi" w:hAnsiTheme="minorHAnsi"/>
          <w:sz w:val="18"/>
          <w:lang w:val="de-CH"/>
        </w:rPr>
        <w:t>CH-9463 Oberriet SG</w:t>
      </w:r>
    </w:p>
    <w:p w14:paraId="715A737E" w14:textId="01D85B86" w:rsidR="00E926E4" w:rsidRPr="00517AAA" w:rsidRDefault="00E926E4" w:rsidP="0079347D">
      <w:pPr>
        <w:spacing w:line="312" w:lineRule="auto"/>
        <w:rPr>
          <w:rFonts w:asciiTheme="minorHAnsi" w:hAnsiTheme="minorHAnsi" w:cstheme="minorHAnsi"/>
          <w:sz w:val="18"/>
        </w:rPr>
      </w:pPr>
      <w:r>
        <w:rPr>
          <w:rFonts w:asciiTheme="minorHAnsi" w:hAnsiTheme="minorHAnsi"/>
          <w:sz w:val="18"/>
        </w:rPr>
        <w:t>Tél. : +41 (0)71 763 94 00</w:t>
      </w:r>
    </w:p>
    <w:p w14:paraId="450E40FB" w14:textId="4D1105D2" w:rsidR="00E926E4" w:rsidRPr="00D51D50" w:rsidRDefault="00E926E4" w:rsidP="0079347D">
      <w:pPr>
        <w:spacing w:line="312" w:lineRule="auto"/>
        <w:rPr>
          <w:rFonts w:asciiTheme="minorHAnsi" w:hAnsiTheme="minorHAnsi" w:cstheme="minorBidi"/>
          <w:sz w:val="18"/>
          <w:szCs w:val="18"/>
          <w:lang w:val="fr-CH"/>
        </w:rPr>
      </w:pPr>
      <w:r w:rsidRPr="00D51D50">
        <w:rPr>
          <w:rFonts w:asciiTheme="minorHAnsi" w:hAnsiTheme="minorHAnsi"/>
          <w:sz w:val="18"/>
          <w:lang w:val="fr-CH"/>
        </w:rPr>
        <w:t xml:space="preserve">E-mail : </w:t>
      </w:r>
      <w:hyperlink r:id="rId11">
        <w:r w:rsidRPr="00D51D50">
          <w:rPr>
            <w:rStyle w:val="Hyperlink"/>
            <w:rFonts w:asciiTheme="minorHAnsi" w:hAnsiTheme="minorHAnsi"/>
            <w:sz w:val="18"/>
            <w:lang w:val="fr-CH"/>
          </w:rPr>
          <w:t>martin.leiter@jansen.com</w:t>
        </w:r>
      </w:hyperlink>
      <w:r w:rsidRPr="00D51D50">
        <w:rPr>
          <w:rFonts w:asciiTheme="minorHAnsi" w:hAnsiTheme="minorHAnsi"/>
          <w:sz w:val="18"/>
          <w:lang w:val="fr-CH"/>
        </w:rPr>
        <w:t xml:space="preserve"> </w:t>
      </w:r>
    </w:p>
    <w:p w14:paraId="5DDA610E" w14:textId="5AF9294D" w:rsidR="00E93A28" w:rsidRPr="00D51D50" w:rsidRDefault="00E93A28" w:rsidP="0079347D">
      <w:pPr>
        <w:spacing w:line="312" w:lineRule="auto"/>
        <w:rPr>
          <w:sz w:val="18"/>
          <w:lang w:val="fr-CH"/>
        </w:rPr>
      </w:pPr>
    </w:p>
    <w:p w14:paraId="10A6A75B" w14:textId="77777777" w:rsidR="00403070" w:rsidRPr="00403070" w:rsidRDefault="00403070" w:rsidP="00403070">
      <w:pPr>
        <w:spacing w:line="312" w:lineRule="auto"/>
        <w:rPr>
          <w:rFonts w:asciiTheme="minorHAnsi" w:hAnsiTheme="minorHAnsi" w:cstheme="minorBidi"/>
          <w:sz w:val="18"/>
          <w:szCs w:val="18"/>
          <w:lang w:val="de-CH"/>
        </w:rPr>
      </w:pPr>
      <w:r w:rsidRPr="00403070">
        <w:rPr>
          <w:rFonts w:asciiTheme="minorHAnsi" w:hAnsiTheme="minorHAnsi" w:cstheme="minorBidi"/>
          <w:sz w:val="18"/>
          <w:szCs w:val="18"/>
          <w:lang w:val="de-CH"/>
        </w:rPr>
        <w:t>RP Technik GmbH</w:t>
      </w:r>
    </w:p>
    <w:p w14:paraId="646F11B8" w14:textId="77777777" w:rsidR="00403070" w:rsidRPr="00403070" w:rsidRDefault="00403070" w:rsidP="00403070">
      <w:pPr>
        <w:spacing w:line="312" w:lineRule="auto"/>
        <w:rPr>
          <w:rFonts w:asciiTheme="minorHAnsi" w:hAnsiTheme="minorHAnsi" w:cstheme="minorBidi"/>
          <w:sz w:val="18"/>
          <w:szCs w:val="18"/>
          <w:lang w:val="de-CH"/>
        </w:rPr>
      </w:pPr>
      <w:r w:rsidRPr="00403070">
        <w:rPr>
          <w:rFonts w:asciiTheme="minorHAnsi" w:hAnsiTheme="minorHAnsi" w:cstheme="minorBidi"/>
          <w:sz w:val="18"/>
          <w:szCs w:val="18"/>
          <w:lang w:val="de-CH"/>
        </w:rPr>
        <w:t>Stefan Langen</w:t>
      </w:r>
    </w:p>
    <w:p w14:paraId="14079A83" w14:textId="77777777" w:rsidR="00403070" w:rsidRDefault="00403070" w:rsidP="00403070">
      <w:pPr>
        <w:spacing w:line="312" w:lineRule="auto"/>
        <w:rPr>
          <w:rFonts w:asciiTheme="minorHAnsi" w:hAnsiTheme="minorHAnsi" w:cstheme="minorHAnsi"/>
          <w:sz w:val="18"/>
          <w:lang w:val="de-CH"/>
        </w:rPr>
      </w:pPr>
      <w:r>
        <w:rPr>
          <w:rFonts w:asciiTheme="minorHAnsi" w:hAnsiTheme="minorHAnsi" w:cstheme="minorHAnsi"/>
          <w:sz w:val="18"/>
          <w:lang w:val="de-CH"/>
        </w:rPr>
        <w:t>Edisonstraße 4</w:t>
      </w:r>
    </w:p>
    <w:p w14:paraId="02BF3ED4" w14:textId="77777777" w:rsidR="00403070" w:rsidRPr="00403070" w:rsidRDefault="00403070" w:rsidP="00403070">
      <w:pPr>
        <w:spacing w:line="312" w:lineRule="auto"/>
        <w:rPr>
          <w:rFonts w:asciiTheme="minorHAnsi" w:hAnsiTheme="minorHAnsi" w:cstheme="minorHAnsi"/>
          <w:sz w:val="18"/>
          <w:lang w:val="fr-CH"/>
        </w:rPr>
      </w:pPr>
      <w:r w:rsidRPr="00403070">
        <w:rPr>
          <w:rFonts w:asciiTheme="minorHAnsi" w:hAnsiTheme="minorHAnsi" w:cstheme="minorHAnsi"/>
          <w:sz w:val="18"/>
          <w:lang w:val="fr-CH"/>
        </w:rPr>
        <w:t>DE-59199 Bönen</w:t>
      </w:r>
    </w:p>
    <w:p w14:paraId="7DD9F712" w14:textId="13383EF1" w:rsidR="00403070" w:rsidRPr="00403070" w:rsidRDefault="00403070" w:rsidP="00403070">
      <w:pPr>
        <w:spacing w:line="312" w:lineRule="auto"/>
        <w:rPr>
          <w:rFonts w:asciiTheme="minorHAnsi" w:hAnsiTheme="minorHAnsi" w:cstheme="minorHAnsi"/>
          <w:sz w:val="18"/>
          <w:lang w:val="fr-CH"/>
        </w:rPr>
      </w:pPr>
      <w:r w:rsidRPr="00403070">
        <w:rPr>
          <w:rFonts w:asciiTheme="minorHAnsi" w:hAnsiTheme="minorHAnsi" w:cstheme="minorHAnsi"/>
          <w:sz w:val="18"/>
          <w:lang w:val="fr-CH"/>
        </w:rPr>
        <w:t>T</w:t>
      </w:r>
      <w:r>
        <w:rPr>
          <w:rFonts w:asciiTheme="minorHAnsi" w:hAnsiTheme="minorHAnsi"/>
          <w:sz w:val="18"/>
        </w:rPr>
        <w:t>é</w:t>
      </w:r>
      <w:r w:rsidRPr="00403070">
        <w:rPr>
          <w:rFonts w:asciiTheme="minorHAnsi" w:hAnsiTheme="minorHAnsi" w:cstheme="minorHAnsi"/>
          <w:sz w:val="18"/>
          <w:lang w:val="fr-CH"/>
        </w:rPr>
        <w:t xml:space="preserve">l.: +49 </w:t>
      </w:r>
      <w:r w:rsidRPr="0055755A">
        <w:rPr>
          <w:rFonts w:asciiTheme="minorHAnsi" w:hAnsiTheme="minorHAnsi" w:cstheme="minorHAnsi"/>
          <w:sz w:val="18"/>
          <w:lang w:val="fr-CH"/>
        </w:rPr>
        <w:t xml:space="preserve">(0) 2383 </w:t>
      </w:r>
      <w:r w:rsidR="0055755A" w:rsidRPr="0055755A">
        <w:rPr>
          <w:rFonts w:asciiTheme="minorHAnsi" w:hAnsiTheme="minorHAnsi" w:cstheme="minorHAnsi"/>
          <w:sz w:val="18"/>
          <w:lang w:val="fr-CH"/>
        </w:rPr>
        <w:t>9149 - 285</w:t>
      </w:r>
    </w:p>
    <w:p w14:paraId="2DE86641" w14:textId="662607B7" w:rsidR="00403070" w:rsidRDefault="00403070" w:rsidP="00403070">
      <w:pPr>
        <w:spacing w:line="312" w:lineRule="auto"/>
        <w:rPr>
          <w:rFonts w:asciiTheme="minorHAnsi" w:hAnsiTheme="minorHAnsi" w:cstheme="minorBidi"/>
          <w:sz w:val="18"/>
          <w:szCs w:val="18"/>
          <w:lang w:val="fr-CH"/>
        </w:rPr>
      </w:pPr>
      <w:r>
        <w:rPr>
          <w:rFonts w:asciiTheme="minorHAnsi" w:hAnsiTheme="minorHAnsi" w:cstheme="minorBidi"/>
          <w:sz w:val="18"/>
          <w:szCs w:val="18"/>
        </w:rPr>
        <w:t xml:space="preserve">E-Mail: </w:t>
      </w:r>
      <w:hyperlink r:id="rId12" w:history="1">
        <w:r w:rsidRPr="0010691B">
          <w:rPr>
            <w:rStyle w:val="Hyperlink"/>
            <w:rFonts w:asciiTheme="minorHAnsi" w:hAnsiTheme="minorHAnsi" w:cstheme="minorBidi"/>
            <w:sz w:val="18"/>
            <w:szCs w:val="18"/>
          </w:rPr>
          <w:t>S.Langen@rp-technik.com</w:t>
        </w:r>
      </w:hyperlink>
      <w:r>
        <w:rPr>
          <w:rFonts w:asciiTheme="minorHAnsi" w:hAnsiTheme="minorHAnsi" w:cstheme="minorBidi"/>
          <w:sz w:val="18"/>
          <w:szCs w:val="18"/>
        </w:rPr>
        <w:t xml:space="preserve"> </w:t>
      </w:r>
      <w:r>
        <w:rPr>
          <w:lang w:val="fr-CH"/>
        </w:rPr>
        <w:t xml:space="preserve">   </w:t>
      </w:r>
    </w:p>
    <w:p w14:paraId="23B2648A" w14:textId="77777777" w:rsidR="00E93A28" w:rsidRPr="00403070" w:rsidRDefault="00E93A28" w:rsidP="0079347D">
      <w:pPr>
        <w:spacing w:line="312" w:lineRule="auto"/>
        <w:rPr>
          <w:sz w:val="18"/>
          <w:lang w:val="fr-CH"/>
        </w:rPr>
      </w:pPr>
    </w:p>
    <w:sectPr w:rsidR="00E93A28" w:rsidRPr="00403070" w:rsidSect="006D33AD">
      <w:headerReference w:type="even" r:id="rId13"/>
      <w:headerReference w:type="default" r:id="rId14"/>
      <w:footerReference w:type="even" r:id="rId15"/>
      <w:footerReference w:type="default" r:id="rId16"/>
      <w:headerReference w:type="first" r:id="rId17"/>
      <w:foot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5DF14" w14:textId="77777777" w:rsidR="00335B07" w:rsidRDefault="00335B07">
      <w:r>
        <w:separator/>
      </w:r>
    </w:p>
  </w:endnote>
  <w:endnote w:type="continuationSeparator" w:id="0">
    <w:p w14:paraId="0A689B22" w14:textId="77777777" w:rsidR="00335B07" w:rsidRDefault="00335B07">
      <w:r>
        <w:continuationSeparator/>
      </w:r>
    </w:p>
  </w:endnote>
  <w:endnote w:type="continuationNotice" w:id="1">
    <w:p w14:paraId="21307EDC" w14:textId="77777777" w:rsidR="00335B07" w:rsidRDefault="0033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nWebPro-New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91C3" w14:textId="77777777" w:rsidR="00687CA6" w:rsidRDefault="00687C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95A6" w14:textId="77777777" w:rsidR="00687CA6" w:rsidRDefault="00687C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1697" w14:textId="77777777" w:rsidR="00687CA6" w:rsidRDefault="00687C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B4B6" w14:textId="77777777" w:rsidR="00335B07" w:rsidRDefault="00335B07">
      <w:r>
        <w:separator/>
      </w:r>
    </w:p>
  </w:footnote>
  <w:footnote w:type="continuationSeparator" w:id="0">
    <w:p w14:paraId="3E533364" w14:textId="77777777" w:rsidR="00335B07" w:rsidRDefault="00335B07">
      <w:r>
        <w:continuationSeparator/>
      </w:r>
    </w:p>
  </w:footnote>
  <w:footnote w:type="continuationNotice" w:id="1">
    <w:p w14:paraId="7DAEFAA5" w14:textId="77777777" w:rsidR="00335B07" w:rsidRDefault="00335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682D62" w:rsidRDefault="00682D6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682D62" w:rsidRDefault="00682D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65FB" w14:textId="77777777" w:rsidR="00687CA6" w:rsidRDefault="00687C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682D62" w:rsidRDefault="00682D62" w:rsidP="0014413C">
    <w:pPr>
      <w:pStyle w:val="Kopfzeile"/>
      <w:ind w:right="-2270"/>
      <w:jc w:val="right"/>
    </w:pPr>
  </w:p>
  <w:p w14:paraId="39468F44" w14:textId="77777777" w:rsidR="00682D62" w:rsidRDefault="00682D62" w:rsidP="0014413C">
    <w:pPr>
      <w:pStyle w:val="Kopfzeile"/>
      <w:ind w:right="-2270"/>
      <w:jc w:val="right"/>
    </w:pPr>
  </w:p>
  <w:p w14:paraId="62F2FD2A" w14:textId="77777777" w:rsidR="00682D62" w:rsidRDefault="00682D62" w:rsidP="0014413C">
    <w:pPr>
      <w:pStyle w:val="Kopfzeile"/>
      <w:ind w:right="-2270"/>
      <w:jc w:val="right"/>
    </w:pPr>
  </w:p>
  <w:p w14:paraId="1EE72FD1" w14:textId="2CD954F5" w:rsidR="00682D62" w:rsidRDefault="00D33BF2" w:rsidP="0014413C">
    <w:pPr>
      <w:pStyle w:val="Kopfzeile"/>
      <w:ind w:right="-2270"/>
      <w:jc w:val="right"/>
    </w:pPr>
    <w:r>
      <w:rPr>
        <w:noProof/>
        <w:lang w:val="de-CH" w:eastAsia="de-CH"/>
      </w:rPr>
      <w:drawing>
        <wp:inline distT="0" distB="0" distL="0" distR="0" wp14:anchorId="289D0BEE" wp14:editId="2BDF6388">
          <wp:extent cx="1922780" cy="309880"/>
          <wp:effectExtent l="0" t="0" r="1270" b="0"/>
          <wp:docPr id="13" name="Grafik 13" descr="JANSEN Configure to Inspire, Cyan"/>
          <wp:cNvGraphicFramePr/>
          <a:graphic xmlns:a="http://schemas.openxmlformats.org/drawingml/2006/main">
            <a:graphicData uri="http://schemas.openxmlformats.org/drawingml/2006/picture">
              <pic:pic xmlns:pic="http://schemas.openxmlformats.org/drawingml/2006/picture">
                <pic:nvPicPr>
                  <pic:cNvPr id="13" name="Grafik 13" descr="JANSEN Configure to Inspire, Cyan"/>
                  <pic:cNvPicPr/>
                </pic:nvPicPr>
                <pic:blipFill rotWithShape="1">
                  <a:blip r:embed="rId1">
                    <a:extLst>
                      <a:ext uri="{28A0092B-C50C-407E-A947-70E740481C1C}">
                        <a14:useLocalDpi xmlns:a14="http://schemas.microsoft.com/office/drawing/2010/main" val="0"/>
                      </a:ext>
                    </a:extLst>
                  </a:blip>
                  <a:srcRect b="37552"/>
                  <a:stretch/>
                </pic:blipFill>
                <pic:spPr bwMode="auto">
                  <a:xfrm>
                    <a:off x="0" y="0"/>
                    <a:ext cx="1922780" cy="3098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840B9"/>
    <w:multiLevelType w:val="hybridMultilevel"/>
    <w:tmpl w:val="A4D27A6A"/>
    <w:lvl w:ilvl="0" w:tplc="F3661FC2">
      <w:start w:val="23"/>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F21A7B"/>
    <w:multiLevelType w:val="hybridMultilevel"/>
    <w:tmpl w:val="455098FA"/>
    <w:lvl w:ilvl="0" w:tplc="A82E5AAE">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5497C"/>
    <w:rsid w:val="0006271C"/>
    <w:rsid w:val="00062B52"/>
    <w:rsid w:val="000814DE"/>
    <w:rsid w:val="00081CCB"/>
    <w:rsid w:val="0008458F"/>
    <w:rsid w:val="00095038"/>
    <w:rsid w:val="0009529E"/>
    <w:rsid w:val="000A745C"/>
    <w:rsid w:val="000B2A91"/>
    <w:rsid w:val="000B5D37"/>
    <w:rsid w:val="000B76E1"/>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376A9"/>
    <w:rsid w:val="0014413C"/>
    <w:rsid w:val="00144F26"/>
    <w:rsid w:val="00146EC9"/>
    <w:rsid w:val="00162557"/>
    <w:rsid w:val="00165146"/>
    <w:rsid w:val="00166995"/>
    <w:rsid w:val="00174E77"/>
    <w:rsid w:val="00180023"/>
    <w:rsid w:val="001818BC"/>
    <w:rsid w:val="00181EB9"/>
    <w:rsid w:val="00195D2E"/>
    <w:rsid w:val="00197CC6"/>
    <w:rsid w:val="001A5F8E"/>
    <w:rsid w:val="001C0498"/>
    <w:rsid w:val="001C3D39"/>
    <w:rsid w:val="001C4EFE"/>
    <w:rsid w:val="001F65DA"/>
    <w:rsid w:val="00200066"/>
    <w:rsid w:val="0020119F"/>
    <w:rsid w:val="00204AD4"/>
    <w:rsid w:val="002052FB"/>
    <w:rsid w:val="00216984"/>
    <w:rsid w:val="00217562"/>
    <w:rsid w:val="00217AAD"/>
    <w:rsid w:val="002242C4"/>
    <w:rsid w:val="00225512"/>
    <w:rsid w:val="00230AD8"/>
    <w:rsid w:val="002415A0"/>
    <w:rsid w:val="0024555B"/>
    <w:rsid w:val="0025037B"/>
    <w:rsid w:val="00255771"/>
    <w:rsid w:val="002557F4"/>
    <w:rsid w:val="00257688"/>
    <w:rsid w:val="00260974"/>
    <w:rsid w:val="00261223"/>
    <w:rsid w:val="00261C1F"/>
    <w:rsid w:val="002636C5"/>
    <w:rsid w:val="002702EC"/>
    <w:rsid w:val="00273008"/>
    <w:rsid w:val="00273500"/>
    <w:rsid w:val="00277358"/>
    <w:rsid w:val="002811B7"/>
    <w:rsid w:val="0028227C"/>
    <w:rsid w:val="00286BDE"/>
    <w:rsid w:val="002A3589"/>
    <w:rsid w:val="002B123D"/>
    <w:rsid w:val="002B716C"/>
    <w:rsid w:val="002C2E4C"/>
    <w:rsid w:val="002D0E4B"/>
    <w:rsid w:val="002D2C0E"/>
    <w:rsid w:val="002E5E36"/>
    <w:rsid w:val="002F58D1"/>
    <w:rsid w:val="0031071A"/>
    <w:rsid w:val="0032684B"/>
    <w:rsid w:val="00334E04"/>
    <w:rsid w:val="00335740"/>
    <w:rsid w:val="00335B07"/>
    <w:rsid w:val="00335E72"/>
    <w:rsid w:val="003469B1"/>
    <w:rsid w:val="003642A6"/>
    <w:rsid w:val="00366089"/>
    <w:rsid w:val="00370638"/>
    <w:rsid w:val="003717D5"/>
    <w:rsid w:val="00371BDB"/>
    <w:rsid w:val="00371FB1"/>
    <w:rsid w:val="00372E6E"/>
    <w:rsid w:val="003765EF"/>
    <w:rsid w:val="00377D64"/>
    <w:rsid w:val="00382E58"/>
    <w:rsid w:val="0038426B"/>
    <w:rsid w:val="00395510"/>
    <w:rsid w:val="003B1960"/>
    <w:rsid w:val="003B60B4"/>
    <w:rsid w:val="003C0C54"/>
    <w:rsid w:val="003C1008"/>
    <w:rsid w:val="003C4F2E"/>
    <w:rsid w:val="003C7B0F"/>
    <w:rsid w:val="003D4B9C"/>
    <w:rsid w:val="003E08F3"/>
    <w:rsid w:val="003E0BF6"/>
    <w:rsid w:val="003E10E8"/>
    <w:rsid w:val="003E2C92"/>
    <w:rsid w:val="00403070"/>
    <w:rsid w:val="0040420D"/>
    <w:rsid w:val="00407763"/>
    <w:rsid w:val="00413782"/>
    <w:rsid w:val="0041766D"/>
    <w:rsid w:val="004227EE"/>
    <w:rsid w:val="00423EBE"/>
    <w:rsid w:val="00431A23"/>
    <w:rsid w:val="00433C95"/>
    <w:rsid w:val="00442733"/>
    <w:rsid w:val="00445E14"/>
    <w:rsid w:val="00450035"/>
    <w:rsid w:val="004518D1"/>
    <w:rsid w:val="00453D79"/>
    <w:rsid w:val="00463457"/>
    <w:rsid w:val="004635BE"/>
    <w:rsid w:val="00465B37"/>
    <w:rsid w:val="004710B5"/>
    <w:rsid w:val="00474880"/>
    <w:rsid w:val="00477A18"/>
    <w:rsid w:val="00477E8A"/>
    <w:rsid w:val="00483302"/>
    <w:rsid w:val="00493060"/>
    <w:rsid w:val="00494072"/>
    <w:rsid w:val="004A2A15"/>
    <w:rsid w:val="004A616C"/>
    <w:rsid w:val="004A71D8"/>
    <w:rsid w:val="004A7C10"/>
    <w:rsid w:val="004B0DC4"/>
    <w:rsid w:val="004C26E8"/>
    <w:rsid w:val="004C3104"/>
    <w:rsid w:val="004C6894"/>
    <w:rsid w:val="004C7455"/>
    <w:rsid w:val="004D0C00"/>
    <w:rsid w:val="004D2FC5"/>
    <w:rsid w:val="004D72D9"/>
    <w:rsid w:val="004E192F"/>
    <w:rsid w:val="004E71F8"/>
    <w:rsid w:val="004F243E"/>
    <w:rsid w:val="004F713A"/>
    <w:rsid w:val="005075A6"/>
    <w:rsid w:val="00511FA7"/>
    <w:rsid w:val="005137B2"/>
    <w:rsid w:val="0051431F"/>
    <w:rsid w:val="00517AAA"/>
    <w:rsid w:val="00522AFF"/>
    <w:rsid w:val="00523C16"/>
    <w:rsid w:val="00524BAB"/>
    <w:rsid w:val="00525AC6"/>
    <w:rsid w:val="00530A34"/>
    <w:rsid w:val="00531787"/>
    <w:rsid w:val="00531CA0"/>
    <w:rsid w:val="00532927"/>
    <w:rsid w:val="0053723E"/>
    <w:rsid w:val="005450E9"/>
    <w:rsid w:val="00546E93"/>
    <w:rsid w:val="00546ECA"/>
    <w:rsid w:val="00547496"/>
    <w:rsid w:val="00551CFF"/>
    <w:rsid w:val="0055755A"/>
    <w:rsid w:val="00561BAB"/>
    <w:rsid w:val="00562388"/>
    <w:rsid w:val="00563029"/>
    <w:rsid w:val="0056344F"/>
    <w:rsid w:val="005670C1"/>
    <w:rsid w:val="00574684"/>
    <w:rsid w:val="00580B91"/>
    <w:rsid w:val="0058131C"/>
    <w:rsid w:val="005918E0"/>
    <w:rsid w:val="0059784D"/>
    <w:rsid w:val="005A0D4D"/>
    <w:rsid w:val="005A3BD5"/>
    <w:rsid w:val="005B7604"/>
    <w:rsid w:val="005C22AB"/>
    <w:rsid w:val="005C3118"/>
    <w:rsid w:val="005C5CA7"/>
    <w:rsid w:val="005C73CE"/>
    <w:rsid w:val="005D7B9A"/>
    <w:rsid w:val="005E14A6"/>
    <w:rsid w:val="005E4D8B"/>
    <w:rsid w:val="005F121E"/>
    <w:rsid w:val="005F6120"/>
    <w:rsid w:val="005F7DE6"/>
    <w:rsid w:val="0060156B"/>
    <w:rsid w:val="00601BDB"/>
    <w:rsid w:val="00607EDF"/>
    <w:rsid w:val="006112DC"/>
    <w:rsid w:val="00612EE1"/>
    <w:rsid w:val="0061312D"/>
    <w:rsid w:val="00624B2A"/>
    <w:rsid w:val="00624DAE"/>
    <w:rsid w:val="00624FBF"/>
    <w:rsid w:val="00647C2F"/>
    <w:rsid w:val="00661608"/>
    <w:rsid w:val="00661907"/>
    <w:rsid w:val="00680027"/>
    <w:rsid w:val="00682D62"/>
    <w:rsid w:val="006830B9"/>
    <w:rsid w:val="00687CA6"/>
    <w:rsid w:val="006906DA"/>
    <w:rsid w:val="00691F24"/>
    <w:rsid w:val="006939AD"/>
    <w:rsid w:val="00693A7A"/>
    <w:rsid w:val="0069410F"/>
    <w:rsid w:val="00694368"/>
    <w:rsid w:val="006A007B"/>
    <w:rsid w:val="006A0E01"/>
    <w:rsid w:val="006A2319"/>
    <w:rsid w:val="006A49AB"/>
    <w:rsid w:val="006A6407"/>
    <w:rsid w:val="006A6D76"/>
    <w:rsid w:val="006B5424"/>
    <w:rsid w:val="006B5EB5"/>
    <w:rsid w:val="006B7269"/>
    <w:rsid w:val="006C714D"/>
    <w:rsid w:val="006D17BF"/>
    <w:rsid w:val="006D33AD"/>
    <w:rsid w:val="006D43D1"/>
    <w:rsid w:val="006F1D8B"/>
    <w:rsid w:val="00704B8D"/>
    <w:rsid w:val="0071161C"/>
    <w:rsid w:val="00715AE6"/>
    <w:rsid w:val="00723704"/>
    <w:rsid w:val="007321BC"/>
    <w:rsid w:val="0073329B"/>
    <w:rsid w:val="00733CE2"/>
    <w:rsid w:val="00736C05"/>
    <w:rsid w:val="00737891"/>
    <w:rsid w:val="00737F56"/>
    <w:rsid w:val="00746D44"/>
    <w:rsid w:val="00750CE2"/>
    <w:rsid w:val="00755DEC"/>
    <w:rsid w:val="00763E76"/>
    <w:rsid w:val="0076529D"/>
    <w:rsid w:val="007672BC"/>
    <w:rsid w:val="00780542"/>
    <w:rsid w:val="00780622"/>
    <w:rsid w:val="0078084A"/>
    <w:rsid w:val="00787D9B"/>
    <w:rsid w:val="0079347D"/>
    <w:rsid w:val="007943E1"/>
    <w:rsid w:val="007A3F52"/>
    <w:rsid w:val="007A6702"/>
    <w:rsid w:val="007B42A6"/>
    <w:rsid w:val="007B5388"/>
    <w:rsid w:val="007B5CF0"/>
    <w:rsid w:val="007B69BA"/>
    <w:rsid w:val="007C2302"/>
    <w:rsid w:val="007C2F81"/>
    <w:rsid w:val="007C5F98"/>
    <w:rsid w:val="007D436D"/>
    <w:rsid w:val="007D5106"/>
    <w:rsid w:val="007D6FB6"/>
    <w:rsid w:val="007E1B76"/>
    <w:rsid w:val="007F779F"/>
    <w:rsid w:val="008136CB"/>
    <w:rsid w:val="008211DA"/>
    <w:rsid w:val="008258F7"/>
    <w:rsid w:val="00826B74"/>
    <w:rsid w:val="00834447"/>
    <w:rsid w:val="00837822"/>
    <w:rsid w:val="008604E5"/>
    <w:rsid w:val="00865D8D"/>
    <w:rsid w:val="008742CD"/>
    <w:rsid w:val="00874EC8"/>
    <w:rsid w:val="00875017"/>
    <w:rsid w:val="00877AE2"/>
    <w:rsid w:val="008848AA"/>
    <w:rsid w:val="0089031F"/>
    <w:rsid w:val="0089589D"/>
    <w:rsid w:val="00897FCF"/>
    <w:rsid w:val="008A3B50"/>
    <w:rsid w:val="008B0216"/>
    <w:rsid w:val="008B2F60"/>
    <w:rsid w:val="008C7094"/>
    <w:rsid w:val="008D0088"/>
    <w:rsid w:val="008D6258"/>
    <w:rsid w:val="008D7F87"/>
    <w:rsid w:val="008E10C4"/>
    <w:rsid w:val="008F365C"/>
    <w:rsid w:val="009032C9"/>
    <w:rsid w:val="00912B73"/>
    <w:rsid w:val="00916294"/>
    <w:rsid w:val="00924630"/>
    <w:rsid w:val="00934160"/>
    <w:rsid w:val="00935A2E"/>
    <w:rsid w:val="00937A41"/>
    <w:rsid w:val="00937DC9"/>
    <w:rsid w:val="00945BF9"/>
    <w:rsid w:val="009603CA"/>
    <w:rsid w:val="00961724"/>
    <w:rsid w:val="00963549"/>
    <w:rsid w:val="0097080D"/>
    <w:rsid w:val="00972E9F"/>
    <w:rsid w:val="009735F4"/>
    <w:rsid w:val="00975573"/>
    <w:rsid w:val="00976324"/>
    <w:rsid w:val="00977A22"/>
    <w:rsid w:val="00983CE8"/>
    <w:rsid w:val="00990922"/>
    <w:rsid w:val="009A1C4B"/>
    <w:rsid w:val="009A38B1"/>
    <w:rsid w:val="009A4192"/>
    <w:rsid w:val="009B14AC"/>
    <w:rsid w:val="009C4E9F"/>
    <w:rsid w:val="009D1913"/>
    <w:rsid w:val="009D41F5"/>
    <w:rsid w:val="009D61F5"/>
    <w:rsid w:val="009E3AF1"/>
    <w:rsid w:val="009E529F"/>
    <w:rsid w:val="009E79CC"/>
    <w:rsid w:val="009F63B5"/>
    <w:rsid w:val="009F699F"/>
    <w:rsid w:val="009F6E80"/>
    <w:rsid w:val="00A049E0"/>
    <w:rsid w:val="00A04D42"/>
    <w:rsid w:val="00A13763"/>
    <w:rsid w:val="00A1594E"/>
    <w:rsid w:val="00A22896"/>
    <w:rsid w:val="00A33AB9"/>
    <w:rsid w:val="00A40733"/>
    <w:rsid w:val="00A43032"/>
    <w:rsid w:val="00A44709"/>
    <w:rsid w:val="00A62A4D"/>
    <w:rsid w:val="00A63B19"/>
    <w:rsid w:val="00A8337D"/>
    <w:rsid w:val="00A956E3"/>
    <w:rsid w:val="00AA5A84"/>
    <w:rsid w:val="00AA5CA6"/>
    <w:rsid w:val="00AB18F4"/>
    <w:rsid w:val="00AC25BF"/>
    <w:rsid w:val="00AC77A0"/>
    <w:rsid w:val="00AD05DA"/>
    <w:rsid w:val="00AD11DB"/>
    <w:rsid w:val="00AD570F"/>
    <w:rsid w:val="00AE6CF8"/>
    <w:rsid w:val="00AF044E"/>
    <w:rsid w:val="00AF2CA8"/>
    <w:rsid w:val="00AF518F"/>
    <w:rsid w:val="00B00CEB"/>
    <w:rsid w:val="00B06E33"/>
    <w:rsid w:val="00B074A3"/>
    <w:rsid w:val="00B146A7"/>
    <w:rsid w:val="00B1475B"/>
    <w:rsid w:val="00B33851"/>
    <w:rsid w:val="00B3661F"/>
    <w:rsid w:val="00B37EBA"/>
    <w:rsid w:val="00B4592B"/>
    <w:rsid w:val="00B6252A"/>
    <w:rsid w:val="00B73891"/>
    <w:rsid w:val="00B779BB"/>
    <w:rsid w:val="00B86380"/>
    <w:rsid w:val="00B87FA7"/>
    <w:rsid w:val="00BA61A6"/>
    <w:rsid w:val="00BA6815"/>
    <w:rsid w:val="00BB6DE7"/>
    <w:rsid w:val="00BC20EF"/>
    <w:rsid w:val="00BC4694"/>
    <w:rsid w:val="00BC7895"/>
    <w:rsid w:val="00BD7EEB"/>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4E47"/>
    <w:rsid w:val="00C95253"/>
    <w:rsid w:val="00C97E64"/>
    <w:rsid w:val="00CA54CE"/>
    <w:rsid w:val="00CA76A1"/>
    <w:rsid w:val="00CC1EAD"/>
    <w:rsid w:val="00CC64FB"/>
    <w:rsid w:val="00CC6EEB"/>
    <w:rsid w:val="00CC7211"/>
    <w:rsid w:val="00CD7F2C"/>
    <w:rsid w:val="00CE2544"/>
    <w:rsid w:val="00CE3833"/>
    <w:rsid w:val="00CF0B1C"/>
    <w:rsid w:val="00CF20D4"/>
    <w:rsid w:val="00D02810"/>
    <w:rsid w:val="00D02F1D"/>
    <w:rsid w:val="00D039E9"/>
    <w:rsid w:val="00D168DE"/>
    <w:rsid w:val="00D22381"/>
    <w:rsid w:val="00D33BF2"/>
    <w:rsid w:val="00D35951"/>
    <w:rsid w:val="00D41099"/>
    <w:rsid w:val="00D41A66"/>
    <w:rsid w:val="00D46A87"/>
    <w:rsid w:val="00D46ED4"/>
    <w:rsid w:val="00D50B6B"/>
    <w:rsid w:val="00D51D50"/>
    <w:rsid w:val="00D55BFE"/>
    <w:rsid w:val="00D70832"/>
    <w:rsid w:val="00D71A1A"/>
    <w:rsid w:val="00D7230C"/>
    <w:rsid w:val="00D734C7"/>
    <w:rsid w:val="00D73B31"/>
    <w:rsid w:val="00D75B1B"/>
    <w:rsid w:val="00D872B2"/>
    <w:rsid w:val="00D91408"/>
    <w:rsid w:val="00D95674"/>
    <w:rsid w:val="00D96E49"/>
    <w:rsid w:val="00DB01F9"/>
    <w:rsid w:val="00DB4029"/>
    <w:rsid w:val="00DC2C30"/>
    <w:rsid w:val="00DD39B5"/>
    <w:rsid w:val="00DE3549"/>
    <w:rsid w:val="00DF2EF7"/>
    <w:rsid w:val="00DF5EF4"/>
    <w:rsid w:val="00E01A78"/>
    <w:rsid w:val="00E0279A"/>
    <w:rsid w:val="00E07C0C"/>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3A28"/>
    <w:rsid w:val="00E9707A"/>
    <w:rsid w:val="00E97726"/>
    <w:rsid w:val="00EA2589"/>
    <w:rsid w:val="00EA4074"/>
    <w:rsid w:val="00EB1651"/>
    <w:rsid w:val="00EB7BCE"/>
    <w:rsid w:val="00ED2369"/>
    <w:rsid w:val="00ED3AF8"/>
    <w:rsid w:val="00EE3B73"/>
    <w:rsid w:val="00EE3C7C"/>
    <w:rsid w:val="00F02B7C"/>
    <w:rsid w:val="00F06EFD"/>
    <w:rsid w:val="00F100F9"/>
    <w:rsid w:val="00F10D36"/>
    <w:rsid w:val="00F149CB"/>
    <w:rsid w:val="00F16B6A"/>
    <w:rsid w:val="00F31658"/>
    <w:rsid w:val="00F31F96"/>
    <w:rsid w:val="00F358DA"/>
    <w:rsid w:val="00F35C4F"/>
    <w:rsid w:val="00F47C23"/>
    <w:rsid w:val="00F47D15"/>
    <w:rsid w:val="00F54D3E"/>
    <w:rsid w:val="00F6396F"/>
    <w:rsid w:val="00F75B7D"/>
    <w:rsid w:val="00F925DB"/>
    <w:rsid w:val="00F9374C"/>
    <w:rsid w:val="00F93A89"/>
    <w:rsid w:val="00F94107"/>
    <w:rsid w:val="00F9546E"/>
    <w:rsid w:val="00FA4A18"/>
    <w:rsid w:val="00FB09D9"/>
    <w:rsid w:val="00FB3BFB"/>
    <w:rsid w:val="00FC0A58"/>
    <w:rsid w:val="00FC4422"/>
    <w:rsid w:val="00FC6FA4"/>
    <w:rsid w:val="00FD6775"/>
    <w:rsid w:val="00FE6838"/>
    <w:rsid w:val="00FF5496"/>
    <w:rsid w:val="00FF77BC"/>
    <w:rsid w:val="111BAADB"/>
    <w:rsid w:val="13F8D684"/>
    <w:rsid w:val="167FBF67"/>
    <w:rsid w:val="181FBDAD"/>
    <w:rsid w:val="188D27A2"/>
    <w:rsid w:val="2B756FBF"/>
    <w:rsid w:val="3B5664CC"/>
    <w:rsid w:val="652C3AD3"/>
    <w:rsid w:val="6D25099A"/>
    <w:rsid w:val="6E1A06AA"/>
    <w:rsid w:val="78BF291F"/>
    <w:rsid w:val="7EA148F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F3EB1706-5AD0-42FC-8E15-F9373341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fr-FR"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fr-FR"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fr-FR"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fr-FR"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fr-FR"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fr-FR" w:eastAsia="de-DE"/>
    </w:rPr>
  </w:style>
  <w:style w:type="paragraph" w:styleId="Listenabsatz">
    <w:name w:val="List Paragraph"/>
    <w:basedOn w:val="Standard"/>
    <w:uiPriority w:val="34"/>
    <w:qFormat/>
    <w:rsid w:val="002242C4"/>
    <w:pPr>
      <w:ind w:left="720"/>
      <w:contextualSpacing/>
    </w:pPr>
  </w:style>
  <w:style w:type="character" w:customStyle="1" w:styleId="NichtaufgelsteErwhnung1">
    <w:name w:val="Nicht aufgelöste Erwähnung1"/>
    <w:basedOn w:val="Absatz-Standardschriftart"/>
    <w:uiPriority w:val="99"/>
    <w:semiHidden/>
    <w:unhideWhenUsed/>
    <w:rsid w:val="00E93A28"/>
    <w:rPr>
      <w:color w:val="605E5C"/>
      <w:shd w:val="clear" w:color="auto" w:fill="E1DFDD"/>
    </w:rPr>
  </w:style>
  <w:style w:type="character" w:styleId="Fett">
    <w:name w:val="Strong"/>
    <w:basedOn w:val="Absatz-Standardschriftart"/>
    <w:uiPriority w:val="22"/>
    <w:qFormat/>
    <w:locked/>
    <w:rsid w:val="006A6407"/>
    <w:rPr>
      <w:rFonts w:ascii="ClanWebPro-News" w:hAnsi="ClanWebPro-News" w:hint="default"/>
      <w:b w:val="0"/>
      <w:bCs w:val="0"/>
    </w:rPr>
  </w:style>
  <w:style w:type="paragraph" w:styleId="StandardWeb">
    <w:name w:val="Normal (Web)"/>
    <w:basedOn w:val="Standard"/>
    <w:uiPriority w:val="99"/>
    <w:semiHidden/>
    <w:unhideWhenUsed/>
    <w:rsid w:val="006A6407"/>
    <w:pPr>
      <w:spacing w:after="375"/>
    </w:pPr>
    <w:rPr>
      <w:rFonts w:ascii="Times New Roman" w:hAnsi="Times New Roman"/>
      <w:szCs w:val="24"/>
      <w:lang w:eastAsia="de-CH"/>
    </w:rPr>
  </w:style>
  <w:style w:type="character" w:customStyle="1" w:styleId="normaltextrun">
    <w:name w:val="normaltextrun"/>
    <w:basedOn w:val="Absatz-Standardschriftart"/>
    <w:rsid w:val="00750CE2"/>
  </w:style>
  <w:style w:type="character" w:customStyle="1" w:styleId="scxw248358883">
    <w:name w:val="scxw248358883"/>
    <w:basedOn w:val="Absatz-Standardschriftart"/>
    <w:rsid w:val="00750CE2"/>
  </w:style>
  <w:style w:type="character" w:customStyle="1" w:styleId="eop">
    <w:name w:val="eop"/>
    <w:basedOn w:val="Absatz-Standardschriftart"/>
    <w:rsid w:val="00750CE2"/>
  </w:style>
  <w:style w:type="character" w:styleId="NichtaufgelsteErwhnung">
    <w:name w:val="Unresolved Mention"/>
    <w:basedOn w:val="Absatz-Standardschriftart"/>
    <w:uiPriority w:val="99"/>
    <w:semiHidden/>
    <w:unhideWhenUsed/>
    <w:rsid w:val="00403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9613">
      <w:bodyDiv w:val="1"/>
      <w:marLeft w:val="0"/>
      <w:marRight w:val="0"/>
      <w:marTop w:val="0"/>
      <w:marBottom w:val="0"/>
      <w:divBdr>
        <w:top w:val="none" w:sz="0" w:space="0" w:color="auto"/>
        <w:left w:val="none" w:sz="0" w:space="0" w:color="auto"/>
        <w:bottom w:val="none" w:sz="0" w:space="0" w:color="auto"/>
        <w:right w:val="none" w:sz="0" w:space="0" w:color="auto"/>
      </w:divBdr>
      <w:divsChild>
        <w:div w:id="425200291">
          <w:marLeft w:val="0"/>
          <w:marRight w:val="0"/>
          <w:marTop w:val="0"/>
          <w:marBottom w:val="0"/>
          <w:divBdr>
            <w:top w:val="none" w:sz="0" w:space="0" w:color="auto"/>
            <w:left w:val="none" w:sz="0" w:space="0" w:color="auto"/>
            <w:bottom w:val="none" w:sz="0" w:space="0" w:color="auto"/>
            <w:right w:val="none" w:sz="0" w:space="0" w:color="auto"/>
          </w:divBdr>
          <w:divsChild>
            <w:div w:id="1367098123">
              <w:marLeft w:val="0"/>
              <w:marRight w:val="0"/>
              <w:marTop w:val="0"/>
              <w:marBottom w:val="0"/>
              <w:divBdr>
                <w:top w:val="none" w:sz="0" w:space="0" w:color="auto"/>
                <w:left w:val="none" w:sz="0" w:space="0" w:color="auto"/>
                <w:bottom w:val="none" w:sz="0" w:space="0" w:color="auto"/>
                <w:right w:val="none" w:sz="0" w:space="0" w:color="auto"/>
              </w:divBdr>
              <w:divsChild>
                <w:div w:id="152962124">
                  <w:marLeft w:val="0"/>
                  <w:marRight w:val="0"/>
                  <w:marTop w:val="0"/>
                  <w:marBottom w:val="0"/>
                  <w:divBdr>
                    <w:top w:val="none" w:sz="0" w:space="0" w:color="auto"/>
                    <w:left w:val="none" w:sz="0" w:space="0" w:color="auto"/>
                    <w:bottom w:val="none" w:sz="0" w:space="0" w:color="auto"/>
                    <w:right w:val="none" w:sz="0" w:space="0" w:color="auto"/>
                  </w:divBdr>
                  <w:divsChild>
                    <w:div w:id="29186615">
                      <w:marLeft w:val="0"/>
                      <w:marRight w:val="0"/>
                      <w:marTop w:val="0"/>
                      <w:marBottom w:val="0"/>
                      <w:divBdr>
                        <w:top w:val="none" w:sz="0" w:space="0" w:color="auto"/>
                        <w:left w:val="none" w:sz="0" w:space="0" w:color="auto"/>
                        <w:bottom w:val="none" w:sz="0" w:space="0" w:color="auto"/>
                        <w:right w:val="none" w:sz="0" w:space="0" w:color="auto"/>
                      </w:divBdr>
                      <w:divsChild>
                        <w:div w:id="1774083289">
                          <w:marLeft w:val="0"/>
                          <w:marRight w:val="0"/>
                          <w:marTop w:val="0"/>
                          <w:marBottom w:val="0"/>
                          <w:divBdr>
                            <w:top w:val="none" w:sz="0" w:space="0" w:color="auto"/>
                            <w:left w:val="none" w:sz="0" w:space="0" w:color="auto"/>
                            <w:bottom w:val="none" w:sz="0" w:space="0" w:color="auto"/>
                            <w:right w:val="none" w:sz="0" w:space="0" w:color="auto"/>
                          </w:divBdr>
                          <w:divsChild>
                            <w:div w:id="1360428590">
                              <w:marLeft w:val="0"/>
                              <w:marRight w:val="0"/>
                              <w:marTop w:val="0"/>
                              <w:marBottom w:val="0"/>
                              <w:divBdr>
                                <w:top w:val="none" w:sz="0" w:space="0" w:color="auto"/>
                                <w:left w:val="none" w:sz="0" w:space="0" w:color="auto"/>
                                <w:bottom w:val="none" w:sz="0" w:space="0" w:color="auto"/>
                                <w:right w:val="none" w:sz="0" w:space="0" w:color="auto"/>
                              </w:divBdr>
                              <w:divsChild>
                                <w:div w:id="385030668">
                                  <w:marLeft w:val="-315"/>
                                  <w:marRight w:val="-315"/>
                                  <w:marTop w:val="0"/>
                                  <w:marBottom w:val="0"/>
                                  <w:divBdr>
                                    <w:top w:val="none" w:sz="0" w:space="0" w:color="auto"/>
                                    <w:left w:val="none" w:sz="0" w:space="0" w:color="auto"/>
                                    <w:bottom w:val="none" w:sz="0" w:space="0" w:color="auto"/>
                                    <w:right w:val="none" w:sz="0" w:space="0" w:color="auto"/>
                                  </w:divBdr>
                                  <w:divsChild>
                                    <w:div w:id="1147432168">
                                      <w:marLeft w:val="0"/>
                                      <w:marRight w:val="0"/>
                                      <w:marTop w:val="0"/>
                                      <w:marBottom w:val="0"/>
                                      <w:divBdr>
                                        <w:top w:val="none" w:sz="0" w:space="0" w:color="auto"/>
                                        <w:left w:val="none" w:sz="0" w:space="0" w:color="auto"/>
                                        <w:bottom w:val="none" w:sz="0" w:space="0" w:color="auto"/>
                                        <w:right w:val="none" w:sz="0" w:space="0" w:color="auto"/>
                                      </w:divBdr>
                                      <w:divsChild>
                                        <w:div w:id="565804393">
                                          <w:marLeft w:val="0"/>
                                          <w:marRight w:val="0"/>
                                          <w:marTop w:val="0"/>
                                          <w:marBottom w:val="0"/>
                                          <w:divBdr>
                                            <w:top w:val="none" w:sz="0" w:space="0" w:color="auto"/>
                                            <w:left w:val="none" w:sz="0" w:space="0" w:color="auto"/>
                                            <w:bottom w:val="none" w:sz="0" w:space="0" w:color="auto"/>
                                            <w:right w:val="none" w:sz="0" w:space="0" w:color="auto"/>
                                          </w:divBdr>
                                          <w:divsChild>
                                            <w:div w:id="1552114058">
                                              <w:marLeft w:val="0"/>
                                              <w:marRight w:val="0"/>
                                              <w:marTop w:val="0"/>
                                              <w:marBottom w:val="0"/>
                                              <w:divBdr>
                                                <w:top w:val="none" w:sz="0" w:space="0" w:color="auto"/>
                                                <w:left w:val="none" w:sz="0" w:space="0" w:color="auto"/>
                                                <w:bottom w:val="none" w:sz="0" w:space="0" w:color="auto"/>
                                                <w:right w:val="none" w:sz="0" w:space="0" w:color="auto"/>
                                              </w:divBdr>
                                              <w:divsChild>
                                                <w:div w:id="1227687799">
                                                  <w:marLeft w:val="0"/>
                                                  <w:marRight w:val="0"/>
                                                  <w:marTop w:val="0"/>
                                                  <w:marBottom w:val="0"/>
                                                  <w:divBdr>
                                                    <w:top w:val="none" w:sz="0" w:space="0" w:color="auto"/>
                                                    <w:left w:val="none" w:sz="0" w:space="0" w:color="auto"/>
                                                    <w:bottom w:val="none" w:sz="0" w:space="0" w:color="auto"/>
                                                    <w:right w:val="none" w:sz="0" w:space="0" w:color="auto"/>
                                                  </w:divBdr>
                                                  <w:divsChild>
                                                    <w:div w:id="10611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364542">
      <w:bodyDiv w:val="1"/>
      <w:marLeft w:val="0"/>
      <w:marRight w:val="0"/>
      <w:marTop w:val="0"/>
      <w:marBottom w:val="0"/>
      <w:divBdr>
        <w:top w:val="none" w:sz="0" w:space="0" w:color="auto"/>
        <w:left w:val="none" w:sz="0" w:space="0" w:color="auto"/>
        <w:bottom w:val="none" w:sz="0" w:space="0" w:color="auto"/>
        <w:right w:val="none" w:sz="0" w:space="0" w:color="auto"/>
      </w:divBdr>
    </w:div>
    <w:div w:id="1415516707">
      <w:bodyDiv w:val="1"/>
      <w:marLeft w:val="0"/>
      <w:marRight w:val="0"/>
      <w:marTop w:val="0"/>
      <w:marBottom w:val="0"/>
      <w:divBdr>
        <w:top w:val="none" w:sz="0" w:space="0" w:color="auto"/>
        <w:left w:val="none" w:sz="0" w:space="0" w:color="auto"/>
        <w:bottom w:val="none" w:sz="0" w:space="0" w:color="auto"/>
        <w:right w:val="none" w:sz="0" w:space="0" w:color="auto"/>
      </w:divBdr>
    </w:div>
    <w:div w:id="1650669914">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angen@rp-techni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leiter@janse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it.ly/3of3fD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37F7D1555BC4C880AC29FE500A766" ma:contentTypeVersion="" ma:contentTypeDescription="Create a new document." ma:contentTypeScope="" ma:versionID="49669274af9e8b7ad08af2f589c58034">
  <xsd:schema xmlns:xsd="http://www.w3.org/2001/XMLSchema" xmlns:xs="http://www.w3.org/2001/XMLSchema" xmlns:p="http://schemas.microsoft.com/office/2006/metadata/properties" xmlns:ns2="5B489195-1C59-4871-A70B-CC33FEEB997D" xmlns:ns3="5b489195-1c59-4871-a70b-cc33feeb997d" xmlns:ns4="3b08e8bd-01c9-48d0-94c5-00ffe26fe615" targetNamespace="http://schemas.microsoft.com/office/2006/metadata/properties" ma:root="true" ma:fieldsID="d6e0b1f9376c7b88d2747953beef3dd8" ns2:_="" ns3:_="" ns4:_="">
    <xsd:import namespace="5B489195-1C59-4871-A70B-CC33FEEB997D"/>
    <xsd:import namespace="5b489195-1c59-4871-a70b-cc33feeb997d"/>
    <xsd:import namespace="3b08e8bd-01c9-48d0-94c5-00ffe26fe615"/>
    <xsd:element name="properties">
      <xsd:complexType>
        <xsd:sequence>
          <xsd:element name="documentManagement">
            <xsd:complexType>
              <xsd:all>
                <xsd:element ref="ns2:Descrip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89195-1C59-4871-A70B-CC33FEEB997D"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9195-1c59-4871-a70b-cc33feeb99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5B489195-1C59-4871-A70B-CC33FEEB997D" xsi:nil="true"/>
    <SharedWithUsers xmlns="3b08e8bd-01c9-48d0-94c5-00ffe26fe615">
      <UserInfo>
        <DisplayName>Toby Felder | Farner</DisplayName>
        <AccountId>211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D6A30-D604-4C69-92B0-EACAC30C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89195-1C59-4871-A70B-CC33FEEB997D"/>
    <ds:schemaRef ds:uri="5b489195-1c59-4871-a70b-cc33feeb997d"/>
    <ds:schemaRef ds:uri="3b08e8bd-01c9-48d0-94c5-00ffe26f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D5A6A-C2A3-45F6-87FD-7D4CAAB51FFB}">
  <ds:schemaRefs>
    <ds:schemaRef ds:uri="http://schemas.microsoft.com/office/2006/metadata/properties"/>
    <ds:schemaRef ds:uri="http://schemas.microsoft.com/office/infopath/2007/PartnerControls"/>
    <ds:schemaRef ds:uri="5B489195-1C59-4871-A70B-CC33FEEB997D"/>
    <ds:schemaRef ds:uri="3b08e8bd-01c9-48d0-94c5-00ffe26fe615"/>
  </ds:schemaRefs>
</ds:datastoreItem>
</file>

<file path=customXml/itemProps3.xml><?xml version="1.0" encoding="utf-8"?>
<ds:datastoreItem xmlns:ds="http://schemas.openxmlformats.org/officeDocument/2006/customXml" ds:itemID="{AE247B06-4C6A-4E43-BFCB-EEC27567C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3475</CharactersWithSpaces>
  <SharedDoc>false</SharedDoc>
  <HLinks>
    <vt:vector size="6" baseType="variant">
      <vt:variant>
        <vt:i4>7929870</vt:i4>
      </vt:variant>
      <vt:variant>
        <vt:i4>2</vt:i4>
      </vt:variant>
      <vt:variant>
        <vt:i4>0</vt:i4>
      </vt:variant>
      <vt:variant>
        <vt:i4>5</vt:i4>
      </vt:variant>
      <vt:variant>
        <vt:lpwstr>mailto:martin.leiter@jansen.com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Simone Drönner</dc:creator>
  <cp:keywords/>
  <cp:lastModifiedBy>Martin Leiter</cp:lastModifiedBy>
  <cp:revision>46</cp:revision>
  <cp:lastPrinted>2019-04-17T17:11:00Z</cp:lastPrinted>
  <dcterms:created xsi:type="dcterms:W3CDTF">2020-11-18T09:16:00Z</dcterms:created>
  <dcterms:modified xsi:type="dcterms:W3CDTF">2021-01-05T08:56:00Z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0x01010075B37F7D1555BC4C880AC29FE500A766</vt:lpwstr>
  </property>
</Properties>
</file>