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757B42" w14:paraId="00CE12AD" w14:textId="77777777" w:rsidTr="00723059">
        <w:tc>
          <w:tcPr>
            <w:tcW w:w="6237" w:type="dxa"/>
            <w:shd w:val="clear" w:color="auto" w:fill="auto"/>
          </w:tcPr>
          <w:p w14:paraId="20EA50D3" w14:textId="77777777" w:rsidR="00227E10" w:rsidRDefault="009D60F9" w:rsidP="00227E10">
            <w:pPr>
              <w:pStyle w:val="Titel"/>
            </w:pPr>
            <w:r>
              <w:t>Presseinformation</w:t>
            </w:r>
          </w:p>
          <w:p w14:paraId="582B765C" w14:textId="1780969F" w:rsidR="00227E10" w:rsidRPr="00227E10" w:rsidRDefault="00723059" w:rsidP="00757B42">
            <w:pPr>
              <w:pStyle w:val="Untertitel"/>
            </w:pPr>
            <w:r>
              <w:t>29. Januar 2021</w:t>
            </w:r>
            <w:bookmarkStart w:id="0" w:name="_GoBack"/>
            <w:bookmarkEnd w:id="0"/>
          </w:p>
        </w:tc>
        <w:tc>
          <w:tcPr>
            <w:tcW w:w="737" w:type="dxa"/>
            <w:shd w:val="clear" w:color="auto" w:fill="auto"/>
          </w:tcPr>
          <w:p w14:paraId="16687ABF" w14:textId="77777777" w:rsidR="00227E10" w:rsidRDefault="00227E10" w:rsidP="004A4939"/>
        </w:tc>
        <w:tc>
          <w:tcPr>
            <w:tcW w:w="2835" w:type="dxa"/>
            <w:shd w:val="clear" w:color="auto" w:fill="auto"/>
          </w:tcPr>
          <w:p w14:paraId="4139A443" w14:textId="77777777" w:rsidR="00227E10" w:rsidRPr="007276CC" w:rsidRDefault="00227E10" w:rsidP="007276CC">
            <w:pPr>
              <w:pStyle w:val="Absender"/>
              <w:spacing w:before="100"/>
              <w:rPr>
                <w:b/>
              </w:rPr>
            </w:pPr>
            <w:r w:rsidRPr="007276CC">
              <w:rPr>
                <w:b/>
              </w:rPr>
              <w:t>Ansprechpartner für die Redaktion:</w:t>
            </w:r>
          </w:p>
          <w:p w14:paraId="5B5F84FE" w14:textId="77777777" w:rsidR="00227E10" w:rsidRDefault="00227E10" w:rsidP="007276CC">
            <w:pPr>
              <w:pStyle w:val="Absender"/>
            </w:pPr>
            <w:r>
              <w:t>Schüco International KG</w:t>
            </w:r>
          </w:p>
          <w:p w14:paraId="7A7DD844" w14:textId="77777777" w:rsidR="00227E10" w:rsidRDefault="00227E10" w:rsidP="007276CC">
            <w:pPr>
              <w:pStyle w:val="Absender"/>
            </w:pPr>
            <w:r>
              <w:t>Ulrike Krüger</w:t>
            </w:r>
          </w:p>
          <w:p w14:paraId="48DE9A4B" w14:textId="77777777" w:rsidR="00227E10" w:rsidRDefault="00227E10" w:rsidP="007276CC">
            <w:pPr>
              <w:pStyle w:val="Absender"/>
            </w:pPr>
            <w:r>
              <w:t>Karolinenstr. 1–15</w:t>
            </w:r>
          </w:p>
          <w:p w14:paraId="1ED2172D" w14:textId="77777777" w:rsidR="00227E10" w:rsidRDefault="00227E10" w:rsidP="007276CC">
            <w:pPr>
              <w:pStyle w:val="Absender"/>
            </w:pPr>
            <w:r>
              <w:t>33609 Bielefeld</w:t>
            </w:r>
          </w:p>
          <w:p w14:paraId="7CCFCA59" w14:textId="77777777" w:rsidR="00227E10" w:rsidRDefault="00227E10" w:rsidP="007276CC">
            <w:pPr>
              <w:pStyle w:val="Absender"/>
            </w:pPr>
            <w:r>
              <w:t>Tel.: +49 (0)521 783-803</w:t>
            </w:r>
          </w:p>
          <w:p w14:paraId="4A92B097" w14:textId="77777777" w:rsidR="00227E10" w:rsidRPr="00A520A4" w:rsidRDefault="00227E10" w:rsidP="007276CC">
            <w:pPr>
              <w:pStyle w:val="Absender"/>
              <w:rPr>
                <w:lang w:val="fr-FR"/>
              </w:rPr>
            </w:pPr>
            <w:r w:rsidRPr="00A520A4">
              <w:rPr>
                <w:lang w:val="fr-FR"/>
              </w:rPr>
              <w:t>Mail: PR@schueco.com</w:t>
            </w:r>
          </w:p>
          <w:p w14:paraId="788D7F39" w14:textId="77777777" w:rsidR="00227E10" w:rsidRPr="00A520A4" w:rsidRDefault="00956813" w:rsidP="007276CC">
            <w:pPr>
              <w:pStyle w:val="Absender"/>
              <w:rPr>
                <w:lang w:val="fr-FR"/>
              </w:rPr>
            </w:pPr>
            <w:hyperlink r:id="rId9" w:history="1">
              <w:r w:rsidR="00A520A4" w:rsidRPr="00A520A4">
                <w:rPr>
                  <w:rStyle w:val="Link"/>
                  <w:lang w:val="fr-FR"/>
                </w:rPr>
                <w:t>www.schueco.de/presse</w:t>
              </w:r>
            </w:hyperlink>
          </w:p>
          <w:p w14:paraId="67569CE6" w14:textId="77777777" w:rsidR="00A520A4" w:rsidRPr="00A520A4" w:rsidRDefault="00A520A4" w:rsidP="00FD1B99">
            <w:pPr>
              <w:pStyle w:val="Absender"/>
              <w:rPr>
                <w:lang w:val="fr-FR"/>
              </w:rPr>
            </w:pPr>
            <w:r w:rsidRPr="00A520A4">
              <w:rPr>
                <w:lang w:val="fr-FR"/>
              </w:rPr>
              <w:t>ww</w:t>
            </w:r>
            <w:r w:rsidR="00FD1B99">
              <w:rPr>
                <w:lang w:val="fr-FR"/>
              </w:rPr>
              <w:t>w.schueco.com</w:t>
            </w:r>
            <w:r>
              <w:rPr>
                <w:lang w:val="fr-FR"/>
              </w:rPr>
              <w:t>/press</w:t>
            </w:r>
          </w:p>
        </w:tc>
      </w:tr>
    </w:tbl>
    <w:p w14:paraId="7CAF38A2" w14:textId="46A586CC" w:rsidR="005168F0" w:rsidRPr="00187980" w:rsidRDefault="00723059" w:rsidP="005168F0">
      <w:pPr>
        <w:pStyle w:val="Titel"/>
        <w:spacing w:line="312" w:lineRule="auto"/>
        <w:rPr>
          <w:b/>
          <w:sz w:val="22"/>
          <w:szCs w:val="22"/>
        </w:rPr>
      </w:pPr>
      <w:r w:rsidRPr="00723059">
        <w:rPr>
          <w:b/>
          <w:sz w:val="22"/>
          <w:szCs w:val="22"/>
        </w:rPr>
        <w:t>Ausgezeichnet: Werk 12, München</w:t>
      </w:r>
      <w:r w:rsidR="00187980">
        <w:rPr>
          <w:b/>
          <w:sz w:val="22"/>
          <w:szCs w:val="22"/>
        </w:rPr>
        <w:t xml:space="preserve"> </w:t>
      </w:r>
    </w:p>
    <w:p w14:paraId="7048114F" w14:textId="77777777" w:rsidR="00723059" w:rsidRPr="00723059" w:rsidRDefault="00723059" w:rsidP="00723059">
      <w:pPr>
        <w:spacing w:line="312" w:lineRule="auto"/>
        <w:rPr>
          <w:b/>
          <w:sz w:val="28"/>
          <w:szCs w:val="28"/>
        </w:rPr>
      </w:pPr>
      <w:r w:rsidRPr="00723059">
        <w:rPr>
          <w:b/>
          <w:sz w:val="28"/>
          <w:szCs w:val="28"/>
        </w:rPr>
        <w:t xml:space="preserve">Neubau mit „Wow“-Effekt </w:t>
      </w:r>
    </w:p>
    <w:p w14:paraId="07121BC7" w14:textId="17CCE5DC" w:rsidR="004B3B23" w:rsidRDefault="00723059" w:rsidP="00723059">
      <w:pPr>
        <w:spacing w:line="312" w:lineRule="auto"/>
        <w:rPr>
          <w:b/>
          <w:sz w:val="28"/>
          <w:szCs w:val="28"/>
        </w:rPr>
      </w:pPr>
      <w:r w:rsidRPr="00723059">
        <w:rPr>
          <w:b/>
          <w:sz w:val="28"/>
          <w:szCs w:val="28"/>
        </w:rPr>
        <w:t>erhält den DAM Preis 2021</w:t>
      </w:r>
    </w:p>
    <w:p w14:paraId="2A9ADA9A" w14:textId="77777777" w:rsidR="00723059" w:rsidRPr="00187980" w:rsidRDefault="00723059" w:rsidP="00723059">
      <w:pPr>
        <w:spacing w:line="312" w:lineRule="auto"/>
        <w:rPr>
          <w:sz w:val="22"/>
        </w:rPr>
      </w:pPr>
    </w:p>
    <w:p w14:paraId="5CC049E7" w14:textId="639A64D1" w:rsidR="004A4939" w:rsidRPr="00187980" w:rsidRDefault="00723059" w:rsidP="005168F0">
      <w:pPr>
        <w:pStyle w:val="Intro"/>
        <w:spacing w:line="312" w:lineRule="auto"/>
        <w:rPr>
          <w:b/>
        </w:rPr>
      </w:pPr>
      <w:r w:rsidRPr="00723059">
        <w:rPr>
          <w:b/>
        </w:rPr>
        <w:t>WERK 12 wurde soeben mit dem re</w:t>
      </w:r>
      <w:r>
        <w:rPr>
          <w:b/>
        </w:rPr>
        <w:t>nommierten DAM Preis 2021 ausge</w:t>
      </w:r>
      <w:r w:rsidRPr="00723059">
        <w:rPr>
          <w:b/>
        </w:rPr>
        <w:t>zeichnet. Die Jury würdigte das fünfstöckige Gebäude im Zentrum des Münchner Werksviertels unter anderem wegen seiner einfachen Form, der transparenten Fassaden und der Verwendung ehrlicher Materialien. Aus der Kombination dieser Elemen</w:t>
      </w:r>
      <w:r>
        <w:rPr>
          <w:b/>
        </w:rPr>
        <w:t>te haben niederländischen Archi</w:t>
      </w:r>
      <w:r w:rsidRPr="00723059">
        <w:rPr>
          <w:b/>
        </w:rPr>
        <w:t>tekten MVRDV ein spektakuläres Gebäude geschaffen, das den sprichwörtlichen „Wow“-Effekt auf seiner Seite hat. Dafür, dass es bei Dunkelheit noch etwas spektakulärer w</w:t>
      </w:r>
      <w:r>
        <w:rPr>
          <w:b/>
        </w:rPr>
        <w:t>irkt, sorgen lautmalerische Aus</w:t>
      </w:r>
      <w:r w:rsidRPr="00723059">
        <w:rPr>
          <w:b/>
        </w:rPr>
        <w:t>rufe in allen Neonfarben vor der VISS Fassade von Schüco Stahlsysteme Jansen.</w:t>
      </w:r>
      <w:r w:rsidR="004A4939" w:rsidRPr="00187980">
        <w:rPr>
          <w:b/>
        </w:rPr>
        <w:t xml:space="preserve"> </w:t>
      </w:r>
    </w:p>
    <w:p w14:paraId="57E00DFD" w14:textId="77777777" w:rsidR="004B3B23" w:rsidRPr="00187980" w:rsidRDefault="004B3B23" w:rsidP="005168F0">
      <w:pPr>
        <w:spacing w:line="312" w:lineRule="auto"/>
        <w:rPr>
          <w:sz w:val="22"/>
        </w:rPr>
      </w:pPr>
    </w:p>
    <w:p w14:paraId="647A6B98" w14:textId="64E4FDE1" w:rsidR="00723059" w:rsidRPr="00723059" w:rsidRDefault="00723059" w:rsidP="00723059">
      <w:pPr>
        <w:autoSpaceDE w:val="0"/>
        <w:autoSpaceDN w:val="0"/>
        <w:adjustRightInd w:val="0"/>
        <w:spacing w:line="312" w:lineRule="auto"/>
        <w:rPr>
          <w:rFonts w:cs="Arial"/>
          <w:sz w:val="22"/>
          <w:lang w:eastAsia="de-DE"/>
        </w:rPr>
      </w:pPr>
      <w:r w:rsidRPr="00723059">
        <w:rPr>
          <w:rFonts w:cs="Arial"/>
          <w:sz w:val="22"/>
          <w:lang w:eastAsia="de-DE"/>
        </w:rPr>
        <w:t xml:space="preserve">Knödelgasse, Kartoffelgleis oder </w:t>
      </w:r>
      <w:proofErr w:type="spellStart"/>
      <w:r w:rsidRPr="00723059">
        <w:rPr>
          <w:rFonts w:cs="Arial"/>
          <w:sz w:val="22"/>
          <w:lang w:eastAsia="de-DE"/>
        </w:rPr>
        <w:t>Zündappbogen</w:t>
      </w:r>
      <w:proofErr w:type="spellEnd"/>
      <w:r w:rsidRPr="00723059">
        <w:rPr>
          <w:rFonts w:cs="Arial"/>
          <w:sz w:val="22"/>
          <w:lang w:eastAsia="de-DE"/>
        </w:rPr>
        <w:t xml:space="preserve">: Die Straßennamen im Münchner Werksviertel zeugen von der Zeit, als Traditionsunternehmen wie </w:t>
      </w:r>
      <w:proofErr w:type="spellStart"/>
      <w:r w:rsidRPr="00723059">
        <w:rPr>
          <w:rFonts w:cs="Arial"/>
          <w:sz w:val="22"/>
          <w:lang w:eastAsia="de-DE"/>
        </w:rPr>
        <w:t>Pfanni</w:t>
      </w:r>
      <w:proofErr w:type="spellEnd"/>
      <w:r w:rsidRPr="00723059">
        <w:rPr>
          <w:rFonts w:cs="Arial"/>
          <w:sz w:val="22"/>
          <w:lang w:eastAsia="de-DE"/>
        </w:rPr>
        <w:t xml:space="preserve">, </w:t>
      </w:r>
      <w:proofErr w:type="spellStart"/>
      <w:r w:rsidRPr="00723059">
        <w:rPr>
          <w:rFonts w:cs="Arial"/>
          <w:sz w:val="22"/>
          <w:lang w:eastAsia="de-DE"/>
        </w:rPr>
        <w:t>Zündapp</w:t>
      </w:r>
      <w:proofErr w:type="spellEnd"/>
      <w:r w:rsidRPr="00723059">
        <w:rPr>
          <w:rFonts w:cs="Arial"/>
          <w:sz w:val="22"/>
          <w:lang w:eastAsia="de-DE"/>
        </w:rPr>
        <w:t xml:space="preserve"> und </w:t>
      </w:r>
      <w:proofErr w:type="spellStart"/>
      <w:r w:rsidRPr="00723059">
        <w:rPr>
          <w:rFonts w:cs="Arial"/>
          <w:sz w:val="22"/>
          <w:lang w:eastAsia="de-DE"/>
        </w:rPr>
        <w:t>Optimol</w:t>
      </w:r>
      <w:proofErr w:type="spellEnd"/>
      <w:r w:rsidRPr="00723059">
        <w:rPr>
          <w:rFonts w:cs="Arial"/>
          <w:sz w:val="22"/>
          <w:lang w:eastAsia="de-DE"/>
        </w:rPr>
        <w:t xml:space="preserve"> das Gelände hinter dem Ostbahnhof prägten. In den 1970er-Jahren gaben diese und viel</w:t>
      </w:r>
      <w:r>
        <w:rPr>
          <w:rFonts w:cs="Arial"/>
          <w:sz w:val="22"/>
          <w:lang w:eastAsia="de-DE"/>
        </w:rPr>
        <w:t>e andere Betriebe den innerstäd</w:t>
      </w:r>
      <w:r w:rsidRPr="00723059">
        <w:rPr>
          <w:rFonts w:cs="Arial"/>
          <w:sz w:val="22"/>
          <w:lang w:eastAsia="de-DE"/>
        </w:rPr>
        <w:t xml:space="preserve">tischen Standort auf und in den verlassenen Industrie- und Gewerbehallen entwickelte sich der Kunstpark Ost; ein vielfältiges Miteinander von Kunst, Kultur und Kneipen. Den Auftakt zur Transformation des ca. acht Hektar großen Areals zu einem modernen urbanen </w:t>
      </w:r>
      <w:r>
        <w:rPr>
          <w:rFonts w:cs="Arial"/>
          <w:sz w:val="22"/>
          <w:lang w:eastAsia="de-DE"/>
        </w:rPr>
        <w:t>Quartier setzte ein städtebauli</w:t>
      </w:r>
      <w:r w:rsidRPr="00723059">
        <w:rPr>
          <w:rFonts w:cs="Arial"/>
          <w:sz w:val="22"/>
          <w:lang w:eastAsia="de-DE"/>
        </w:rPr>
        <w:t>cher Wettbewerb, der 2002 ausgelobt wurde. Rund zehn Jahre später wurde der Bebauungsplan aufgestellt: Mit eine</w:t>
      </w:r>
      <w:r>
        <w:rPr>
          <w:rFonts w:cs="Arial"/>
          <w:sz w:val="22"/>
          <w:lang w:eastAsia="de-DE"/>
        </w:rPr>
        <w:t>r Mischnutzung von 7000 Arbeits</w:t>
      </w:r>
      <w:r w:rsidRPr="00723059">
        <w:rPr>
          <w:rFonts w:cs="Arial"/>
          <w:sz w:val="22"/>
          <w:lang w:eastAsia="de-DE"/>
        </w:rPr>
        <w:t xml:space="preserve">plätzen, 1100 Wohnungen und Raum für ein breit gefächertes Kultur- und Freizeitangebot soll hier Münchens Zukunftsviertel entstehen. Jüngster Blickfang ist Deutschlands größtes mobiles Riesenrad, das vorrübergehend den Platz für Münchens künftige Konzerthalle markiert. </w:t>
      </w:r>
    </w:p>
    <w:p w14:paraId="477E8F6B" w14:textId="29189599" w:rsidR="00723059" w:rsidRPr="00723059" w:rsidRDefault="00723059" w:rsidP="00723059">
      <w:pPr>
        <w:autoSpaceDE w:val="0"/>
        <w:autoSpaceDN w:val="0"/>
        <w:adjustRightInd w:val="0"/>
        <w:spacing w:line="312" w:lineRule="auto"/>
        <w:rPr>
          <w:rFonts w:cs="Arial"/>
          <w:sz w:val="22"/>
          <w:lang w:eastAsia="de-DE"/>
        </w:rPr>
      </w:pPr>
      <w:r w:rsidRPr="00723059">
        <w:rPr>
          <w:rFonts w:cs="Arial"/>
          <w:sz w:val="22"/>
          <w:lang w:eastAsia="de-DE"/>
        </w:rPr>
        <w:tab/>
        <w:t>Inmitten dieses heterogenen bau</w:t>
      </w:r>
      <w:r>
        <w:rPr>
          <w:rFonts w:cs="Arial"/>
          <w:sz w:val="22"/>
          <w:lang w:eastAsia="de-DE"/>
        </w:rPr>
        <w:t>lichen Umfelds haben die Rotter</w:t>
      </w:r>
      <w:r w:rsidRPr="00723059">
        <w:rPr>
          <w:rFonts w:cs="Arial"/>
          <w:sz w:val="22"/>
          <w:lang w:eastAsia="de-DE"/>
        </w:rPr>
        <w:t xml:space="preserve">damer Architekten MVRDV das Werk 12 errichtet. Mit seiner einfachen Form, sparsamen Materialsprache und den transparenten </w:t>
      </w:r>
      <w:r w:rsidRPr="00723059">
        <w:rPr>
          <w:rFonts w:cs="Arial"/>
          <w:sz w:val="22"/>
          <w:lang w:eastAsia="de-DE"/>
        </w:rPr>
        <w:lastRenderedPageBreak/>
        <w:t xml:space="preserve">Fassaden würde das fünfstöckige Gebäude an der </w:t>
      </w:r>
      <w:proofErr w:type="spellStart"/>
      <w:r w:rsidRPr="00723059">
        <w:rPr>
          <w:rFonts w:cs="Arial"/>
          <w:sz w:val="22"/>
          <w:lang w:eastAsia="de-DE"/>
        </w:rPr>
        <w:t>Plaza</w:t>
      </w:r>
      <w:proofErr w:type="spellEnd"/>
      <w:r w:rsidRPr="00723059">
        <w:rPr>
          <w:rFonts w:cs="Arial"/>
          <w:sz w:val="22"/>
          <w:lang w:eastAsia="de-DE"/>
        </w:rPr>
        <w:t xml:space="preserve"> kaum weiter auffallen – wären da nicht die breiten Terrassen, die jedes S</w:t>
      </w:r>
      <w:r>
        <w:rPr>
          <w:rFonts w:cs="Arial"/>
          <w:sz w:val="22"/>
          <w:lang w:eastAsia="de-DE"/>
        </w:rPr>
        <w:t>tockwerk umgeben, und die Kaska</w:t>
      </w:r>
      <w:r w:rsidRPr="00723059">
        <w:rPr>
          <w:rFonts w:cs="Arial"/>
          <w:sz w:val="22"/>
          <w:lang w:eastAsia="de-DE"/>
        </w:rPr>
        <w:t xml:space="preserve">dentreppen, die diese Terrassen miteinander verbinden. Auffälligstes Merkmal des Neubaus aber ist das lautmalerische Kunstwerk aus fetten Lettern, die vor der Fassade leuchten: AAHHH, OH und PUH steht da zu lesen, oder aber schlicht und einfach: WOW. </w:t>
      </w:r>
    </w:p>
    <w:p w14:paraId="5D50D69C" w14:textId="385E847A" w:rsidR="00723059" w:rsidRPr="00723059" w:rsidRDefault="00723059" w:rsidP="00723059">
      <w:pPr>
        <w:autoSpaceDE w:val="0"/>
        <w:autoSpaceDN w:val="0"/>
        <w:adjustRightInd w:val="0"/>
        <w:spacing w:line="312" w:lineRule="auto"/>
        <w:rPr>
          <w:rFonts w:cs="Arial"/>
          <w:sz w:val="22"/>
          <w:lang w:eastAsia="de-DE"/>
        </w:rPr>
      </w:pPr>
      <w:r w:rsidRPr="00723059">
        <w:rPr>
          <w:rFonts w:cs="Arial"/>
          <w:sz w:val="22"/>
          <w:lang w:eastAsia="de-DE"/>
        </w:rPr>
        <w:tab/>
        <w:t xml:space="preserve">Den „Wow“-Effekt hat das Gebäude zweifelsfrei auf seiner Seite. „Mir ist wichtig, dass hier etwas Besonderes entsteht“, erläutert Bauherr Werner Eckart, Geschäftsführer der OTEC, in einem Videoclip zur </w:t>
      </w:r>
      <w:proofErr w:type="spellStart"/>
      <w:r w:rsidRPr="00723059">
        <w:rPr>
          <w:rFonts w:cs="Arial"/>
          <w:sz w:val="22"/>
          <w:lang w:eastAsia="de-DE"/>
        </w:rPr>
        <w:t>Entwick-lung</w:t>
      </w:r>
      <w:proofErr w:type="spellEnd"/>
      <w:r w:rsidRPr="00723059">
        <w:rPr>
          <w:rFonts w:cs="Arial"/>
          <w:sz w:val="22"/>
          <w:lang w:eastAsia="de-DE"/>
        </w:rPr>
        <w:t xml:space="preserve"> des Werksviertels. Hinter dem Kürzel OTEC verbirgt sich die Stiftung Otto Eckart, die 1996 vom langjährigen Inhaber der </w:t>
      </w:r>
      <w:proofErr w:type="spellStart"/>
      <w:r w:rsidRPr="00723059">
        <w:rPr>
          <w:rFonts w:cs="Arial"/>
          <w:sz w:val="22"/>
          <w:lang w:eastAsia="de-DE"/>
        </w:rPr>
        <w:t>Pfanni</w:t>
      </w:r>
      <w:proofErr w:type="spellEnd"/>
      <w:r w:rsidRPr="00723059">
        <w:rPr>
          <w:rFonts w:cs="Arial"/>
          <w:sz w:val="22"/>
          <w:lang w:eastAsia="de-DE"/>
        </w:rPr>
        <w:t xml:space="preserve">-Werke Konsul </w:t>
      </w:r>
      <w:proofErr w:type="spellStart"/>
      <w:r w:rsidRPr="00723059">
        <w:rPr>
          <w:rFonts w:cs="Arial"/>
          <w:sz w:val="22"/>
          <w:lang w:eastAsia="de-DE"/>
        </w:rPr>
        <w:t>a.h</w:t>
      </w:r>
      <w:proofErr w:type="spellEnd"/>
      <w:r w:rsidRPr="00723059">
        <w:rPr>
          <w:rFonts w:cs="Arial"/>
          <w:sz w:val="22"/>
          <w:lang w:eastAsia="de-DE"/>
        </w:rPr>
        <w:t xml:space="preserve">. Otto Eckart ins Leben gerufen wurde. Die Stiftung betreibt auf dem Werksgelände das Kartoffelmuseum und </w:t>
      </w:r>
      <w:proofErr w:type="spellStart"/>
      <w:r w:rsidRPr="00723059">
        <w:rPr>
          <w:rFonts w:cs="Arial"/>
          <w:sz w:val="22"/>
          <w:lang w:eastAsia="de-DE"/>
        </w:rPr>
        <w:t>Pfanni</w:t>
      </w:r>
      <w:proofErr w:type="spellEnd"/>
      <w:r w:rsidRPr="00723059">
        <w:rPr>
          <w:rFonts w:cs="Arial"/>
          <w:sz w:val="22"/>
          <w:lang w:eastAsia="de-DE"/>
        </w:rPr>
        <w:t xml:space="preserve">-Museum, fördert Kinder und Jugendliche und engagiert sich für Kunst, Kultur sowie den Umwelt-schutz. Vor diesem Hintergrund ist kaum verwunderlich, dass der Bauherr beim Neubau von „Werk 12“ maximale </w:t>
      </w:r>
      <w:r>
        <w:rPr>
          <w:rFonts w:cs="Arial"/>
          <w:sz w:val="22"/>
          <w:lang w:eastAsia="de-DE"/>
        </w:rPr>
        <w:t>Funktionsdauer vor maximale Ren</w:t>
      </w:r>
      <w:r w:rsidRPr="00723059">
        <w:rPr>
          <w:rFonts w:cs="Arial"/>
          <w:sz w:val="22"/>
          <w:lang w:eastAsia="de-DE"/>
        </w:rPr>
        <w:t>dite stellte – und sich ganz bewusst für den Einsatz von Stahlprofilen als Fassadenkonstruktion entschied, obw</w:t>
      </w:r>
      <w:r>
        <w:rPr>
          <w:rFonts w:cs="Arial"/>
          <w:sz w:val="22"/>
          <w:lang w:eastAsia="de-DE"/>
        </w:rPr>
        <w:t>ohl MVRDV Architekten die Gebäu</w:t>
      </w:r>
      <w:r w:rsidRPr="00723059">
        <w:rPr>
          <w:rFonts w:cs="Arial"/>
          <w:sz w:val="22"/>
          <w:lang w:eastAsia="de-DE"/>
        </w:rPr>
        <w:t xml:space="preserve">dehülle bereits in Aluminium geplant hatten. </w:t>
      </w:r>
    </w:p>
    <w:p w14:paraId="0145F73E" w14:textId="24A79033" w:rsidR="00723059" w:rsidRPr="00723059" w:rsidRDefault="00723059" w:rsidP="00723059">
      <w:pPr>
        <w:autoSpaceDE w:val="0"/>
        <w:autoSpaceDN w:val="0"/>
        <w:adjustRightInd w:val="0"/>
        <w:spacing w:line="312" w:lineRule="auto"/>
        <w:rPr>
          <w:rFonts w:cs="Arial"/>
          <w:sz w:val="22"/>
          <w:lang w:eastAsia="de-DE"/>
        </w:rPr>
      </w:pPr>
      <w:r w:rsidRPr="00723059">
        <w:rPr>
          <w:rFonts w:cs="Arial"/>
          <w:sz w:val="22"/>
          <w:lang w:eastAsia="de-DE"/>
        </w:rPr>
        <w:tab/>
        <w:t xml:space="preserve">Über das Münchner Partnerbüro von MVRDV, N-V-O </w:t>
      </w:r>
      <w:proofErr w:type="spellStart"/>
      <w:r w:rsidRPr="00723059">
        <w:rPr>
          <w:rFonts w:cs="Arial"/>
          <w:sz w:val="22"/>
          <w:lang w:eastAsia="de-DE"/>
        </w:rPr>
        <w:t>Nuyken</w:t>
      </w:r>
      <w:proofErr w:type="spellEnd"/>
      <w:r w:rsidRPr="00723059">
        <w:rPr>
          <w:rFonts w:cs="Arial"/>
          <w:sz w:val="22"/>
          <w:lang w:eastAsia="de-DE"/>
        </w:rPr>
        <w:t xml:space="preserve"> von </w:t>
      </w:r>
      <w:proofErr w:type="spellStart"/>
      <w:r w:rsidRPr="00723059">
        <w:rPr>
          <w:rFonts w:cs="Arial"/>
          <w:sz w:val="22"/>
          <w:lang w:eastAsia="de-DE"/>
        </w:rPr>
        <w:t>Oefele</w:t>
      </w:r>
      <w:proofErr w:type="spellEnd"/>
      <w:r w:rsidRPr="00723059">
        <w:rPr>
          <w:rFonts w:cs="Arial"/>
          <w:sz w:val="22"/>
          <w:lang w:eastAsia="de-DE"/>
        </w:rPr>
        <w:t xml:space="preserve"> Architekten BDA, kam das Bauvo</w:t>
      </w:r>
      <w:r>
        <w:rPr>
          <w:rFonts w:cs="Arial"/>
          <w:sz w:val="22"/>
          <w:lang w:eastAsia="de-DE"/>
        </w:rPr>
        <w:t>rhaben deshalb in Stahl zur Aus</w:t>
      </w:r>
      <w:r w:rsidRPr="00723059">
        <w:rPr>
          <w:rFonts w:cs="Arial"/>
          <w:sz w:val="22"/>
          <w:lang w:eastAsia="de-DE"/>
        </w:rPr>
        <w:t>führung. Anspruch der Architekten war es, die Stahl-Glas-Konstruktion so reduziert wie möglich zu gestalten. Realisier</w:t>
      </w:r>
      <w:r>
        <w:rPr>
          <w:rFonts w:cs="Arial"/>
          <w:sz w:val="22"/>
          <w:lang w:eastAsia="de-DE"/>
        </w:rPr>
        <w:t>t wurde sie mit dem Stahlprofil</w:t>
      </w:r>
      <w:r w:rsidRPr="00723059">
        <w:rPr>
          <w:rFonts w:cs="Arial"/>
          <w:sz w:val="22"/>
          <w:lang w:eastAsia="de-DE"/>
        </w:rPr>
        <w:t>system VISS von Schüco Stahlsyste</w:t>
      </w:r>
      <w:r>
        <w:rPr>
          <w:rFonts w:cs="Arial"/>
          <w:sz w:val="22"/>
          <w:lang w:eastAsia="de-DE"/>
        </w:rPr>
        <w:t>me Jansen, und zwar in einer An</w:t>
      </w:r>
      <w:r w:rsidRPr="00723059">
        <w:rPr>
          <w:rFonts w:cs="Arial"/>
          <w:sz w:val="22"/>
          <w:lang w:eastAsia="de-DE"/>
        </w:rPr>
        <w:t>sichtsbreite von nur 50 Millimetern und zwei unterschiedlichen Bautiefen: In einem umlaufendem Rahmen von 120 Millimetern Tiefe sitzen zwei Pfosten und, auf der Höhe von drei Metern, ein Riegel, die nur 95 Millimeter tief sind. Als wäre es nicht schon schwierig g</w:t>
      </w:r>
      <w:r>
        <w:rPr>
          <w:rFonts w:cs="Arial"/>
          <w:sz w:val="22"/>
          <w:lang w:eastAsia="de-DE"/>
        </w:rPr>
        <w:t>enug, die unterschiedlichen Bau</w:t>
      </w:r>
      <w:r w:rsidRPr="00723059">
        <w:rPr>
          <w:rFonts w:cs="Arial"/>
          <w:sz w:val="22"/>
          <w:lang w:eastAsia="de-DE"/>
        </w:rPr>
        <w:t>tiefen zu einem Fassadenelement zu ver</w:t>
      </w:r>
      <w:r>
        <w:rPr>
          <w:rFonts w:cs="Arial"/>
          <w:sz w:val="22"/>
          <w:lang w:eastAsia="de-DE"/>
        </w:rPr>
        <w:t>binden, musste in bestimmten Be</w:t>
      </w:r>
      <w:r w:rsidRPr="00723059">
        <w:rPr>
          <w:rFonts w:cs="Arial"/>
          <w:sz w:val="22"/>
          <w:lang w:eastAsia="de-DE"/>
        </w:rPr>
        <w:t>reichen die zusätzliche Belastung der Be</w:t>
      </w:r>
      <w:r>
        <w:rPr>
          <w:rFonts w:cs="Arial"/>
          <w:sz w:val="22"/>
          <w:lang w:eastAsia="de-DE"/>
        </w:rPr>
        <w:t>tonkonstruktion durch die Kaska</w:t>
      </w:r>
      <w:r w:rsidRPr="00723059">
        <w:rPr>
          <w:rFonts w:cs="Arial"/>
          <w:sz w:val="22"/>
          <w:lang w:eastAsia="de-DE"/>
        </w:rPr>
        <w:t>dentreppe berücksichtigt werden. In diesen Bereichen werden die auf die Stahl-Glasfassade auftreffenden Lasten über den Querriegel seitlich in die Betonkonstruktion abgetragen – ein statischer Ansatz, wie er nur mit Stahl-profilen möglich ist, weil die derart belas­t</w:t>
      </w:r>
      <w:r>
        <w:rPr>
          <w:rFonts w:cs="Arial"/>
          <w:sz w:val="22"/>
          <w:lang w:eastAsia="de-DE"/>
        </w:rPr>
        <w:t>eten Riegel mit einem innen lie</w:t>
      </w:r>
      <w:r w:rsidRPr="00723059">
        <w:rPr>
          <w:rFonts w:cs="Arial"/>
          <w:sz w:val="22"/>
          <w:lang w:eastAsia="de-DE"/>
        </w:rPr>
        <w:t>genden Stahlflach ertüchtigt werden können, ohne dass man außen etwas davon sieht.</w:t>
      </w:r>
    </w:p>
    <w:p w14:paraId="742AAD75" w14:textId="16869594" w:rsidR="00723059" w:rsidRPr="00723059" w:rsidRDefault="00723059" w:rsidP="00723059">
      <w:pPr>
        <w:autoSpaceDE w:val="0"/>
        <w:autoSpaceDN w:val="0"/>
        <w:adjustRightInd w:val="0"/>
        <w:spacing w:line="312" w:lineRule="auto"/>
        <w:rPr>
          <w:rFonts w:cs="Arial"/>
          <w:sz w:val="22"/>
          <w:lang w:eastAsia="de-DE"/>
        </w:rPr>
      </w:pPr>
      <w:r w:rsidRPr="00723059">
        <w:rPr>
          <w:rFonts w:cs="Arial"/>
          <w:sz w:val="22"/>
          <w:lang w:eastAsia="de-DE"/>
        </w:rPr>
        <w:lastRenderedPageBreak/>
        <w:tab/>
        <w:t>Die auf allen Ebenen erforderlichen</w:t>
      </w:r>
      <w:r>
        <w:rPr>
          <w:rFonts w:cs="Arial"/>
          <w:sz w:val="22"/>
          <w:lang w:eastAsia="de-DE"/>
        </w:rPr>
        <w:t xml:space="preserve"> Fluchttüren, die auf die umlau</w:t>
      </w:r>
      <w:r w:rsidRPr="00723059">
        <w:rPr>
          <w:rFonts w:cs="Arial"/>
          <w:sz w:val="22"/>
          <w:lang w:eastAsia="de-DE"/>
        </w:rPr>
        <w:t>fenden Terrassen münden und den Fluchtweg über die Kaskadentreppen sichern, sind gemäß dem Fassadenraster knapp drei Meter hoch – also weitaus höher, als die DIN formuliert. Sie</w:t>
      </w:r>
      <w:r>
        <w:rPr>
          <w:rFonts w:cs="Arial"/>
          <w:sz w:val="22"/>
          <w:lang w:eastAsia="de-DE"/>
        </w:rPr>
        <w:t xml:space="preserve"> konnten mit dem Stahlprofilsys</w:t>
      </w:r>
      <w:r w:rsidRPr="00723059">
        <w:rPr>
          <w:rFonts w:cs="Arial"/>
          <w:sz w:val="22"/>
          <w:lang w:eastAsia="de-DE"/>
        </w:rPr>
        <w:t>tem Janisol von Schüco Stahlsysteme Jan</w:t>
      </w:r>
      <w:r>
        <w:rPr>
          <w:rFonts w:cs="Arial"/>
          <w:sz w:val="22"/>
          <w:lang w:eastAsia="de-DE"/>
        </w:rPr>
        <w:t>sen unauffällig in die VISS Fas</w:t>
      </w:r>
      <w:r w:rsidRPr="00723059">
        <w:rPr>
          <w:rFonts w:cs="Arial"/>
          <w:sz w:val="22"/>
          <w:lang w:eastAsia="de-DE"/>
        </w:rPr>
        <w:t xml:space="preserve">sade integriert werden. Janisol ist für diese Höhe geprüft und zugelassen und wurde im Erdgeschoss zudem in </w:t>
      </w:r>
      <w:r>
        <w:rPr>
          <w:rFonts w:cs="Arial"/>
          <w:sz w:val="22"/>
          <w:lang w:eastAsia="de-DE"/>
        </w:rPr>
        <w:t>der Widerstandsklasse RC2 ausge</w:t>
      </w:r>
      <w:r w:rsidRPr="00723059">
        <w:rPr>
          <w:rFonts w:cs="Arial"/>
          <w:sz w:val="22"/>
          <w:lang w:eastAsia="de-DE"/>
        </w:rPr>
        <w:t>führt. Eine Zulassung im Einzelfall war lediglich für die F30-Brandschutzverglasung aus Janisol 2 im ersten Obergeschoss des kalten Treppenhauses an der Nordostseite des Ba</w:t>
      </w:r>
      <w:r>
        <w:rPr>
          <w:rFonts w:cs="Arial"/>
          <w:sz w:val="22"/>
          <w:lang w:eastAsia="de-DE"/>
        </w:rPr>
        <w:t>uwerks erforderlich, da der Ein</w:t>
      </w:r>
      <w:r w:rsidRPr="00723059">
        <w:rPr>
          <w:rFonts w:cs="Arial"/>
          <w:sz w:val="22"/>
          <w:lang w:eastAsia="de-DE"/>
        </w:rPr>
        <w:t>bau vor Inkrafttreten der DIN EN 1</w:t>
      </w:r>
      <w:r>
        <w:rPr>
          <w:rFonts w:cs="Arial"/>
          <w:sz w:val="22"/>
          <w:lang w:eastAsia="de-DE"/>
        </w:rPr>
        <w:t>6034 (Produktnorm Feuerschutzab</w:t>
      </w:r>
      <w:r w:rsidRPr="00723059">
        <w:rPr>
          <w:rFonts w:cs="Arial"/>
          <w:sz w:val="22"/>
          <w:lang w:eastAsia="de-DE"/>
        </w:rPr>
        <w:t>schlüsse) erfolgte. Seither, das heißt seit d</w:t>
      </w:r>
      <w:r>
        <w:rPr>
          <w:rFonts w:cs="Arial"/>
          <w:sz w:val="22"/>
          <w:lang w:eastAsia="de-DE"/>
        </w:rPr>
        <w:t>em 1.11.2019, gelten für Produk</w:t>
      </w:r>
      <w:r w:rsidRPr="00723059">
        <w:rPr>
          <w:rFonts w:cs="Arial"/>
          <w:sz w:val="22"/>
          <w:lang w:eastAsia="de-DE"/>
        </w:rPr>
        <w:t>te im Bereich „Feuerschutz“ neue Anford</w:t>
      </w:r>
      <w:r>
        <w:rPr>
          <w:rFonts w:cs="Arial"/>
          <w:sz w:val="22"/>
          <w:lang w:eastAsia="de-DE"/>
        </w:rPr>
        <w:t>erungen und neue Klassifizierun</w:t>
      </w:r>
      <w:r w:rsidRPr="00723059">
        <w:rPr>
          <w:rFonts w:cs="Arial"/>
          <w:sz w:val="22"/>
          <w:lang w:eastAsia="de-DE"/>
        </w:rPr>
        <w:t>gen, die Jansen in allen Bereichen seiner Feuerschutzabschlüsse erfüllt.</w:t>
      </w:r>
    </w:p>
    <w:p w14:paraId="3A17ABF7" w14:textId="17AAD97E" w:rsidR="00B2490F" w:rsidRDefault="00723059" w:rsidP="00723059">
      <w:pPr>
        <w:autoSpaceDE w:val="0"/>
        <w:autoSpaceDN w:val="0"/>
        <w:adjustRightInd w:val="0"/>
        <w:spacing w:line="312" w:lineRule="auto"/>
        <w:rPr>
          <w:rFonts w:cs="Arial"/>
          <w:sz w:val="22"/>
          <w:lang w:eastAsia="de-DE"/>
        </w:rPr>
      </w:pPr>
      <w:r w:rsidRPr="00723059">
        <w:rPr>
          <w:rFonts w:cs="Arial"/>
          <w:sz w:val="22"/>
          <w:lang w:eastAsia="de-DE"/>
        </w:rPr>
        <w:tab/>
        <w:t>Hauptmieter des Werk 12 ist das Fit</w:t>
      </w:r>
      <w:r>
        <w:rPr>
          <w:rFonts w:cs="Arial"/>
          <w:sz w:val="22"/>
          <w:lang w:eastAsia="de-DE"/>
        </w:rPr>
        <w:t xml:space="preserve">nessstudio </w:t>
      </w:r>
      <w:proofErr w:type="spellStart"/>
      <w:r>
        <w:rPr>
          <w:rFonts w:cs="Arial"/>
          <w:sz w:val="22"/>
          <w:lang w:eastAsia="de-DE"/>
        </w:rPr>
        <w:t>body</w:t>
      </w:r>
      <w:proofErr w:type="spellEnd"/>
      <w:r>
        <w:rPr>
          <w:rFonts w:cs="Arial"/>
          <w:sz w:val="22"/>
          <w:lang w:eastAsia="de-DE"/>
        </w:rPr>
        <w:t xml:space="preserve"> + </w:t>
      </w:r>
      <w:proofErr w:type="spellStart"/>
      <w:r>
        <w:rPr>
          <w:rFonts w:cs="Arial"/>
          <w:sz w:val="22"/>
          <w:lang w:eastAsia="de-DE"/>
        </w:rPr>
        <w:t>soul</w:t>
      </w:r>
      <w:proofErr w:type="spellEnd"/>
      <w:r>
        <w:rPr>
          <w:rFonts w:cs="Arial"/>
          <w:sz w:val="22"/>
          <w:lang w:eastAsia="de-DE"/>
        </w:rPr>
        <w:t xml:space="preserve">. In </w:t>
      </w:r>
      <w:proofErr w:type="spellStart"/>
      <w:r>
        <w:rPr>
          <w:rFonts w:cs="Arial"/>
          <w:sz w:val="22"/>
          <w:lang w:eastAsia="de-DE"/>
        </w:rPr>
        <w:t>loft</w:t>
      </w:r>
      <w:r w:rsidRPr="00723059">
        <w:rPr>
          <w:rFonts w:cs="Arial"/>
          <w:sz w:val="22"/>
          <w:lang w:eastAsia="de-DE"/>
        </w:rPr>
        <w:t>artiger</w:t>
      </w:r>
      <w:proofErr w:type="spellEnd"/>
      <w:r w:rsidRPr="00723059">
        <w:rPr>
          <w:rFonts w:cs="Arial"/>
          <w:sz w:val="22"/>
          <w:lang w:eastAsia="de-DE"/>
        </w:rPr>
        <w:t xml:space="preserve"> Atmosphäre bietet das „Premium-</w:t>
      </w:r>
      <w:r>
        <w:rPr>
          <w:rFonts w:cs="Arial"/>
          <w:sz w:val="22"/>
          <w:lang w:eastAsia="de-DE"/>
        </w:rPr>
        <w:t>Center in München“ auf drei Eta</w:t>
      </w:r>
      <w:r w:rsidRPr="00723059">
        <w:rPr>
          <w:rFonts w:cs="Arial"/>
          <w:sz w:val="22"/>
          <w:lang w:eastAsia="de-DE"/>
        </w:rPr>
        <w:t xml:space="preserve">gen </w:t>
      </w:r>
      <w:proofErr w:type="spellStart"/>
      <w:r w:rsidRPr="00723059">
        <w:rPr>
          <w:rFonts w:cs="Arial"/>
          <w:sz w:val="22"/>
          <w:lang w:eastAsia="de-DE"/>
        </w:rPr>
        <w:t>Workout</w:t>
      </w:r>
      <w:proofErr w:type="spellEnd"/>
      <w:r w:rsidRPr="00723059">
        <w:rPr>
          <w:rFonts w:cs="Arial"/>
          <w:sz w:val="22"/>
          <w:lang w:eastAsia="de-DE"/>
        </w:rPr>
        <w:t xml:space="preserve"> und Wellness einschließlich Höhentrainingskammern, High Tech Intervalltraining und ein 25 Meter langes Sportschwimmbecken. Im Poolbereich wurden die </w:t>
      </w:r>
      <w:r>
        <w:rPr>
          <w:rFonts w:cs="Arial"/>
          <w:sz w:val="22"/>
          <w:lang w:eastAsia="de-DE"/>
        </w:rPr>
        <w:t>Stahlprofile vorbehan</w:t>
      </w:r>
      <w:r w:rsidRPr="00723059">
        <w:rPr>
          <w:rFonts w:cs="Arial"/>
          <w:sz w:val="22"/>
          <w:lang w:eastAsia="de-DE"/>
        </w:rPr>
        <w:t>delt, um sie bestmöglich vor Korrosion zu schützen (</w:t>
      </w:r>
      <w:proofErr w:type="spellStart"/>
      <w:r w:rsidRPr="00723059">
        <w:rPr>
          <w:rFonts w:cs="Arial"/>
          <w:sz w:val="22"/>
          <w:lang w:eastAsia="de-DE"/>
        </w:rPr>
        <w:t>Korrosivitätskategorie</w:t>
      </w:r>
      <w:proofErr w:type="spellEnd"/>
      <w:r w:rsidRPr="00723059">
        <w:rPr>
          <w:rFonts w:cs="Arial"/>
          <w:sz w:val="22"/>
          <w:lang w:eastAsia="de-DE"/>
        </w:rPr>
        <w:t xml:space="preserve"> C4; in allen anderen Bereichen C3). Im E</w:t>
      </w:r>
      <w:r>
        <w:rPr>
          <w:rFonts w:cs="Arial"/>
          <w:sz w:val="22"/>
          <w:lang w:eastAsia="de-DE"/>
        </w:rPr>
        <w:t>rdgeschoss befinden sich gastro</w:t>
      </w:r>
      <w:r w:rsidRPr="00723059">
        <w:rPr>
          <w:rFonts w:cs="Arial"/>
          <w:sz w:val="22"/>
          <w:lang w:eastAsia="de-DE"/>
        </w:rPr>
        <w:t>nomische Betriebe; in die oberste Etage sind Audi-Experten für Design, E-Commerce und Mobilitätsdienste eingezogen. Übergroße Janisol Hebe-/Schiebetüren sowie ein Faltschiebetür-El</w:t>
      </w:r>
      <w:r>
        <w:rPr>
          <w:rFonts w:cs="Arial"/>
          <w:sz w:val="22"/>
          <w:lang w:eastAsia="de-DE"/>
        </w:rPr>
        <w:t>ement ermöglichen hier den naht</w:t>
      </w:r>
      <w:r w:rsidRPr="00723059">
        <w:rPr>
          <w:rFonts w:cs="Arial"/>
          <w:sz w:val="22"/>
          <w:lang w:eastAsia="de-DE"/>
        </w:rPr>
        <w:t>losen Übergang von innen nach außen, s</w:t>
      </w:r>
      <w:r>
        <w:rPr>
          <w:rFonts w:cs="Arial"/>
          <w:sz w:val="22"/>
          <w:lang w:eastAsia="de-DE"/>
        </w:rPr>
        <w:t>odass bei jedem Wetter inspirie</w:t>
      </w:r>
      <w:r w:rsidRPr="00723059">
        <w:rPr>
          <w:rFonts w:cs="Arial"/>
          <w:sz w:val="22"/>
          <w:lang w:eastAsia="de-DE"/>
        </w:rPr>
        <w:t>rende Perspektiven über die Stadt auf die nahen Alpen gegeben sind.</w:t>
      </w:r>
    </w:p>
    <w:p w14:paraId="392CE6C4" w14:textId="77777777" w:rsidR="003F525C" w:rsidRDefault="003F525C" w:rsidP="005168F0">
      <w:pPr>
        <w:spacing w:line="312" w:lineRule="auto"/>
        <w:rPr>
          <w:sz w:val="22"/>
        </w:rPr>
      </w:pPr>
    </w:p>
    <w:p w14:paraId="0A9DC459" w14:textId="77777777" w:rsidR="003F525C" w:rsidRDefault="003F525C" w:rsidP="005168F0">
      <w:pPr>
        <w:spacing w:line="312" w:lineRule="auto"/>
        <w:rPr>
          <w:sz w:val="22"/>
        </w:rPr>
      </w:pPr>
    </w:p>
    <w:p w14:paraId="61824752" w14:textId="77777777" w:rsidR="002B7861" w:rsidRPr="00B450C3" w:rsidRDefault="002B7861" w:rsidP="002B7861">
      <w:pPr>
        <w:spacing w:line="312" w:lineRule="auto"/>
        <w:rPr>
          <w:b/>
          <w:sz w:val="22"/>
        </w:rPr>
      </w:pPr>
      <w:r w:rsidRPr="00B450C3">
        <w:rPr>
          <w:b/>
          <w:sz w:val="22"/>
        </w:rPr>
        <w:t>Bautafel</w:t>
      </w:r>
    </w:p>
    <w:p w14:paraId="5DF70F72" w14:textId="77777777" w:rsidR="002B7861" w:rsidRDefault="002B7861" w:rsidP="002B7861">
      <w:pPr>
        <w:spacing w:line="312" w:lineRule="auto"/>
        <w:rPr>
          <w:b/>
          <w:sz w:val="22"/>
        </w:rPr>
      </w:pPr>
    </w:p>
    <w:p w14:paraId="6A186F83" w14:textId="43043690" w:rsidR="002B7861" w:rsidRDefault="002B7861" w:rsidP="002B7861">
      <w:pPr>
        <w:spacing w:line="312" w:lineRule="auto"/>
        <w:rPr>
          <w:sz w:val="22"/>
        </w:rPr>
      </w:pPr>
      <w:r w:rsidRPr="00A82F04">
        <w:rPr>
          <w:b/>
          <w:sz w:val="22"/>
        </w:rPr>
        <w:t xml:space="preserve">Projekttitel: </w:t>
      </w:r>
      <w:r w:rsidR="00723059">
        <w:rPr>
          <w:sz w:val="22"/>
        </w:rPr>
        <w:t>Werk 12, München</w:t>
      </w:r>
    </w:p>
    <w:p w14:paraId="6A1BDA98" w14:textId="77777777" w:rsidR="00723059" w:rsidRPr="00723059" w:rsidRDefault="002B7861" w:rsidP="00723059">
      <w:pPr>
        <w:spacing w:line="312" w:lineRule="auto"/>
        <w:rPr>
          <w:sz w:val="22"/>
        </w:rPr>
      </w:pPr>
      <w:r>
        <w:rPr>
          <w:b/>
          <w:sz w:val="22"/>
        </w:rPr>
        <w:t xml:space="preserve">Architekt: </w:t>
      </w:r>
      <w:r w:rsidR="00723059" w:rsidRPr="00723059">
        <w:rPr>
          <w:sz w:val="22"/>
        </w:rPr>
        <w:t xml:space="preserve">MVRDV, Rotterdam, mit </w:t>
      </w:r>
    </w:p>
    <w:p w14:paraId="467AF265" w14:textId="499DD994" w:rsidR="002B7861" w:rsidRDefault="00723059" w:rsidP="00723059">
      <w:pPr>
        <w:spacing w:line="312" w:lineRule="auto"/>
        <w:rPr>
          <w:sz w:val="22"/>
        </w:rPr>
      </w:pPr>
      <w:r w:rsidRPr="00723059">
        <w:rPr>
          <w:sz w:val="22"/>
        </w:rPr>
        <w:t xml:space="preserve">N-V-O </w:t>
      </w:r>
      <w:proofErr w:type="spellStart"/>
      <w:r w:rsidRPr="00723059">
        <w:rPr>
          <w:sz w:val="22"/>
        </w:rPr>
        <w:t>Nuyken</w:t>
      </w:r>
      <w:proofErr w:type="spellEnd"/>
      <w:r w:rsidRPr="00723059">
        <w:rPr>
          <w:sz w:val="22"/>
        </w:rPr>
        <w:t xml:space="preserve"> von </w:t>
      </w:r>
      <w:proofErr w:type="spellStart"/>
      <w:r w:rsidRPr="00723059">
        <w:rPr>
          <w:sz w:val="22"/>
        </w:rPr>
        <w:t>Oefele</w:t>
      </w:r>
      <w:proofErr w:type="spellEnd"/>
      <w:r w:rsidRPr="00723059">
        <w:rPr>
          <w:sz w:val="22"/>
        </w:rPr>
        <w:t xml:space="preserve"> Architekten BDA, München</w:t>
      </w:r>
    </w:p>
    <w:p w14:paraId="3916C85D" w14:textId="77777777" w:rsidR="00723059" w:rsidRPr="00723059" w:rsidRDefault="00723059" w:rsidP="00723059">
      <w:pPr>
        <w:spacing w:line="312" w:lineRule="auto"/>
        <w:rPr>
          <w:sz w:val="22"/>
        </w:rPr>
      </w:pPr>
      <w:r w:rsidRPr="00723059">
        <w:rPr>
          <w:b/>
          <w:sz w:val="22"/>
        </w:rPr>
        <w:t>Fassadenbau:</w:t>
      </w:r>
      <w:r w:rsidRPr="00723059">
        <w:rPr>
          <w:sz w:val="22"/>
        </w:rPr>
        <w:t xml:space="preserve"> </w:t>
      </w:r>
      <w:proofErr w:type="spellStart"/>
      <w:r w:rsidRPr="00723059">
        <w:rPr>
          <w:sz w:val="22"/>
        </w:rPr>
        <w:t>Pazdera</w:t>
      </w:r>
      <w:proofErr w:type="spellEnd"/>
      <w:r w:rsidRPr="00723059">
        <w:rPr>
          <w:sz w:val="22"/>
        </w:rPr>
        <w:t xml:space="preserve"> AG, Coburg</w:t>
      </w:r>
    </w:p>
    <w:p w14:paraId="467DE41F" w14:textId="0BE2187A" w:rsidR="00723059" w:rsidRPr="00723059" w:rsidRDefault="00723059" w:rsidP="00723059">
      <w:pPr>
        <w:spacing w:line="312" w:lineRule="auto"/>
        <w:rPr>
          <w:sz w:val="22"/>
        </w:rPr>
      </w:pPr>
      <w:r w:rsidRPr="00723059">
        <w:rPr>
          <w:b/>
          <w:sz w:val="22"/>
        </w:rPr>
        <w:t>Brand- und Rauchschutzelemente:</w:t>
      </w:r>
      <w:r w:rsidRPr="00723059">
        <w:rPr>
          <w:sz w:val="22"/>
        </w:rPr>
        <w:t xml:space="preserve"> </w:t>
      </w:r>
      <w:proofErr w:type="spellStart"/>
      <w:r w:rsidRPr="00723059">
        <w:rPr>
          <w:sz w:val="22"/>
        </w:rPr>
        <w:t>Werthie</w:t>
      </w:r>
      <w:proofErr w:type="spellEnd"/>
      <w:r w:rsidRPr="00723059">
        <w:rPr>
          <w:sz w:val="22"/>
        </w:rPr>
        <w:t xml:space="preserve"> Michael Werner GmbH, Lutherstadt Eisleben</w:t>
      </w:r>
    </w:p>
    <w:p w14:paraId="6F4C7FCC" w14:textId="7BD1AD20" w:rsidR="00723059" w:rsidRPr="00723059" w:rsidRDefault="00723059" w:rsidP="00723059">
      <w:pPr>
        <w:spacing w:line="312" w:lineRule="auto"/>
        <w:rPr>
          <w:sz w:val="22"/>
        </w:rPr>
      </w:pPr>
      <w:r w:rsidRPr="00723059">
        <w:rPr>
          <w:b/>
          <w:sz w:val="22"/>
        </w:rPr>
        <w:lastRenderedPageBreak/>
        <w:t>Verwendete Stahlprofilsysteme:</w:t>
      </w:r>
      <w:r w:rsidRPr="00723059">
        <w:rPr>
          <w:sz w:val="22"/>
        </w:rPr>
        <w:t xml:space="preserve"> VISS, Janisol, Janisol 2, Economy 60, </w:t>
      </w:r>
      <w:proofErr w:type="spellStart"/>
      <w:r w:rsidRPr="00723059">
        <w:rPr>
          <w:sz w:val="22"/>
        </w:rPr>
        <w:t>Überhohe</w:t>
      </w:r>
      <w:proofErr w:type="spellEnd"/>
      <w:r w:rsidRPr="00723059">
        <w:rPr>
          <w:sz w:val="22"/>
        </w:rPr>
        <w:t xml:space="preserve"> Janisol Hebe-Schiebetüren und Janisol Faltschiebetüren</w:t>
      </w:r>
    </w:p>
    <w:p w14:paraId="23999527" w14:textId="64CF9DB5" w:rsidR="002B7861" w:rsidRPr="00195FE6" w:rsidRDefault="00723059" w:rsidP="00723059">
      <w:pPr>
        <w:spacing w:line="312" w:lineRule="auto"/>
        <w:rPr>
          <w:sz w:val="22"/>
        </w:rPr>
      </w:pPr>
      <w:r w:rsidRPr="00723059">
        <w:rPr>
          <w:b/>
          <w:sz w:val="22"/>
        </w:rPr>
        <w:t>Systemlieferant:</w:t>
      </w:r>
      <w:r w:rsidRPr="00723059">
        <w:rPr>
          <w:sz w:val="22"/>
        </w:rPr>
        <w:t xml:space="preserve"> Schüco Stahlsysteme Jansen, Bielefeld</w:t>
      </w:r>
    </w:p>
    <w:p w14:paraId="69CDFB9E" w14:textId="77777777" w:rsidR="00E3778F" w:rsidRDefault="00E3778F" w:rsidP="005168F0">
      <w:pPr>
        <w:spacing w:line="312" w:lineRule="auto"/>
        <w:rPr>
          <w:sz w:val="22"/>
        </w:rPr>
      </w:pPr>
    </w:p>
    <w:p w14:paraId="35EB964B" w14:textId="77777777" w:rsidR="00723059" w:rsidRPr="002B7861" w:rsidRDefault="00723059" w:rsidP="005168F0">
      <w:pPr>
        <w:spacing w:line="312" w:lineRule="auto"/>
        <w:rPr>
          <w:sz w:val="22"/>
        </w:rPr>
      </w:pPr>
    </w:p>
    <w:p w14:paraId="1765C044" w14:textId="1E3AD5B6" w:rsidR="004A4939" w:rsidRDefault="007A60B7" w:rsidP="005168F0">
      <w:pPr>
        <w:spacing w:line="312" w:lineRule="auto"/>
        <w:rPr>
          <w:sz w:val="22"/>
        </w:rPr>
      </w:pPr>
      <w:r>
        <w:rPr>
          <w:sz w:val="22"/>
        </w:rPr>
        <w:t>Weitere Informationen unter</w:t>
      </w:r>
      <w:r w:rsidR="00E3778F">
        <w:rPr>
          <w:sz w:val="22"/>
        </w:rPr>
        <w:t>:</w:t>
      </w:r>
    </w:p>
    <w:p w14:paraId="358DAA53" w14:textId="77777777" w:rsidR="007A60B7" w:rsidRDefault="007A60B7" w:rsidP="005168F0">
      <w:pPr>
        <w:spacing w:line="312" w:lineRule="auto"/>
        <w:rPr>
          <w:sz w:val="22"/>
        </w:rPr>
      </w:pPr>
      <w:r>
        <w:rPr>
          <w:sz w:val="22"/>
        </w:rPr>
        <w:t>Schüco Stahlsysteme Jansen</w:t>
      </w:r>
    </w:p>
    <w:p w14:paraId="16CBFFC8" w14:textId="77777777" w:rsidR="007A60B7" w:rsidRDefault="007A60B7" w:rsidP="005168F0">
      <w:pPr>
        <w:spacing w:line="312" w:lineRule="auto"/>
        <w:rPr>
          <w:sz w:val="22"/>
        </w:rPr>
      </w:pPr>
      <w:r>
        <w:rPr>
          <w:sz w:val="22"/>
        </w:rPr>
        <w:t>Karolinenstraße 1 – 15</w:t>
      </w:r>
    </w:p>
    <w:p w14:paraId="2B205607" w14:textId="77777777" w:rsidR="007A60B7" w:rsidRDefault="007A60B7" w:rsidP="005168F0">
      <w:pPr>
        <w:spacing w:line="312" w:lineRule="auto"/>
        <w:rPr>
          <w:sz w:val="22"/>
        </w:rPr>
      </w:pPr>
      <w:r>
        <w:rPr>
          <w:sz w:val="22"/>
        </w:rPr>
        <w:t>33609 Bielefeld</w:t>
      </w:r>
    </w:p>
    <w:p w14:paraId="12911121" w14:textId="77777777" w:rsidR="007A60B7" w:rsidRPr="007A60B7" w:rsidRDefault="007A60B7" w:rsidP="005168F0">
      <w:pPr>
        <w:spacing w:line="312" w:lineRule="auto"/>
        <w:rPr>
          <w:sz w:val="22"/>
          <w:lang w:val="fr-FR"/>
        </w:rPr>
      </w:pPr>
      <w:r w:rsidRPr="007A60B7">
        <w:rPr>
          <w:sz w:val="22"/>
          <w:lang w:val="fr-FR"/>
        </w:rPr>
        <w:t>Tel. +49 521 783-0</w:t>
      </w:r>
    </w:p>
    <w:p w14:paraId="624AD682" w14:textId="77777777" w:rsidR="007A60B7" w:rsidRPr="007A60B7" w:rsidRDefault="007A60B7" w:rsidP="005168F0">
      <w:pPr>
        <w:spacing w:line="312" w:lineRule="auto"/>
        <w:rPr>
          <w:sz w:val="22"/>
          <w:lang w:val="fr-FR"/>
        </w:rPr>
      </w:pPr>
      <w:r w:rsidRPr="007A60B7">
        <w:rPr>
          <w:sz w:val="22"/>
          <w:lang w:val="fr-FR"/>
        </w:rPr>
        <w:t>Fax +49 521 783-959252</w:t>
      </w:r>
    </w:p>
    <w:p w14:paraId="6C1429EB" w14:textId="77777777" w:rsidR="007A60B7" w:rsidRPr="007A60B7" w:rsidRDefault="00723059" w:rsidP="005168F0">
      <w:pPr>
        <w:spacing w:line="312" w:lineRule="auto"/>
        <w:rPr>
          <w:sz w:val="22"/>
          <w:lang w:val="fr-FR"/>
        </w:rPr>
      </w:pPr>
      <w:hyperlink r:id="rId10" w:history="1">
        <w:r w:rsidR="007A60B7" w:rsidRPr="007A60B7">
          <w:rPr>
            <w:rStyle w:val="Link"/>
            <w:sz w:val="22"/>
            <w:lang w:val="fr-FR"/>
          </w:rPr>
          <w:t>info@schueco.com</w:t>
        </w:r>
      </w:hyperlink>
    </w:p>
    <w:p w14:paraId="5C98FD67" w14:textId="77777777" w:rsidR="007A60B7" w:rsidRDefault="00723059" w:rsidP="005168F0">
      <w:pPr>
        <w:spacing w:line="312" w:lineRule="auto"/>
        <w:rPr>
          <w:sz w:val="22"/>
          <w:lang w:val="fr-FR"/>
        </w:rPr>
      </w:pPr>
      <w:hyperlink r:id="rId11" w:history="1">
        <w:r w:rsidR="007A60B7" w:rsidRPr="00603C37">
          <w:rPr>
            <w:rStyle w:val="Link"/>
            <w:sz w:val="22"/>
            <w:lang w:val="fr-FR"/>
          </w:rPr>
          <w:t>www.schueco.de</w:t>
        </w:r>
      </w:hyperlink>
    </w:p>
    <w:p w14:paraId="743E3AF2" w14:textId="77777777" w:rsidR="007A60B7" w:rsidRDefault="007A60B7" w:rsidP="005168F0">
      <w:pPr>
        <w:spacing w:line="312" w:lineRule="auto"/>
        <w:rPr>
          <w:sz w:val="22"/>
          <w:lang w:val="fr-FR"/>
        </w:rPr>
      </w:pPr>
    </w:p>
    <w:p w14:paraId="126850A6" w14:textId="77777777" w:rsidR="009266F6" w:rsidRDefault="009266F6" w:rsidP="005168F0">
      <w:pPr>
        <w:spacing w:line="312" w:lineRule="auto"/>
        <w:rPr>
          <w:sz w:val="22"/>
          <w:lang w:val="fr-FR"/>
        </w:rPr>
      </w:pPr>
    </w:p>
    <w:p w14:paraId="3F972436" w14:textId="77777777" w:rsidR="00956813" w:rsidRPr="00806322" w:rsidRDefault="00956813" w:rsidP="00956813">
      <w:pPr>
        <w:spacing w:line="312" w:lineRule="auto"/>
        <w:jc w:val="both"/>
        <w:rPr>
          <w:rFonts w:cs="Arial"/>
          <w:b/>
          <w:szCs w:val="18"/>
        </w:rPr>
      </w:pPr>
      <w:r w:rsidRPr="00806322">
        <w:rPr>
          <w:rStyle w:val="Betont"/>
          <w:rFonts w:cs="Arial"/>
          <w:szCs w:val="18"/>
        </w:rPr>
        <w:t xml:space="preserve">Schüco </w:t>
      </w:r>
      <w:r w:rsidRPr="00806322">
        <w:rPr>
          <w:rFonts w:cs="Arial"/>
          <w:b/>
          <w:szCs w:val="18"/>
        </w:rPr>
        <w:t>–</w:t>
      </w:r>
      <w:r w:rsidRPr="00806322">
        <w:rPr>
          <w:rStyle w:val="Betont"/>
          <w:rFonts w:cs="Arial"/>
          <w:b w:val="0"/>
          <w:szCs w:val="18"/>
        </w:rPr>
        <w:t xml:space="preserve"> </w:t>
      </w:r>
      <w:r w:rsidRPr="00806322">
        <w:rPr>
          <w:rFonts w:cs="Arial"/>
          <w:b/>
          <w:szCs w:val="18"/>
        </w:rPr>
        <w:t>Systemlösungen für Fenster, Türen und Fassaden</w:t>
      </w:r>
    </w:p>
    <w:p w14:paraId="2454FAF8" w14:textId="77777777" w:rsidR="00956813" w:rsidRDefault="00956813" w:rsidP="00956813">
      <w:pPr>
        <w:spacing w:line="312" w:lineRule="auto"/>
        <w:jc w:val="both"/>
        <w:rPr>
          <w:rFonts w:cs="Arial"/>
          <w:szCs w:val="18"/>
        </w:rPr>
      </w:pPr>
      <w:r>
        <w:rPr>
          <w:rFonts w:cs="Arial"/>
          <w:szCs w:val="18"/>
        </w:rPr>
        <w:t xml:space="preserve">Die </w:t>
      </w:r>
      <w:r w:rsidRPr="00806322">
        <w:rPr>
          <w:rFonts w:cs="Arial"/>
          <w:szCs w:val="18"/>
        </w:rPr>
        <w:t xml:space="preserve">Schüco </w:t>
      </w:r>
      <w:r>
        <w:rPr>
          <w:rFonts w:cs="Arial"/>
          <w:szCs w:val="18"/>
        </w:rPr>
        <w:t>Gruppe</w:t>
      </w:r>
      <w:r w:rsidRPr="00806322">
        <w:rPr>
          <w:rFonts w:cs="Arial"/>
          <w:szCs w:val="18"/>
        </w:rPr>
        <w:t xml:space="preserve"> mit </w:t>
      </w:r>
      <w:r>
        <w:rPr>
          <w:rFonts w:cs="Arial"/>
          <w:szCs w:val="18"/>
        </w:rPr>
        <w:t>Hauptsitz</w:t>
      </w:r>
      <w:r w:rsidRPr="00806322">
        <w:rPr>
          <w:rFonts w:cs="Arial"/>
          <w:szCs w:val="18"/>
        </w:rPr>
        <w:t xml:space="preserve"> in Bielefeld entwickelt und vertreibt </w:t>
      </w:r>
      <w:r>
        <w:rPr>
          <w:rFonts w:cs="Arial"/>
          <w:szCs w:val="18"/>
        </w:rPr>
        <w:t>Systemlösungen</w:t>
      </w:r>
      <w:r w:rsidRPr="00806322">
        <w:rPr>
          <w:rFonts w:cs="Arial"/>
          <w:szCs w:val="18"/>
        </w:rPr>
        <w:t xml:space="preserve"> für Fenster, Türen und Fassaden. Mit weltweit </w:t>
      </w:r>
      <w:r>
        <w:rPr>
          <w:rFonts w:cs="Arial"/>
          <w:szCs w:val="18"/>
        </w:rPr>
        <w:t>5.650</w:t>
      </w:r>
      <w:r w:rsidRPr="00806322">
        <w:rPr>
          <w:rFonts w:cs="Arial"/>
          <w:szCs w:val="18"/>
        </w:rPr>
        <w:t xml:space="preserve"> Mitarbeitern arbeitet das Unternehmen daran, heute und in Zukunft </w:t>
      </w:r>
      <w:r>
        <w:rPr>
          <w:rFonts w:cs="Arial"/>
          <w:szCs w:val="18"/>
        </w:rPr>
        <w:t xml:space="preserve">Technologie- und Serviceführer </w:t>
      </w:r>
      <w:r w:rsidRPr="00806322">
        <w:rPr>
          <w:rFonts w:cs="Arial"/>
          <w:szCs w:val="18"/>
        </w:rPr>
        <w:t xml:space="preserve">der Branche zu sein. Neben </w:t>
      </w:r>
      <w:r>
        <w:rPr>
          <w:rFonts w:cs="Arial"/>
          <w:szCs w:val="18"/>
        </w:rPr>
        <w:t>innovativen</w:t>
      </w:r>
      <w:r w:rsidRPr="00806322">
        <w:rPr>
          <w:rFonts w:cs="Arial"/>
          <w:szCs w:val="18"/>
        </w:rPr>
        <w:t xml:space="preserve"> Produkten </w:t>
      </w:r>
      <w:r>
        <w:rPr>
          <w:rFonts w:cs="Arial"/>
          <w:szCs w:val="18"/>
        </w:rPr>
        <w:t xml:space="preserve">für Wohn- und Arbeitsgebäude </w:t>
      </w:r>
      <w:r w:rsidRPr="00806322">
        <w:rPr>
          <w:rFonts w:cs="Arial"/>
          <w:szCs w:val="18"/>
        </w:rPr>
        <w:t xml:space="preserve">bietet der Gebäudehüllenspezialist Beratung und digitale Lösungen für alle Phasen eines Bauprojektes – von der </w:t>
      </w:r>
      <w:proofErr w:type="spellStart"/>
      <w:r w:rsidRPr="00806322">
        <w:rPr>
          <w:rFonts w:cs="Arial"/>
          <w:szCs w:val="18"/>
        </w:rPr>
        <w:t>initialen</w:t>
      </w:r>
      <w:proofErr w:type="spellEnd"/>
      <w:r w:rsidRPr="00806322">
        <w:rPr>
          <w:rFonts w:cs="Arial"/>
          <w:szCs w:val="18"/>
        </w:rPr>
        <w:t xml:space="preserve"> Idee über die Planung und Fertigung bis hin </w:t>
      </w:r>
      <w:r>
        <w:rPr>
          <w:rFonts w:cs="Arial"/>
          <w:szCs w:val="18"/>
        </w:rPr>
        <w:t xml:space="preserve">zur Montage. </w:t>
      </w:r>
      <w:r w:rsidRPr="00806322">
        <w:rPr>
          <w:rFonts w:cs="Arial"/>
          <w:szCs w:val="18"/>
        </w:rPr>
        <w:t>12.000 V</w:t>
      </w:r>
      <w:r>
        <w:rPr>
          <w:rFonts w:cs="Arial"/>
          <w:szCs w:val="18"/>
        </w:rPr>
        <w:t>erarbeiter, Planer, Architekten</w:t>
      </w:r>
      <w:r w:rsidRPr="00806322">
        <w:rPr>
          <w:rFonts w:cs="Arial"/>
          <w:szCs w:val="18"/>
        </w:rPr>
        <w:t xml:space="preserve"> und Investoren arbeiten weltweit mit Schüco zusammen. Das Unternehmen ist in mehr als 80 Ländern aktiv und hat in 201</w:t>
      </w:r>
      <w:r>
        <w:rPr>
          <w:rFonts w:cs="Arial"/>
          <w:szCs w:val="18"/>
        </w:rPr>
        <w:t>9</w:t>
      </w:r>
      <w:r w:rsidRPr="00806322">
        <w:rPr>
          <w:rFonts w:cs="Arial"/>
          <w:szCs w:val="18"/>
        </w:rPr>
        <w:t xml:space="preserve"> einen Jahresumsatz von 1,</w:t>
      </w:r>
      <w:r>
        <w:rPr>
          <w:rFonts w:cs="Arial"/>
          <w:szCs w:val="18"/>
        </w:rPr>
        <w:t>750</w:t>
      </w:r>
      <w:r w:rsidRPr="00806322">
        <w:rPr>
          <w:rFonts w:cs="Arial"/>
          <w:szCs w:val="18"/>
        </w:rPr>
        <w:t xml:space="preserve"> M</w:t>
      </w:r>
      <w:r>
        <w:rPr>
          <w:rFonts w:cs="Arial"/>
          <w:szCs w:val="18"/>
        </w:rPr>
        <w:t xml:space="preserve">illiarden Euro erwirtschaftet. </w:t>
      </w:r>
      <w:r w:rsidRPr="00806322">
        <w:rPr>
          <w:rFonts w:cs="Arial"/>
          <w:szCs w:val="18"/>
        </w:rPr>
        <w:t xml:space="preserve">Weitere Informationen unter </w:t>
      </w:r>
      <w:hyperlink r:id="rId12" w:history="1">
        <w:r w:rsidRPr="00806322">
          <w:rPr>
            <w:rStyle w:val="Link"/>
            <w:rFonts w:cs="Arial"/>
            <w:szCs w:val="18"/>
          </w:rPr>
          <w:t>www.schueco.de</w:t>
        </w:r>
      </w:hyperlink>
    </w:p>
    <w:p w14:paraId="6B2CBD47" w14:textId="77777777" w:rsidR="00956813" w:rsidRDefault="00956813" w:rsidP="00956813">
      <w:pPr>
        <w:spacing w:line="312" w:lineRule="auto"/>
        <w:jc w:val="both"/>
        <w:rPr>
          <w:rFonts w:cs="Arial"/>
          <w:szCs w:val="18"/>
        </w:rPr>
      </w:pPr>
    </w:p>
    <w:p w14:paraId="2E664E0C" w14:textId="77777777" w:rsidR="00956813" w:rsidRPr="003A697A" w:rsidRDefault="00956813" w:rsidP="00956813">
      <w:pPr>
        <w:pStyle w:val="Kopfzeile"/>
        <w:tabs>
          <w:tab w:val="clear" w:pos="4513"/>
        </w:tabs>
        <w:spacing w:line="312" w:lineRule="auto"/>
        <w:jc w:val="both"/>
        <w:rPr>
          <w:rFonts w:cs="Arial"/>
          <w:szCs w:val="18"/>
        </w:rPr>
      </w:pPr>
      <w:r w:rsidRPr="003A697A">
        <w:rPr>
          <w:rFonts w:cs="Arial"/>
          <w:szCs w:val="18"/>
        </w:rPr>
        <w:t xml:space="preserve">Unter der Bezeichnung </w:t>
      </w:r>
      <w:r w:rsidRPr="003A697A">
        <w:rPr>
          <w:rFonts w:cs="Arial"/>
          <w:b/>
          <w:bCs/>
          <w:szCs w:val="18"/>
        </w:rPr>
        <w:t>Schüco Stahlsysteme Jansen</w:t>
      </w:r>
      <w:r w:rsidRPr="003A697A">
        <w:rPr>
          <w:rFonts w:cs="Arial"/>
          <w:szCs w:val="18"/>
        </w:rPr>
        <w:t xml:space="preserve"> vertreib</w:t>
      </w:r>
      <w:r>
        <w:rPr>
          <w:rFonts w:cs="Arial"/>
          <w:szCs w:val="18"/>
        </w:rPr>
        <w:t xml:space="preserve">t Schüco die Stahlsysteme der </w:t>
      </w:r>
      <w:proofErr w:type="spellStart"/>
      <w:r>
        <w:rPr>
          <w:rFonts w:cs="Arial"/>
          <w:szCs w:val="18"/>
        </w:rPr>
        <w:t>s</w:t>
      </w:r>
      <w:r w:rsidRPr="003A697A">
        <w:rPr>
          <w:rFonts w:cs="Arial"/>
          <w:szCs w:val="18"/>
        </w:rPr>
        <w:t>chweizer</w:t>
      </w:r>
      <w:proofErr w:type="spellEnd"/>
      <w:r w:rsidRPr="003A697A">
        <w:rPr>
          <w:rFonts w:cs="Arial"/>
          <w:szCs w:val="18"/>
        </w:rPr>
        <w:t xml:space="preserve"> Jansen AG exklusiv in Deutschland, </w:t>
      </w:r>
      <w:r>
        <w:rPr>
          <w:rFonts w:cs="Arial"/>
          <w:szCs w:val="18"/>
        </w:rPr>
        <w:t>Dänemark, Schweden Norwegen, Finnland, Island</w:t>
      </w:r>
      <w:r w:rsidRPr="003A697A">
        <w:rPr>
          <w:rFonts w:cs="Arial"/>
          <w:szCs w:val="18"/>
        </w:rPr>
        <w:t>, Luxemburg, Großbritannien, Russland und im Baltikum. Im Gegenzug vertreibt die Jansen AG die Schüco Produkte in der Schweiz.</w:t>
      </w:r>
    </w:p>
    <w:p w14:paraId="7A80EA00" w14:textId="77777777" w:rsidR="00F174E2" w:rsidRDefault="00F174E2" w:rsidP="00500B54">
      <w:pPr>
        <w:tabs>
          <w:tab w:val="left" w:pos="1422"/>
        </w:tabs>
        <w:spacing w:line="312" w:lineRule="auto"/>
        <w:rPr>
          <w:b/>
          <w:sz w:val="22"/>
          <w:lang w:val="fr-FR"/>
        </w:rPr>
      </w:pPr>
    </w:p>
    <w:p w14:paraId="3FF681B5" w14:textId="77777777" w:rsidR="00723059" w:rsidRPr="00723059" w:rsidRDefault="00723059" w:rsidP="00723059">
      <w:pPr>
        <w:tabs>
          <w:tab w:val="left" w:pos="1422"/>
        </w:tabs>
        <w:spacing w:line="312" w:lineRule="auto"/>
        <w:rPr>
          <w:sz w:val="22"/>
          <w:lang w:val="fr-FR"/>
        </w:rPr>
      </w:pPr>
      <w:proofErr w:type="spellStart"/>
      <w:r w:rsidRPr="00723059">
        <w:rPr>
          <w:b/>
          <w:sz w:val="22"/>
          <w:lang w:val="fr-FR"/>
        </w:rPr>
        <w:t>Text</w:t>
      </w:r>
      <w:proofErr w:type="spellEnd"/>
      <w:r w:rsidRPr="00723059">
        <w:rPr>
          <w:b/>
          <w:sz w:val="22"/>
          <w:lang w:val="fr-FR"/>
        </w:rPr>
        <w:t>:</w:t>
      </w:r>
      <w:r w:rsidRPr="00723059">
        <w:rPr>
          <w:sz w:val="22"/>
          <w:lang w:val="fr-FR"/>
        </w:rPr>
        <w:t xml:space="preserve"> Anne Marie Ring, </w:t>
      </w:r>
      <w:proofErr w:type="spellStart"/>
      <w:r w:rsidRPr="00723059">
        <w:rPr>
          <w:sz w:val="22"/>
          <w:lang w:val="fr-FR"/>
        </w:rPr>
        <w:t>BAUtext</w:t>
      </w:r>
      <w:proofErr w:type="spellEnd"/>
      <w:r w:rsidRPr="00723059">
        <w:rPr>
          <w:sz w:val="22"/>
          <w:lang w:val="fr-FR"/>
        </w:rPr>
        <w:t xml:space="preserve"> </w:t>
      </w:r>
      <w:proofErr w:type="spellStart"/>
      <w:r w:rsidRPr="00723059">
        <w:rPr>
          <w:sz w:val="22"/>
          <w:lang w:val="fr-FR"/>
        </w:rPr>
        <w:t>Mediendienst</w:t>
      </w:r>
      <w:proofErr w:type="spellEnd"/>
      <w:r w:rsidRPr="00723059">
        <w:rPr>
          <w:sz w:val="22"/>
          <w:lang w:val="fr-FR"/>
        </w:rPr>
        <w:t xml:space="preserve"> </w:t>
      </w:r>
      <w:proofErr w:type="spellStart"/>
      <w:r w:rsidRPr="00723059">
        <w:rPr>
          <w:sz w:val="22"/>
          <w:lang w:val="fr-FR"/>
        </w:rPr>
        <w:t>München</w:t>
      </w:r>
      <w:proofErr w:type="spellEnd"/>
    </w:p>
    <w:p w14:paraId="6EDAC4E8" w14:textId="77777777" w:rsidR="00723059" w:rsidRPr="00723059" w:rsidRDefault="00723059" w:rsidP="00723059">
      <w:pPr>
        <w:tabs>
          <w:tab w:val="left" w:pos="1422"/>
        </w:tabs>
        <w:spacing w:line="312" w:lineRule="auto"/>
        <w:rPr>
          <w:sz w:val="22"/>
          <w:lang w:val="fr-FR"/>
        </w:rPr>
      </w:pPr>
      <w:proofErr w:type="spellStart"/>
      <w:r w:rsidRPr="00723059">
        <w:rPr>
          <w:b/>
          <w:sz w:val="22"/>
          <w:lang w:val="fr-FR"/>
        </w:rPr>
        <w:t>Fotos</w:t>
      </w:r>
      <w:proofErr w:type="spellEnd"/>
      <w:r w:rsidRPr="00723059">
        <w:rPr>
          <w:b/>
          <w:sz w:val="22"/>
          <w:lang w:val="fr-FR"/>
        </w:rPr>
        <w:t>:</w:t>
      </w:r>
      <w:r w:rsidRPr="00723059">
        <w:rPr>
          <w:sz w:val="22"/>
          <w:lang w:val="fr-FR"/>
        </w:rPr>
        <w:t xml:space="preserve"> </w:t>
      </w:r>
      <w:proofErr w:type="spellStart"/>
      <w:r w:rsidRPr="00723059">
        <w:rPr>
          <w:sz w:val="22"/>
          <w:lang w:val="fr-FR"/>
        </w:rPr>
        <w:t>Ossip</w:t>
      </w:r>
      <w:proofErr w:type="spellEnd"/>
      <w:r w:rsidRPr="00723059">
        <w:rPr>
          <w:sz w:val="22"/>
          <w:lang w:val="fr-FR"/>
        </w:rPr>
        <w:t xml:space="preserve"> van </w:t>
      </w:r>
      <w:proofErr w:type="spellStart"/>
      <w:r w:rsidRPr="00723059">
        <w:rPr>
          <w:sz w:val="22"/>
          <w:lang w:val="fr-FR"/>
        </w:rPr>
        <w:t>Duivenbode</w:t>
      </w:r>
      <w:proofErr w:type="spellEnd"/>
      <w:r w:rsidRPr="00723059">
        <w:rPr>
          <w:sz w:val="22"/>
          <w:lang w:val="fr-FR"/>
        </w:rPr>
        <w:t>, Rotterdam</w:t>
      </w:r>
    </w:p>
    <w:p w14:paraId="59C0F569" w14:textId="77777777" w:rsidR="00723059" w:rsidRPr="00723059" w:rsidRDefault="00723059" w:rsidP="00723059">
      <w:pPr>
        <w:tabs>
          <w:tab w:val="left" w:pos="1422"/>
        </w:tabs>
        <w:spacing w:line="312" w:lineRule="auto"/>
        <w:rPr>
          <w:sz w:val="22"/>
          <w:lang w:val="fr-FR"/>
        </w:rPr>
      </w:pPr>
      <w:r w:rsidRPr="00723059">
        <w:rPr>
          <w:b/>
          <w:sz w:val="22"/>
          <w:lang w:val="fr-FR"/>
        </w:rPr>
        <w:t>Copyright:</w:t>
      </w:r>
      <w:r w:rsidRPr="00723059">
        <w:rPr>
          <w:sz w:val="22"/>
          <w:lang w:val="fr-FR"/>
        </w:rPr>
        <w:t xml:space="preserve"> Jansen AG, CH-Oberriet</w:t>
      </w:r>
    </w:p>
    <w:p w14:paraId="5A93A42B" w14:textId="77777777" w:rsidR="00723059" w:rsidRPr="00723059" w:rsidRDefault="00723059" w:rsidP="00723059">
      <w:pPr>
        <w:tabs>
          <w:tab w:val="left" w:pos="1422"/>
        </w:tabs>
        <w:spacing w:line="312" w:lineRule="auto"/>
        <w:rPr>
          <w:sz w:val="22"/>
          <w:lang w:val="fr-FR"/>
        </w:rPr>
      </w:pPr>
    </w:p>
    <w:p w14:paraId="6D0DFC74" w14:textId="77777777" w:rsidR="00723059" w:rsidRPr="00723059" w:rsidRDefault="00723059" w:rsidP="00723059">
      <w:pPr>
        <w:tabs>
          <w:tab w:val="left" w:pos="1422"/>
        </w:tabs>
        <w:spacing w:line="312" w:lineRule="auto"/>
        <w:rPr>
          <w:sz w:val="22"/>
          <w:lang w:val="fr-FR"/>
        </w:rPr>
      </w:pPr>
      <w:r w:rsidRPr="00723059">
        <w:rPr>
          <w:sz w:val="22"/>
          <w:lang w:val="fr-FR"/>
        </w:rPr>
        <w:t xml:space="preserve">Die </w:t>
      </w:r>
      <w:proofErr w:type="spellStart"/>
      <w:r w:rsidRPr="00723059">
        <w:rPr>
          <w:sz w:val="22"/>
          <w:lang w:val="fr-FR"/>
        </w:rPr>
        <w:t>Nutzung</w:t>
      </w:r>
      <w:proofErr w:type="spellEnd"/>
      <w:r w:rsidRPr="00723059">
        <w:rPr>
          <w:sz w:val="22"/>
          <w:lang w:val="fr-FR"/>
        </w:rPr>
        <w:t xml:space="preserve"> der </w:t>
      </w:r>
      <w:proofErr w:type="spellStart"/>
      <w:r w:rsidRPr="00723059">
        <w:rPr>
          <w:sz w:val="22"/>
          <w:lang w:val="fr-FR"/>
        </w:rPr>
        <w:t>Fotos</w:t>
      </w:r>
      <w:proofErr w:type="spellEnd"/>
      <w:r w:rsidRPr="00723059">
        <w:rPr>
          <w:sz w:val="22"/>
          <w:lang w:val="fr-FR"/>
        </w:rPr>
        <w:t xml:space="preserve"> </w:t>
      </w:r>
      <w:proofErr w:type="spellStart"/>
      <w:r w:rsidRPr="00723059">
        <w:rPr>
          <w:sz w:val="22"/>
          <w:lang w:val="fr-FR"/>
        </w:rPr>
        <w:t>für</w:t>
      </w:r>
      <w:proofErr w:type="spellEnd"/>
      <w:r w:rsidRPr="00723059">
        <w:rPr>
          <w:sz w:val="22"/>
          <w:lang w:val="fr-FR"/>
        </w:rPr>
        <w:t xml:space="preserve"> </w:t>
      </w:r>
      <w:proofErr w:type="spellStart"/>
      <w:r w:rsidRPr="00723059">
        <w:rPr>
          <w:sz w:val="22"/>
          <w:lang w:val="fr-FR"/>
        </w:rPr>
        <w:t>redaktionelle</w:t>
      </w:r>
      <w:proofErr w:type="spellEnd"/>
      <w:r w:rsidRPr="00723059">
        <w:rPr>
          <w:sz w:val="22"/>
          <w:lang w:val="fr-FR"/>
        </w:rPr>
        <w:t xml:space="preserve"> </w:t>
      </w:r>
      <w:proofErr w:type="spellStart"/>
      <w:r w:rsidRPr="00723059">
        <w:rPr>
          <w:sz w:val="22"/>
          <w:lang w:val="fr-FR"/>
        </w:rPr>
        <w:t>Veröffentlichungen</w:t>
      </w:r>
      <w:proofErr w:type="spellEnd"/>
    </w:p>
    <w:p w14:paraId="315C1C69" w14:textId="4C9AF17D" w:rsidR="00723059" w:rsidRPr="00F174E2" w:rsidRDefault="00723059" w:rsidP="00723059">
      <w:pPr>
        <w:tabs>
          <w:tab w:val="left" w:pos="1422"/>
        </w:tabs>
        <w:spacing w:line="312" w:lineRule="auto"/>
        <w:rPr>
          <w:sz w:val="22"/>
          <w:lang w:val="fr-FR"/>
        </w:rPr>
      </w:pPr>
      <w:proofErr w:type="spellStart"/>
      <w:r w:rsidRPr="00723059">
        <w:rPr>
          <w:sz w:val="22"/>
          <w:lang w:val="fr-FR"/>
        </w:rPr>
        <w:t>ist</w:t>
      </w:r>
      <w:proofErr w:type="spellEnd"/>
      <w:r w:rsidRPr="00723059">
        <w:rPr>
          <w:sz w:val="22"/>
          <w:lang w:val="fr-FR"/>
        </w:rPr>
        <w:t xml:space="preserve"> an den </w:t>
      </w:r>
      <w:proofErr w:type="spellStart"/>
      <w:r w:rsidRPr="00723059">
        <w:rPr>
          <w:sz w:val="22"/>
          <w:lang w:val="fr-FR"/>
        </w:rPr>
        <w:t>vorliegenden</w:t>
      </w:r>
      <w:proofErr w:type="spellEnd"/>
      <w:r w:rsidRPr="00723059">
        <w:rPr>
          <w:sz w:val="22"/>
          <w:lang w:val="fr-FR"/>
        </w:rPr>
        <w:t xml:space="preserve"> </w:t>
      </w:r>
      <w:proofErr w:type="spellStart"/>
      <w:r w:rsidRPr="00723059">
        <w:rPr>
          <w:sz w:val="22"/>
          <w:lang w:val="fr-FR"/>
        </w:rPr>
        <w:t>Objektbericht</w:t>
      </w:r>
      <w:proofErr w:type="spellEnd"/>
      <w:r w:rsidRPr="00723059">
        <w:rPr>
          <w:sz w:val="22"/>
          <w:lang w:val="fr-FR"/>
        </w:rPr>
        <w:t xml:space="preserve"> </w:t>
      </w:r>
      <w:proofErr w:type="spellStart"/>
      <w:r w:rsidRPr="00723059">
        <w:rPr>
          <w:sz w:val="22"/>
          <w:lang w:val="fr-FR"/>
        </w:rPr>
        <w:t>gebunden</w:t>
      </w:r>
      <w:proofErr w:type="spellEnd"/>
      <w:r w:rsidRPr="00723059">
        <w:rPr>
          <w:sz w:val="22"/>
          <w:lang w:val="fr-FR"/>
        </w:rPr>
        <w:t>.</w:t>
      </w:r>
    </w:p>
    <w:sectPr w:rsidR="00723059" w:rsidRPr="00F174E2" w:rsidSect="00A26D3F">
      <w:headerReference w:type="default" r:id="rId13"/>
      <w:footerReference w:type="default" r:id="rId14"/>
      <w:headerReference w:type="first" r:id="rId15"/>
      <w:pgSz w:w="11906" w:h="16838" w:code="9"/>
      <w:pgMar w:top="2404" w:right="3684" w:bottom="85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031A89" w:rsidRDefault="00031A89" w:rsidP="00F958EA">
      <w:pPr>
        <w:spacing w:line="240" w:lineRule="auto"/>
      </w:pPr>
      <w:r>
        <w:separator/>
      </w:r>
    </w:p>
  </w:endnote>
  <w:endnote w:type="continuationSeparator" w:id="0">
    <w:p w14:paraId="1A130118" w14:textId="77777777" w:rsidR="00031A89" w:rsidRDefault="00031A89"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7571FA" w:rsidRDefault="00861557">
    <w:pPr>
      <w:pStyle w:val="Fuzeile"/>
    </w:pPr>
    <w:r>
      <w:fldChar w:fldCharType="begin"/>
    </w:r>
    <w:r w:rsidR="007571FA">
      <w:instrText xml:space="preserve"> PAGE  \* Arabic  \* MERGEFORMAT </w:instrText>
    </w:r>
    <w:r>
      <w:fldChar w:fldCharType="separate"/>
    </w:r>
    <w:r w:rsidR="00723059">
      <w:rPr>
        <w:noProof/>
      </w:rPr>
      <w:t>2</w:t>
    </w:r>
    <w:r>
      <w:fldChar w:fldCharType="end"/>
    </w:r>
    <w:r w:rsidR="007571FA">
      <w:t>/</w:t>
    </w:r>
    <w:fldSimple w:instr=" NUMPAGES  \* Arabic  \* MERGEFORMAT ">
      <w:r w:rsidR="00723059">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031A89" w:rsidRDefault="00031A89" w:rsidP="00F958EA">
      <w:pPr>
        <w:spacing w:line="240" w:lineRule="auto"/>
      </w:pPr>
      <w:r>
        <w:separator/>
      </w:r>
    </w:p>
  </w:footnote>
  <w:footnote w:type="continuationSeparator" w:id="0">
    <w:p w14:paraId="0BEC6DD8" w14:textId="77777777" w:rsidR="00031A89" w:rsidRDefault="00031A89"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7571FA" w:rsidRDefault="000C7CBD">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77777777" w:rsidR="007571FA" w:rsidRDefault="006A3FE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5522"/>
    <w:rsid w:val="00024ACE"/>
    <w:rsid w:val="00031A89"/>
    <w:rsid w:val="00040810"/>
    <w:rsid w:val="00042BCE"/>
    <w:rsid w:val="00051401"/>
    <w:rsid w:val="000624E1"/>
    <w:rsid w:val="000A03BB"/>
    <w:rsid w:val="000B052F"/>
    <w:rsid w:val="000C7CBD"/>
    <w:rsid w:val="0011455F"/>
    <w:rsid w:val="00132201"/>
    <w:rsid w:val="0018293F"/>
    <w:rsid w:val="00187980"/>
    <w:rsid w:val="001A28F4"/>
    <w:rsid w:val="001A3597"/>
    <w:rsid w:val="001A6CC0"/>
    <w:rsid w:val="001C5624"/>
    <w:rsid w:val="001C6FAC"/>
    <w:rsid w:val="001F1716"/>
    <w:rsid w:val="002176B8"/>
    <w:rsid w:val="00227E10"/>
    <w:rsid w:val="0024327E"/>
    <w:rsid w:val="002507D0"/>
    <w:rsid w:val="00252D6E"/>
    <w:rsid w:val="002911E7"/>
    <w:rsid w:val="002B211F"/>
    <w:rsid w:val="002B7861"/>
    <w:rsid w:val="002C6B96"/>
    <w:rsid w:val="002D4C94"/>
    <w:rsid w:val="002E3613"/>
    <w:rsid w:val="002E65C2"/>
    <w:rsid w:val="00332231"/>
    <w:rsid w:val="0037157E"/>
    <w:rsid w:val="0039786A"/>
    <w:rsid w:val="003A46F2"/>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2442A"/>
    <w:rsid w:val="006457DB"/>
    <w:rsid w:val="006578B1"/>
    <w:rsid w:val="00663FB1"/>
    <w:rsid w:val="0069065E"/>
    <w:rsid w:val="006A3FEC"/>
    <w:rsid w:val="006B380A"/>
    <w:rsid w:val="006D5606"/>
    <w:rsid w:val="006E42B7"/>
    <w:rsid w:val="006E762F"/>
    <w:rsid w:val="00723059"/>
    <w:rsid w:val="007276CC"/>
    <w:rsid w:val="007571FA"/>
    <w:rsid w:val="00757B42"/>
    <w:rsid w:val="00776407"/>
    <w:rsid w:val="00790AB0"/>
    <w:rsid w:val="007A60B7"/>
    <w:rsid w:val="007E3854"/>
    <w:rsid w:val="008329F2"/>
    <w:rsid w:val="00850E55"/>
    <w:rsid w:val="00861557"/>
    <w:rsid w:val="00862B27"/>
    <w:rsid w:val="00884CE6"/>
    <w:rsid w:val="00884FFA"/>
    <w:rsid w:val="008866B4"/>
    <w:rsid w:val="008955A8"/>
    <w:rsid w:val="008D6CD6"/>
    <w:rsid w:val="008F302C"/>
    <w:rsid w:val="00903553"/>
    <w:rsid w:val="00910D50"/>
    <w:rsid w:val="009266F6"/>
    <w:rsid w:val="00956813"/>
    <w:rsid w:val="00967653"/>
    <w:rsid w:val="009937AD"/>
    <w:rsid w:val="009B2BB7"/>
    <w:rsid w:val="009D60F9"/>
    <w:rsid w:val="009E148E"/>
    <w:rsid w:val="009E61AC"/>
    <w:rsid w:val="00A26D3F"/>
    <w:rsid w:val="00A34AC2"/>
    <w:rsid w:val="00A4192A"/>
    <w:rsid w:val="00A520A4"/>
    <w:rsid w:val="00A70010"/>
    <w:rsid w:val="00A858AC"/>
    <w:rsid w:val="00A934AB"/>
    <w:rsid w:val="00AA145D"/>
    <w:rsid w:val="00B00D3C"/>
    <w:rsid w:val="00B2490F"/>
    <w:rsid w:val="00B370AA"/>
    <w:rsid w:val="00B377FB"/>
    <w:rsid w:val="00B44A64"/>
    <w:rsid w:val="00B65945"/>
    <w:rsid w:val="00B74E8F"/>
    <w:rsid w:val="00B754E6"/>
    <w:rsid w:val="00B92BBE"/>
    <w:rsid w:val="00BA12B8"/>
    <w:rsid w:val="00BD1A8C"/>
    <w:rsid w:val="00BD436E"/>
    <w:rsid w:val="00BE3851"/>
    <w:rsid w:val="00BF2E0F"/>
    <w:rsid w:val="00C10011"/>
    <w:rsid w:val="00C13F2E"/>
    <w:rsid w:val="00C21570"/>
    <w:rsid w:val="00C45983"/>
    <w:rsid w:val="00C52CAA"/>
    <w:rsid w:val="00C64F5B"/>
    <w:rsid w:val="00C824AF"/>
    <w:rsid w:val="00C84C83"/>
    <w:rsid w:val="00C94D55"/>
    <w:rsid w:val="00CA1631"/>
    <w:rsid w:val="00CA1F64"/>
    <w:rsid w:val="00CB3238"/>
    <w:rsid w:val="00CC1CD2"/>
    <w:rsid w:val="00CD6866"/>
    <w:rsid w:val="00CF1140"/>
    <w:rsid w:val="00D14D3A"/>
    <w:rsid w:val="00D16D92"/>
    <w:rsid w:val="00D23BE8"/>
    <w:rsid w:val="00D51421"/>
    <w:rsid w:val="00D92017"/>
    <w:rsid w:val="00D923AB"/>
    <w:rsid w:val="00DA004E"/>
    <w:rsid w:val="00E0091E"/>
    <w:rsid w:val="00E01D51"/>
    <w:rsid w:val="00E07BA6"/>
    <w:rsid w:val="00E2500A"/>
    <w:rsid w:val="00E3778F"/>
    <w:rsid w:val="00E94F80"/>
    <w:rsid w:val="00EA0AFD"/>
    <w:rsid w:val="00EA2B8C"/>
    <w:rsid w:val="00EA4346"/>
    <w:rsid w:val="00EB32BD"/>
    <w:rsid w:val="00EB4505"/>
    <w:rsid w:val="00ED4A98"/>
    <w:rsid w:val="00EE066B"/>
    <w:rsid w:val="00EE0704"/>
    <w:rsid w:val="00EF4035"/>
    <w:rsid w:val="00F01529"/>
    <w:rsid w:val="00F174E2"/>
    <w:rsid w:val="00F324F2"/>
    <w:rsid w:val="00F32C3F"/>
    <w:rsid w:val="00F410F7"/>
    <w:rsid w:val="00F417F3"/>
    <w:rsid w:val="00F454AC"/>
    <w:rsid w:val="00F958EA"/>
    <w:rsid w:val="00FA7A99"/>
    <w:rsid w:val="00FC3677"/>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ueco.de" TargetMode="External"/><Relationship Id="rId12" Type="http://schemas.openxmlformats.org/officeDocument/2006/relationships/hyperlink" Target="http://www.schueco.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hueco.de/presse" TargetMode="External"/><Relationship Id="rId10" Type="http://schemas.openxmlformats.org/officeDocument/2006/relationships/hyperlink" Target="mailto:info@schue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FC9E-6F69-7C4B-93C1-50857054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4</Pages>
  <Words>1156</Words>
  <Characters>7290</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8430</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2</cp:revision>
  <cp:lastPrinted>2019-12-08T18:45:00Z</cp:lastPrinted>
  <dcterms:created xsi:type="dcterms:W3CDTF">2021-02-01T10:56:00Z</dcterms:created>
  <dcterms:modified xsi:type="dcterms:W3CDTF">2021-02-01T10:56:00Z</dcterms:modified>
</cp:coreProperties>
</file>