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165146" w:rsidRPr="00734435" w14:paraId="102697AF" w14:textId="77777777">
        <w:tc>
          <w:tcPr>
            <w:tcW w:w="3471" w:type="dxa"/>
          </w:tcPr>
          <w:p w14:paraId="319A748F" w14:textId="1E363348" w:rsidR="00165146" w:rsidRPr="00734435" w:rsidRDefault="00FC4422" w:rsidP="00546771">
            <w:pPr>
              <w:pStyle w:val="berschrift1"/>
              <w:spacing w:line="312" w:lineRule="auto"/>
              <w:rPr>
                <w:lang w:val="de-CH"/>
              </w:rPr>
            </w:pPr>
            <w:r w:rsidRPr="00734435">
              <w:rPr>
                <w:lang w:val="de-CH"/>
              </w:rPr>
              <w:t>MEDIENINFORMATION</w:t>
            </w:r>
          </w:p>
        </w:tc>
        <w:tc>
          <w:tcPr>
            <w:tcW w:w="3471" w:type="dxa"/>
          </w:tcPr>
          <w:p w14:paraId="0D76584F" w14:textId="66565482" w:rsidR="00165146" w:rsidRPr="00734435" w:rsidRDefault="00012660" w:rsidP="00546771">
            <w:pPr>
              <w:spacing w:line="312" w:lineRule="auto"/>
              <w:jc w:val="right"/>
              <w:rPr>
                <w:szCs w:val="22"/>
                <w:lang w:val="de-CH"/>
              </w:rPr>
            </w:pPr>
            <w:r>
              <w:rPr>
                <w:sz w:val="22"/>
                <w:szCs w:val="22"/>
                <w:lang w:val="de-CH"/>
              </w:rPr>
              <w:t>29. Januar 2021</w:t>
            </w:r>
            <w:r w:rsidR="00165146" w:rsidRPr="00734435">
              <w:rPr>
                <w:sz w:val="22"/>
                <w:szCs w:val="22"/>
                <w:lang w:val="de-CH"/>
              </w:rPr>
              <w:fldChar w:fldCharType="begin"/>
            </w:r>
            <w:r w:rsidR="00165146" w:rsidRPr="00734435">
              <w:rPr>
                <w:sz w:val="22"/>
                <w:szCs w:val="22"/>
                <w:lang w:val="de-CH"/>
              </w:rPr>
              <w:instrText xml:space="preserve"> </w:instrText>
            </w:r>
            <w:r w:rsidR="00165146" w:rsidRPr="00734435">
              <w:rPr>
                <w:vanish/>
                <w:sz w:val="22"/>
                <w:szCs w:val="22"/>
                <w:lang w:val="de-CH"/>
              </w:rPr>
              <w:instrText>Nr. / Monat/Jahr</w:instrText>
            </w:r>
            <w:r w:rsidR="00165146" w:rsidRPr="00734435">
              <w:rPr>
                <w:sz w:val="22"/>
                <w:szCs w:val="22"/>
                <w:lang w:val="de-CH"/>
              </w:rPr>
              <w:instrText xml:space="preserve"> </w:instrText>
            </w:r>
            <w:r w:rsidR="00165146" w:rsidRPr="00734435">
              <w:rPr>
                <w:sz w:val="22"/>
                <w:szCs w:val="22"/>
                <w:lang w:val="de-CH"/>
              </w:rPr>
              <w:fldChar w:fldCharType="end"/>
            </w:r>
          </w:p>
        </w:tc>
      </w:tr>
      <w:tr w:rsidR="00FC4422" w:rsidRPr="00734435" w14:paraId="5004DEDF" w14:textId="77777777">
        <w:tc>
          <w:tcPr>
            <w:tcW w:w="3471" w:type="dxa"/>
          </w:tcPr>
          <w:p w14:paraId="0760C9BF" w14:textId="1C56EC28" w:rsidR="00FC4422" w:rsidRPr="00734435" w:rsidRDefault="00FC4422" w:rsidP="00546771">
            <w:pPr>
              <w:pStyle w:val="berschrift1"/>
              <w:spacing w:line="312" w:lineRule="auto"/>
              <w:rPr>
                <w:lang w:val="de-CH"/>
              </w:rPr>
            </w:pPr>
          </w:p>
        </w:tc>
        <w:tc>
          <w:tcPr>
            <w:tcW w:w="3471" w:type="dxa"/>
          </w:tcPr>
          <w:p w14:paraId="27284C53" w14:textId="77777777" w:rsidR="00FC4422" w:rsidRPr="00734435" w:rsidRDefault="00FC4422" w:rsidP="00546771">
            <w:pPr>
              <w:spacing w:line="312" w:lineRule="auto"/>
              <w:rPr>
                <w:sz w:val="22"/>
                <w:szCs w:val="22"/>
                <w:lang w:val="de-CH"/>
              </w:rPr>
            </w:pPr>
          </w:p>
        </w:tc>
      </w:tr>
    </w:tbl>
    <w:p w14:paraId="0DB1A456" w14:textId="23667456" w:rsidR="0061312D" w:rsidRPr="00734435" w:rsidRDefault="00012660" w:rsidP="00546771">
      <w:pPr>
        <w:pStyle w:val="berschrift1"/>
        <w:spacing w:line="312" w:lineRule="auto"/>
        <w:rPr>
          <w:sz w:val="22"/>
          <w:szCs w:val="22"/>
          <w:lang w:val="de-CH"/>
        </w:rPr>
      </w:pPr>
      <w:r>
        <w:rPr>
          <w:sz w:val="22"/>
          <w:szCs w:val="22"/>
          <w:lang w:val="de-CH"/>
        </w:rPr>
        <w:t xml:space="preserve">Ausgezeichnet: </w:t>
      </w:r>
      <w:r w:rsidR="00DB71B1" w:rsidRPr="00734435">
        <w:rPr>
          <w:sz w:val="22"/>
          <w:szCs w:val="22"/>
          <w:lang w:val="de-CH"/>
        </w:rPr>
        <w:t>Werk 12, München</w:t>
      </w:r>
    </w:p>
    <w:p w14:paraId="18F4E56E" w14:textId="77777777" w:rsidR="00012660" w:rsidRDefault="00734435" w:rsidP="00546771">
      <w:pPr>
        <w:spacing w:line="312" w:lineRule="auto"/>
        <w:rPr>
          <w:b/>
          <w:bCs/>
          <w:sz w:val="28"/>
          <w:lang w:val="de-CH"/>
        </w:rPr>
      </w:pPr>
      <w:r w:rsidRPr="00734435">
        <w:rPr>
          <w:b/>
          <w:bCs/>
          <w:sz w:val="28"/>
          <w:lang w:val="de-CH"/>
        </w:rPr>
        <w:t>Neubau mit „Wow“-Effekt</w:t>
      </w:r>
      <w:r w:rsidR="00012660">
        <w:rPr>
          <w:b/>
          <w:bCs/>
          <w:sz w:val="28"/>
          <w:lang w:val="de-CH"/>
        </w:rPr>
        <w:t xml:space="preserve"> </w:t>
      </w:r>
    </w:p>
    <w:p w14:paraId="2BFAB35C" w14:textId="06127D83" w:rsidR="006112DC" w:rsidRPr="00734435" w:rsidRDefault="00012660" w:rsidP="00546771">
      <w:pPr>
        <w:spacing w:line="312" w:lineRule="auto"/>
      </w:pPr>
      <w:r>
        <w:rPr>
          <w:b/>
          <w:bCs/>
          <w:sz w:val="28"/>
          <w:lang w:val="de-CH"/>
        </w:rPr>
        <w:t>erhält den DAM Preis 2021</w:t>
      </w:r>
    </w:p>
    <w:p w14:paraId="251E4294" w14:textId="610A2719" w:rsidR="00531CA0" w:rsidRPr="00734435" w:rsidRDefault="00012660" w:rsidP="00235C1B">
      <w:pPr>
        <w:spacing w:line="312" w:lineRule="auto"/>
        <w:rPr>
          <w:b/>
          <w:bCs/>
          <w:sz w:val="20"/>
          <w:lang w:val="de-CH"/>
        </w:rPr>
      </w:pPr>
      <w:r w:rsidRPr="00012660">
        <w:rPr>
          <w:b/>
          <w:bCs/>
          <w:sz w:val="20"/>
          <w:lang w:val="de-CH"/>
        </w:rPr>
        <w:t>WERK 12 wurde soeben mit dem renom</w:t>
      </w:r>
      <w:r>
        <w:rPr>
          <w:b/>
          <w:bCs/>
          <w:sz w:val="20"/>
          <w:lang w:val="de-CH"/>
        </w:rPr>
        <w:t>m</w:t>
      </w:r>
      <w:r w:rsidRPr="00012660">
        <w:rPr>
          <w:b/>
          <w:bCs/>
          <w:sz w:val="20"/>
          <w:lang w:val="de-CH"/>
        </w:rPr>
        <w:t>ierten DAM Preis 2021 ausg</w:t>
      </w:r>
      <w:r w:rsidRPr="00012660">
        <w:rPr>
          <w:b/>
          <w:bCs/>
          <w:sz w:val="20"/>
          <w:lang w:val="de-CH"/>
        </w:rPr>
        <w:t>e</w:t>
      </w:r>
      <w:r w:rsidRPr="00012660">
        <w:rPr>
          <w:b/>
          <w:bCs/>
          <w:sz w:val="20"/>
          <w:lang w:val="de-CH"/>
        </w:rPr>
        <w:t>zeichnet. Die Jury würdigte das fünfstöckige Gebäude im Zentrum des Mü</w:t>
      </w:r>
      <w:r>
        <w:rPr>
          <w:b/>
          <w:bCs/>
          <w:sz w:val="20"/>
          <w:lang w:val="de-CH"/>
        </w:rPr>
        <w:t>n</w:t>
      </w:r>
      <w:r w:rsidRPr="00012660">
        <w:rPr>
          <w:b/>
          <w:bCs/>
          <w:sz w:val="20"/>
          <w:lang w:val="de-CH"/>
        </w:rPr>
        <w:t>chner Werksviertels unter anderem wegen seiner einfachen Form, der transpare</w:t>
      </w:r>
      <w:r>
        <w:rPr>
          <w:b/>
          <w:bCs/>
          <w:sz w:val="20"/>
          <w:lang w:val="de-CH"/>
        </w:rPr>
        <w:t>nten Fassaden und der Verwendung</w:t>
      </w:r>
      <w:r w:rsidRPr="00012660">
        <w:rPr>
          <w:b/>
          <w:bCs/>
          <w:sz w:val="20"/>
          <w:lang w:val="de-CH"/>
        </w:rPr>
        <w:t xml:space="preserve"> ehrlicher Materialien. </w:t>
      </w:r>
      <w:r w:rsidR="009404B1">
        <w:rPr>
          <w:b/>
          <w:bCs/>
          <w:sz w:val="20"/>
          <w:lang w:val="de-CH"/>
        </w:rPr>
        <w:t xml:space="preserve">Aus der Kombination dieser Elemente haben </w:t>
      </w:r>
      <w:r w:rsidR="00357A47" w:rsidRPr="00357A47">
        <w:rPr>
          <w:b/>
          <w:bCs/>
          <w:sz w:val="20"/>
          <w:lang w:val="de-CH"/>
        </w:rPr>
        <w:t>niederländischen Arch</w:t>
      </w:r>
      <w:r w:rsidR="00357A47" w:rsidRPr="00357A47">
        <w:rPr>
          <w:b/>
          <w:bCs/>
          <w:sz w:val="20"/>
          <w:lang w:val="de-CH"/>
        </w:rPr>
        <w:t>i</w:t>
      </w:r>
      <w:r w:rsidR="00357A47" w:rsidRPr="00357A47">
        <w:rPr>
          <w:b/>
          <w:bCs/>
          <w:sz w:val="20"/>
          <w:lang w:val="de-CH"/>
        </w:rPr>
        <w:t>tekten MVRDV ein spektakuläres Gebäude</w:t>
      </w:r>
      <w:r>
        <w:rPr>
          <w:b/>
          <w:bCs/>
          <w:sz w:val="20"/>
          <w:lang w:val="de-CH"/>
        </w:rPr>
        <w:t xml:space="preserve"> geschaffen</w:t>
      </w:r>
      <w:r w:rsidR="00357A47" w:rsidRPr="00357A47">
        <w:rPr>
          <w:b/>
          <w:bCs/>
          <w:sz w:val="20"/>
          <w:lang w:val="de-CH"/>
        </w:rPr>
        <w:t xml:space="preserve">, das den sprichwörtlichen „Wow“-Effekt auf seiner Seite hat. </w:t>
      </w:r>
      <w:r w:rsidR="00304EF2" w:rsidRPr="00304EF2">
        <w:rPr>
          <w:b/>
          <w:bCs/>
          <w:sz w:val="20"/>
          <w:lang w:val="de-CH"/>
        </w:rPr>
        <w:t>Dafür, dass es bei Dunkelheit noch etwas spektakulärer wirkt, sorgen lautmalerische Au</w:t>
      </w:r>
      <w:r w:rsidR="00304EF2" w:rsidRPr="00304EF2">
        <w:rPr>
          <w:b/>
          <w:bCs/>
          <w:sz w:val="20"/>
          <w:lang w:val="de-CH"/>
        </w:rPr>
        <w:t>s</w:t>
      </w:r>
      <w:r w:rsidR="00304EF2" w:rsidRPr="00304EF2">
        <w:rPr>
          <w:b/>
          <w:bCs/>
          <w:sz w:val="20"/>
          <w:lang w:val="de-CH"/>
        </w:rPr>
        <w:t>rufe in allen Neonfarben, di</w:t>
      </w:r>
      <w:r w:rsidR="00304EF2">
        <w:rPr>
          <w:b/>
          <w:bCs/>
          <w:sz w:val="20"/>
          <w:lang w:val="de-CH"/>
        </w:rPr>
        <w:t>e vor der VISS Fassade leuchten</w:t>
      </w:r>
      <w:bookmarkStart w:id="0" w:name="_GoBack"/>
      <w:bookmarkEnd w:id="0"/>
      <w:r w:rsidR="00BA67C3" w:rsidRPr="00734435">
        <w:rPr>
          <w:b/>
          <w:bCs/>
          <w:sz w:val="20"/>
          <w:lang w:val="de-CH"/>
        </w:rPr>
        <w:t xml:space="preserve">. </w:t>
      </w:r>
    </w:p>
    <w:p w14:paraId="5C2CD192" w14:textId="5CF10EB1" w:rsidR="00CE0235" w:rsidRPr="00734435" w:rsidRDefault="00CE0235" w:rsidP="000A5E6A">
      <w:pPr>
        <w:spacing w:line="312" w:lineRule="auto"/>
        <w:rPr>
          <w:bCs/>
          <w:sz w:val="20"/>
          <w:lang w:val="de-CH"/>
        </w:rPr>
      </w:pPr>
    </w:p>
    <w:p w14:paraId="122D2B70" w14:textId="77777777" w:rsidR="00357A47" w:rsidRPr="00357A47" w:rsidRDefault="00357A47" w:rsidP="00357A47">
      <w:pPr>
        <w:spacing w:line="312" w:lineRule="auto"/>
        <w:rPr>
          <w:bCs/>
          <w:sz w:val="20"/>
          <w:lang w:val="de-CH"/>
        </w:rPr>
      </w:pPr>
      <w:r w:rsidRPr="00357A47">
        <w:rPr>
          <w:bCs/>
          <w:sz w:val="20"/>
          <w:lang w:val="de-CH"/>
        </w:rPr>
        <w:t>Knödelgasse, Kartoffelgleis oder Zündappbogen: Die Strassennamen im Münchner Werksviertel zeugen von der Zeit, als Traditionsunternehmen wie Pfanni, Zündapp und Optimol das Gelände hinter dem Ostbahnhof prägten. In den 1970er-Jahren gaben diese und viele andere Betriebe den innerstä</w:t>
      </w:r>
      <w:r w:rsidRPr="00357A47">
        <w:rPr>
          <w:bCs/>
          <w:sz w:val="20"/>
          <w:lang w:val="de-CH"/>
        </w:rPr>
        <w:t>d</w:t>
      </w:r>
      <w:r w:rsidRPr="00357A47">
        <w:rPr>
          <w:bCs/>
          <w:sz w:val="20"/>
          <w:lang w:val="de-CH"/>
        </w:rPr>
        <w:t>tischen Standort auf und in den verlassenen Industrie- und Gewerbehallen entwickelte sich der Kunstpark Ost; ein vielfältiges Miteinander von Kunst, Kultur und Kneipen. Den Auftakt zur Transforma­tion des ca. acht Hektar grossen Areals zu einem modernen urbanen Quartier setzte ein städtebaul</w:t>
      </w:r>
      <w:r w:rsidRPr="00357A47">
        <w:rPr>
          <w:bCs/>
          <w:sz w:val="20"/>
          <w:lang w:val="de-CH"/>
        </w:rPr>
        <w:t>i</w:t>
      </w:r>
      <w:r w:rsidRPr="00357A47">
        <w:rPr>
          <w:bCs/>
          <w:sz w:val="20"/>
          <w:lang w:val="de-CH"/>
        </w:rPr>
        <w:t>cher Wettbewerb, der 2002 ausgelobt wurde. Rund zehn Jahre später wurde der Bebauungsplan aufgestellt: Mit einer Mischnutzung von 7000 Arbeit</w:t>
      </w:r>
      <w:r w:rsidRPr="00357A47">
        <w:rPr>
          <w:bCs/>
          <w:sz w:val="20"/>
          <w:lang w:val="de-CH"/>
        </w:rPr>
        <w:t>s</w:t>
      </w:r>
      <w:r w:rsidRPr="00357A47">
        <w:rPr>
          <w:bCs/>
          <w:sz w:val="20"/>
          <w:lang w:val="de-CH"/>
        </w:rPr>
        <w:t xml:space="preserve">plätzen, 1100 Wohnungen und Raum für ein breit gefächertes Kultur- und Freizeitangebot soll hier Münchens Zukunftsviertel entstehen. Jüngster Blickfang ist Deutschlands grösstes mobiles Riesenrad, das vorrübergehend den Platz für Münchens künftige Konzerthalle markiert. </w:t>
      </w:r>
    </w:p>
    <w:p w14:paraId="69E81CCF" w14:textId="77777777" w:rsidR="00357A47" w:rsidRPr="00357A47" w:rsidRDefault="00357A47" w:rsidP="00357A47">
      <w:pPr>
        <w:spacing w:line="312" w:lineRule="auto"/>
        <w:rPr>
          <w:bCs/>
          <w:sz w:val="20"/>
          <w:lang w:val="de-CH"/>
        </w:rPr>
      </w:pPr>
      <w:r w:rsidRPr="00357A47">
        <w:rPr>
          <w:bCs/>
          <w:sz w:val="20"/>
          <w:lang w:val="de-CH"/>
        </w:rPr>
        <w:tab/>
        <w:t>Inmitten dieses heterogenen baulichen Umfelds haben die Rotte</w:t>
      </w:r>
      <w:r w:rsidRPr="00357A47">
        <w:rPr>
          <w:bCs/>
          <w:sz w:val="20"/>
          <w:lang w:val="de-CH"/>
        </w:rPr>
        <w:t>r</w:t>
      </w:r>
      <w:r w:rsidRPr="00357A47">
        <w:rPr>
          <w:bCs/>
          <w:sz w:val="20"/>
          <w:lang w:val="de-CH"/>
        </w:rPr>
        <w:t>damer Architekten MVRDV das Werk 12 errichtet. Mit seiner einfachen Form, sparsamen Materialsprache und den transparenten Fassaden würde das fünfstöckige Gebäude an der Plaza kaum weiter auffallen – wären da nicht die breiten Terrassen, die jedes Stockwerk umgeben, und die Kask</w:t>
      </w:r>
      <w:r w:rsidRPr="00357A47">
        <w:rPr>
          <w:bCs/>
          <w:sz w:val="20"/>
          <w:lang w:val="de-CH"/>
        </w:rPr>
        <w:t>a</w:t>
      </w:r>
      <w:r w:rsidRPr="00357A47">
        <w:rPr>
          <w:bCs/>
          <w:sz w:val="20"/>
          <w:lang w:val="de-CH"/>
        </w:rPr>
        <w:t>dentreppen, die diese Terrassen miteinander verbinden. Auffälligstes Mer</w:t>
      </w:r>
      <w:r w:rsidRPr="00357A47">
        <w:rPr>
          <w:bCs/>
          <w:sz w:val="20"/>
          <w:lang w:val="de-CH"/>
        </w:rPr>
        <w:t>k</w:t>
      </w:r>
      <w:r w:rsidRPr="00357A47">
        <w:rPr>
          <w:bCs/>
          <w:sz w:val="20"/>
          <w:lang w:val="de-CH"/>
        </w:rPr>
        <w:t xml:space="preserve">mal des Neubaus aber ist das lautmalerische Kunstwerk aus fetten Lettern, die vor der Fassade leuchten: AAHHH, OH und PUH steht da zu lesen, oder aber schlicht und einfach: WOW. </w:t>
      </w:r>
    </w:p>
    <w:p w14:paraId="08A62917" w14:textId="77777777" w:rsidR="00357A47" w:rsidRPr="00357A47" w:rsidRDefault="00357A47" w:rsidP="00357A47">
      <w:pPr>
        <w:spacing w:line="312" w:lineRule="auto"/>
        <w:rPr>
          <w:bCs/>
          <w:sz w:val="20"/>
          <w:lang w:val="de-CH"/>
        </w:rPr>
      </w:pPr>
      <w:r w:rsidRPr="00357A47">
        <w:rPr>
          <w:bCs/>
          <w:sz w:val="20"/>
          <w:lang w:val="de-CH"/>
        </w:rPr>
        <w:lastRenderedPageBreak/>
        <w:tab/>
        <w:t>Den „Wow“-Effekt hat das Gebäude zweifelsfrei auf seiner Seite. „Mir ist wichtig, dass hier etwas Besonderes entsteht“, erläutert Bauherr Werner Eckart, Geschäftsführer der OTEC, in einem Videoclip zur Entwic</w:t>
      </w:r>
      <w:r w:rsidRPr="00357A47">
        <w:rPr>
          <w:bCs/>
          <w:sz w:val="20"/>
          <w:lang w:val="de-CH"/>
        </w:rPr>
        <w:t>k</w:t>
      </w:r>
      <w:r w:rsidRPr="00357A47">
        <w:rPr>
          <w:bCs/>
          <w:sz w:val="20"/>
          <w:lang w:val="de-CH"/>
        </w:rPr>
        <w:t>lung des Werksviertels. Hinter dem Kürzel OTEC verbirgt sich die Stiftung Otto Eckart, die 1996 vom langjährigen Inhaber der Pfanni-Werke Konsul a.h. Otto Eckart ins Leben gerufen wurde. Die Stiftung betreibt auf dem Werksgelände das Kartoffelmuseum und Pfanni-Museum, fördert Kinder und Jugendliche und engagiert sich für Kunst, Kultur sowie den Umweltschutz. Vor diesem Hintergrund ist kaum verwunderlich, dass der Bauherr beim Neubau von „Werk 12“ maximale Funktionsdauer vor maximale Rendite stellte – und sich ganz bewusst für den Einsatz von Stahlprofilen als Fass</w:t>
      </w:r>
      <w:r w:rsidRPr="00357A47">
        <w:rPr>
          <w:bCs/>
          <w:sz w:val="20"/>
          <w:lang w:val="de-CH"/>
        </w:rPr>
        <w:t>a</w:t>
      </w:r>
      <w:r w:rsidRPr="00357A47">
        <w:rPr>
          <w:bCs/>
          <w:sz w:val="20"/>
          <w:lang w:val="de-CH"/>
        </w:rPr>
        <w:t xml:space="preserve">denkonstruktion entschied, obwohl MVRDV Architekten die Gebäudehülle bereits in Aluminium geplant hatten. </w:t>
      </w:r>
    </w:p>
    <w:p w14:paraId="6982FC71" w14:textId="08903712" w:rsidR="00357A47" w:rsidRPr="00357A47" w:rsidRDefault="00357A47" w:rsidP="00357A47">
      <w:pPr>
        <w:spacing w:line="312" w:lineRule="auto"/>
        <w:rPr>
          <w:bCs/>
          <w:sz w:val="20"/>
          <w:lang w:val="de-CH"/>
        </w:rPr>
      </w:pPr>
      <w:r w:rsidRPr="00357A47">
        <w:rPr>
          <w:bCs/>
          <w:sz w:val="20"/>
          <w:lang w:val="de-CH"/>
        </w:rPr>
        <w:tab/>
        <w:t>Über das Münchner Partnerbüro von</w:t>
      </w:r>
      <w:r>
        <w:rPr>
          <w:bCs/>
          <w:sz w:val="20"/>
          <w:lang w:val="de-CH"/>
        </w:rPr>
        <w:t xml:space="preserve"> MVRDV, N-V-O </w:t>
      </w:r>
      <w:proofErr w:type="spellStart"/>
      <w:r>
        <w:rPr>
          <w:bCs/>
          <w:sz w:val="20"/>
          <w:lang w:val="de-CH"/>
        </w:rPr>
        <w:t>Nuyken</w:t>
      </w:r>
      <w:proofErr w:type="spellEnd"/>
      <w:r>
        <w:rPr>
          <w:bCs/>
          <w:sz w:val="20"/>
          <w:lang w:val="de-CH"/>
        </w:rPr>
        <w:t xml:space="preserve"> von </w:t>
      </w:r>
      <w:proofErr w:type="spellStart"/>
      <w:r>
        <w:rPr>
          <w:bCs/>
          <w:sz w:val="20"/>
          <w:lang w:val="de-CH"/>
        </w:rPr>
        <w:t>Oefele</w:t>
      </w:r>
      <w:r w:rsidRPr="00357A47">
        <w:rPr>
          <w:bCs/>
          <w:sz w:val="20"/>
          <w:lang w:val="de-CH"/>
        </w:rPr>
        <w:t>­Architekten</w:t>
      </w:r>
      <w:proofErr w:type="spellEnd"/>
      <w:r w:rsidRPr="00357A47">
        <w:rPr>
          <w:bCs/>
          <w:sz w:val="20"/>
          <w:lang w:val="de-CH"/>
        </w:rPr>
        <w:t xml:space="preserve"> BDA, kam das Bauvorhaben </w:t>
      </w:r>
      <w:r>
        <w:rPr>
          <w:bCs/>
          <w:sz w:val="20"/>
          <w:lang w:val="de-CH"/>
        </w:rPr>
        <w:t>schliesslich</w:t>
      </w:r>
      <w:r w:rsidRPr="00357A47">
        <w:rPr>
          <w:bCs/>
          <w:sz w:val="20"/>
          <w:lang w:val="de-CH"/>
        </w:rPr>
        <w:t xml:space="preserve"> in Stahl zur Ausführung. Anspruch der Architekten war es, die Stahl-Glas-Konstruktion so reduziert wie möglich zu gestalten. Realisiert wurde sie als VISS Fassade in einer Ansichtsbreite von nur 50 Milli­metern und zwei unterschiedlichen Bautiefen: In einem umlaufendem Rahmen von 120 Millimetern Tiefe sitzen zwei Pfosten und, auf der Höhe von drei Metern, ein Riegel, die nur 95 Mi</w:t>
      </w:r>
      <w:r w:rsidRPr="00357A47">
        <w:rPr>
          <w:bCs/>
          <w:sz w:val="20"/>
          <w:lang w:val="de-CH"/>
        </w:rPr>
        <w:t>l</w:t>
      </w:r>
      <w:r w:rsidRPr="00357A47">
        <w:rPr>
          <w:bCs/>
          <w:sz w:val="20"/>
          <w:lang w:val="de-CH"/>
        </w:rPr>
        <w:t>limeter tief sind. Als wäre es nicht schon schwierig genug, die unterschiedl</w:t>
      </w:r>
      <w:r w:rsidRPr="00357A47">
        <w:rPr>
          <w:bCs/>
          <w:sz w:val="20"/>
          <w:lang w:val="de-CH"/>
        </w:rPr>
        <w:t>i</w:t>
      </w:r>
      <w:r w:rsidRPr="00357A47">
        <w:rPr>
          <w:bCs/>
          <w:sz w:val="20"/>
          <w:lang w:val="de-CH"/>
        </w:rPr>
        <w:t>chen Bautiefen zu einem Fassadenelement zu verbinden, musste in b</w:t>
      </w:r>
      <w:r w:rsidRPr="00357A47">
        <w:rPr>
          <w:bCs/>
          <w:sz w:val="20"/>
          <w:lang w:val="de-CH"/>
        </w:rPr>
        <w:t>e</w:t>
      </w:r>
      <w:r w:rsidRPr="00357A47">
        <w:rPr>
          <w:bCs/>
          <w:sz w:val="20"/>
          <w:lang w:val="de-CH"/>
        </w:rPr>
        <w:t>stimmten Bereichen die zusätzliche Belastung der Betonkonstruktion durch die Kaskadentreppe berücksichtigt werden. In diesen Bereichen werden die auf die Stahl-Glasfassade auftreffenden Lasten über den Querriegel seitlich in die Betonkonstruktion abgetragen – ein statischer Ansatz, wie er nur mit Stahlprofilen möglich ist, weil die derart belas­teten Riegel mit einem innen liegenden Stahlflach ertüchtigt werden können, ohne dass man aussen e</w:t>
      </w:r>
      <w:r w:rsidRPr="00357A47">
        <w:rPr>
          <w:bCs/>
          <w:sz w:val="20"/>
          <w:lang w:val="de-CH"/>
        </w:rPr>
        <w:t>t</w:t>
      </w:r>
      <w:r w:rsidRPr="00357A47">
        <w:rPr>
          <w:bCs/>
          <w:sz w:val="20"/>
          <w:lang w:val="de-CH"/>
        </w:rPr>
        <w:t>was davon sieht.</w:t>
      </w:r>
    </w:p>
    <w:p w14:paraId="611B77E1" w14:textId="77777777" w:rsidR="00357A47" w:rsidRPr="00357A47" w:rsidRDefault="00357A47" w:rsidP="00357A47">
      <w:pPr>
        <w:spacing w:line="312" w:lineRule="auto"/>
        <w:rPr>
          <w:bCs/>
          <w:sz w:val="20"/>
          <w:lang w:val="de-CH"/>
        </w:rPr>
      </w:pPr>
      <w:r w:rsidRPr="00357A47">
        <w:rPr>
          <w:bCs/>
          <w:sz w:val="20"/>
          <w:lang w:val="de-CH"/>
        </w:rPr>
        <w:tab/>
        <w:t>Die auf allen Ebenen erforderlichen Fluchttüren, die auf die umla</w:t>
      </w:r>
      <w:r w:rsidRPr="00357A47">
        <w:rPr>
          <w:bCs/>
          <w:sz w:val="20"/>
          <w:lang w:val="de-CH"/>
        </w:rPr>
        <w:t>u</w:t>
      </w:r>
      <w:r w:rsidRPr="00357A47">
        <w:rPr>
          <w:bCs/>
          <w:sz w:val="20"/>
          <w:lang w:val="de-CH"/>
        </w:rPr>
        <w:t xml:space="preserve">fenden Terrassen münden und den Fluchtweg über die Kaskadentreppen sichern, sind gemäss dem Fassadenraster knapp drei Meter hoch – also weitaus höher, als die DIN formuliert. Sie konnten mit dem Stahlprofilsystem </w:t>
      </w:r>
      <w:proofErr w:type="spellStart"/>
      <w:r w:rsidRPr="00357A47">
        <w:rPr>
          <w:bCs/>
          <w:sz w:val="20"/>
          <w:lang w:val="de-CH"/>
        </w:rPr>
        <w:t>Janisol</w:t>
      </w:r>
      <w:proofErr w:type="spellEnd"/>
      <w:r w:rsidRPr="00357A47">
        <w:rPr>
          <w:bCs/>
          <w:sz w:val="20"/>
          <w:lang w:val="de-CH"/>
        </w:rPr>
        <w:t>, das für diese Höhe geprüft und zugelassen ist, unauffällig in die VISS Fassade integriert und im Erdgeschoss zudem in der Widerstand</w:t>
      </w:r>
      <w:r w:rsidRPr="00357A47">
        <w:rPr>
          <w:bCs/>
          <w:sz w:val="20"/>
          <w:lang w:val="de-CH"/>
        </w:rPr>
        <w:t>s</w:t>
      </w:r>
      <w:r w:rsidRPr="00357A47">
        <w:rPr>
          <w:bCs/>
          <w:sz w:val="20"/>
          <w:lang w:val="de-CH"/>
        </w:rPr>
        <w:t xml:space="preserve">klasse RC2 ausgeführt werden. Eine Zulassung im Einzelfall war lediglich für die F30-Brandschutzverglasung aus </w:t>
      </w:r>
      <w:proofErr w:type="spellStart"/>
      <w:r w:rsidRPr="00357A47">
        <w:rPr>
          <w:bCs/>
          <w:sz w:val="20"/>
          <w:lang w:val="de-CH"/>
        </w:rPr>
        <w:t>Janisol</w:t>
      </w:r>
      <w:proofErr w:type="spellEnd"/>
      <w:r w:rsidRPr="00357A47">
        <w:rPr>
          <w:bCs/>
          <w:sz w:val="20"/>
          <w:lang w:val="de-CH"/>
        </w:rPr>
        <w:t xml:space="preserve"> 2 im ersten Obergeschoss des kalten Treppenhauses an der Nordostseite des Bauwerks erforderlich, da der Einbau vor Inkrafttreten der DIN EN 16034 (Produktnorm Feuerschut</w:t>
      </w:r>
      <w:r w:rsidRPr="00357A47">
        <w:rPr>
          <w:bCs/>
          <w:sz w:val="20"/>
          <w:lang w:val="de-CH"/>
        </w:rPr>
        <w:t>z</w:t>
      </w:r>
      <w:r w:rsidRPr="00357A47">
        <w:rPr>
          <w:bCs/>
          <w:sz w:val="20"/>
          <w:lang w:val="de-CH"/>
        </w:rPr>
        <w:t>abschlüsse) erfolgte. Seither, das heisst seit dem 1.11.2019, gelten für Pr</w:t>
      </w:r>
      <w:r w:rsidRPr="00357A47">
        <w:rPr>
          <w:bCs/>
          <w:sz w:val="20"/>
          <w:lang w:val="de-CH"/>
        </w:rPr>
        <w:t>o</w:t>
      </w:r>
      <w:r w:rsidRPr="00357A47">
        <w:rPr>
          <w:bCs/>
          <w:sz w:val="20"/>
          <w:lang w:val="de-CH"/>
        </w:rPr>
        <w:lastRenderedPageBreak/>
        <w:t>dukte im Bereich „Feuerschutz“ neue Anforderungen und neue Klassifizi</w:t>
      </w:r>
      <w:r w:rsidRPr="00357A47">
        <w:rPr>
          <w:bCs/>
          <w:sz w:val="20"/>
          <w:lang w:val="de-CH"/>
        </w:rPr>
        <w:t>e</w:t>
      </w:r>
      <w:r w:rsidRPr="00357A47">
        <w:rPr>
          <w:bCs/>
          <w:sz w:val="20"/>
          <w:lang w:val="de-CH"/>
        </w:rPr>
        <w:t>rungen, die Jansen in allen Bereichen seiner Feuerschutzabschlüsse erfüllt.</w:t>
      </w:r>
    </w:p>
    <w:p w14:paraId="2C221F26" w14:textId="422A52BF" w:rsidR="00E927E0" w:rsidRPr="00734435" w:rsidRDefault="00357A47" w:rsidP="00357A47">
      <w:pPr>
        <w:spacing w:line="312" w:lineRule="auto"/>
        <w:rPr>
          <w:rFonts w:cs="Arial"/>
          <w:bCs/>
          <w:sz w:val="20"/>
          <w:lang w:val="de-CH"/>
        </w:rPr>
      </w:pPr>
      <w:r w:rsidRPr="00357A47">
        <w:rPr>
          <w:bCs/>
          <w:sz w:val="20"/>
          <w:lang w:val="de-CH"/>
        </w:rPr>
        <w:tab/>
        <w:t xml:space="preserve">Hauptmieter des Werk 12 ist das Fitnessstudio </w:t>
      </w:r>
      <w:proofErr w:type="spellStart"/>
      <w:r w:rsidRPr="00357A47">
        <w:rPr>
          <w:bCs/>
          <w:sz w:val="20"/>
          <w:lang w:val="de-CH"/>
        </w:rPr>
        <w:t>body</w:t>
      </w:r>
      <w:proofErr w:type="spellEnd"/>
      <w:r w:rsidRPr="00357A47">
        <w:rPr>
          <w:bCs/>
          <w:sz w:val="20"/>
          <w:lang w:val="de-CH"/>
        </w:rPr>
        <w:t xml:space="preserve"> + </w:t>
      </w:r>
      <w:proofErr w:type="spellStart"/>
      <w:r w:rsidRPr="00357A47">
        <w:rPr>
          <w:bCs/>
          <w:sz w:val="20"/>
          <w:lang w:val="de-CH"/>
        </w:rPr>
        <w:t>soul</w:t>
      </w:r>
      <w:proofErr w:type="spellEnd"/>
      <w:r w:rsidRPr="00357A47">
        <w:rPr>
          <w:bCs/>
          <w:sz w:val="20"/>
          <w:lang w:val="de-CH"/>
        </w:rPr>
        <w:t xml:space="preserve">. In </w:t>
      </w:r>
      <w:proofErr w:type="spellStart"/>
      <w:r w:rsidRPr="00357A47">
        <w:rPr>
          <w:bCs/>
          <w:sz w:val="20"/>
          <w:lang w:val="de-CH"/>
        </w:rPr>
        <w:t>lofta</w:t>
      </w:r>
      <w:r w:rsidRPr="00357A47">
        <w:rPr>
          <w:bCs/>
          <w:sz w:val="20"/>
          <w:lang w:val="de-CH"/>
        </w:rPr>
        <w:t>r</w:t>
      </w:r>
      <w:r w:rsidRPr="00357A47">
        <w:rPr>
          <w:bCs/>
          <w:sz w:val="20"/>
          <w:lang w:val="de-CH"/>
        </w:rPr>
        <w:t>tiger</w:t>
      </w:r>
      <w:proofErr w:type="spellEnd"/>
      <w:r w:rsidRPr="00357A47">
        <w:rPr>
          <w:bCs/>
          <w:sz w:val="20"/>
          <w:lang w:val="de-CH"/>
        </w:rPr>
        <w:t xml:space="preserve"> Atmosphäre bietet das „Premium-Center in München“ auf drei Etagen </w:t>
      </w:r>
      <w:proofErr w:type="spellStart"/>
      <w:r w:rsidRPr="00357A47">
        <w:rPr>
          <w:bCs/>
          <w:sz w:val="20"/>
          <w:lang w:val="de-CH"/>
        </w:rPr>
        <w:t>Workout</w:t>
      </w:r>
      <w:proofErr w:type="spellEnd"/>
      <w:r w:rsidRPr="00357A47">
        <w:rPr>
          <w:bCs/>
          <w:sz w:val="20"/>
          <w:lang w:val="de-CH"/>
        </w:rPr>
        <w:t xml:space="preserve"> und Wellness einschliesslich Höhentrainingskammern, High Tech Intervalltraining in der sogenannten </w:t>
      </w:r>
      <w:proofErr w:type="spellStart"/>
      <w:r w:rsidRPr="00357A47">
        <w:rPr>
          <w:bCs/>
          <w:sz w:val="20"/>
          <w:lang w:val="de-CH"/>
        </w:rPr>
        <w:t>Beatbox</w:t>
      </w:r>
      <w:proofErr w:type="spellEnd"/>
      <w:r w:rsidRPr="00357A47">
        <w:rPr>
          <w:bCs/>
          <w:sz w:val="20"/>
          <w:lang w:val="de-CH"/>
        </w:rPr>
        <w:t xml:space="preserve"> und ein 25 Meter langes Spor</w:t>
      </w:r>
      <w:r w:rsidRPr="00357A47">
        <w:rPr>
          <w:bCs/>
          <w:sz w:val="20"/>
          <w:lang w:val="de-CH"/>
        </w:rPr>
        <w:t>t</w:t>
      </w:r>
      <w:r w:rsidRPr="00357A47">
        <w:rPr>
          <w:bCs/>
          <w:sz w:val="20"/>
          <w:lang w:val="de-CH"/>
        </w:rPr>
        <w:t>schwimmbecken. Im Poolbereich wurden die Stahlprofile vorbehandelt, um sie bestmöglich vor Korrosion zu schützen (</w:t>
      </w:r>
      <w:proofErr w:type="spellStart"/>
      <w:r w:rsidRPr="00357A47">
        <w:rPr>
          <w:bCs/>
          <w:sz w:val="20"/>
          <w:lang w:val="de-CH"/>
        </w:rPr>
        <w:t>Korrosivitätskategorie</w:t>
      </w:r>
      <w:proofErr w:type="spellEnd"/>
      <w:r w:rsidRPr="00357A47">
        <w:rPr>
          <w:bCs/>
          <w:sz w:val="20"/>
          <w:lang w:val="de-CH"/>
        </w:rPr>
        <w:t xml:space="preserve"> C4; in a</w:t>
      </w:r>
      <w:r w:rsidRPr="00357A47">
        <w:rPr>
          <w:bCs/>
          <w:sz w:val="20"/>
          <w:lang w:val="de-CH"/>
        </w:rPr>
        <w:t>l</w:t>
      </w:r>
      <w:r w:rsidRPr="00357A47">
        <w:rPr>
          <w:bCs/>
          <w:sz w:val="20"/>
          <w:lang w:val="de-CH"/>
        </w:rPr>
        <w:t xml:space="preserve">len anderen Bereichen C3). Im Erdgeschoss befinden sich gastronomische Betriebe; in die oberste Etage sind Audi-Experten für Design, ­E-Commerce und Mobilitätsdienste eingezogen. Übergrosse </w:t>
      </w:r>
      <w:proofErr w:type="spellStart"/>
      <w:r w:rsidRPr="00357A47">
        <w:rPr>
          <w:bCs/>
          <w:sz w:val="20"/>
          <w:lang w:val="de-CH"/>
        </w:rPr>
        <w:t>Janisol</w:t>
      </w:r>
      <w:proofErr w:type="spellEnd"/>
      <w:r w:rsidRPr="00357A47">
        <w:rPr>
          <w:bCs/>
          <w:sz w:val="20"/>
          <w:lang w:val="de-CH"/>
        </w:rPr>
        <w:t xml:space="preserve"> Hebe-/Schiebetüren sowie ein Faltschiebetür-Element ermöglichen hier den nahtlosen Übergang von innen nach aussen, sodass bei jedem Wetter inspirierende Perspektiven über die Stadt a</w:t>
      </w:r>
      <w:r>
        <w:rPr>
          <w:bCs/>
          <w:sz w:val="20"/>
          <w:lang w:val="de-CH"/>
        </w:rPr>
        <w:t>uf die nahen Alpen gegeben sind</w:t>
      </w:r>
      <w:r w:rsidR="00ED5827" w:rsidRPr="00734435">
        <w:rPr>
          <w:bCs/>
          <w:sz w:val="20"/>
          <w:lang w:val="de-CH"/>
        </w:rPr>
        <w:t>.</w:t>
      </w:r>
    </w:p>
    <w:p w14:paraId="4D319F1E" w14:textId="77777777" w:rsidR="00780542" w:rsidRPr="00734435" w:rsidRDefault="00780542" w:rsidP="00546771">
      <w:pPr>
        <w:spacing w:line="312" w:lineRule="auto"/>
        <w:rPr>
          <w:bCs/>
          <w:sz w:val="20"/>
          <w:lang w:val="de-CH"/>
        </w:rPr>
      </w:pPr>
    </w:p>
    <w:p w14:paraId="01CA7459" w14:textId="77777777" w:rsidR="002E7F04" w:rsidRPr="00734435" w:rsidRDefault="002E7F04" w:rsidP="00546771">
      <w:pPr>
        <w:spacing w:line="312" w:lineRule="auto"/>
        <w:rPr>
          <w:bCs/>
          <w:sz w:val="20"/>
          <w:lang w:val="de-CH"/>
        </w:rPr>
      </w:pPr>
    </w:p>
    <w:p w14:paraId="62B25959" w14:textId="6F1A9368" w:rsidR="004F2B8E" w:rsidRPr="00734435" w:rsidRDefault="004F2B8E" w:rsidP="00546771">
      <w:pPr>
        <w:spacing w:line="312" w:lineRule="auto"/>
        <w:rPr>
          <w:b/>
          <w:bCs/>
          <w:sz w:val="20"/>
          <w:lang w:val="de-CH"/>
        </w:rPr>
      </w:pPr>
      <w:r w:rsidRPr="00734435">
        <w:rPr>
          <w:b/>
          <w:bCs/>
          <w:sz w:val="20"/>
          <w:lang w:val="de-CH"/>
        </w:rPr>
        <w:t>Bautafel:</w:t>
      </w:r>
    </w:p>
    <w:p w14:paraId="1B8CABF8" w14:textId="6AC029E3" w:rsidR="00546771" w:rsidRPr="00734435" w:rsidRDefault="00DB71B1" w:rsidP="00546771">
      <w:pPr>
        <w:spacing w:line="312" w:lineRule="auto"/>
        <w:rPr>
          <w:bCs/>
          <w:sz w:val="20"/>
          <w:lang w:val="de-CH"/>
        </w:rPr>
      </w:pPr>
      <w:r w:rsidRPr="00734435">
        <w:rPr>
          <w:b/>
          <w:bCs/>
          <w:sz w:val="20"/>
          <w:lang w:val="de-CH"/>
        </w:rPr>
        <w:t>Bauherr</w:t>
      </w:r>
      <w:r w:rsidR="00546771" w:rsidRPr="00734435">
        <w:rPr>
          <w:b/>
          <w:bCs/>
          <w:sz w:val="20"/>
          <w:lang w:val="de-CH"/>
        </w:rPr>
        <w:t xml:space="preserve">: </w:t>
      </w:r>
      <w:r w:rsidR="00053D62" w:rsidRPr="00734435">
        <w:rPr>
          <w:bCs/>
          <w:sz w:val="20"/>
          <w:lang w:val="de-CH"/>
        </w:rPr>
        <w:t>OTEC GmbH, München</w:t>
      </w:r>
    </w:p>
    <w:p w14:paraId="7EAE0110" w14:textId="12660DCC" w:rsidR="00546771" w:rsidRPr="00734435" w:rsidRDefault="00546771" w:rsidP="00546771">
      <w:pPr>
        <w:spacing w:line="312" w:lineRule="auto"/>
        <w:rPr>
          <w:bCs/>
          <w:sz w:val="20"/>
          <w:lang w:val="de-CH"/>
        </w:rPr>
      </w:pPr>
      <w:r w:rsidRPr="00734435">
        <w:rPr>
          <w:b/>
          <w:bCs/>
          <w:sz w:val="20"/>
          <w:lang w:val="de-CH"/>
        </w:rPr>
        <w:t xml:space="preserve">Architektur: </w:t>
      </w:r>
      <w:r w:rsidR="00053D62" w:rsidRPr="00734435">
        <w:rPr>
          <w:bCs/>
          <w:sz w:val="20"/>
          <w:lang w:val="de-CH"/>
        </w:rPr>
        <w:t xml:space="preserve">MVRDV, Amsterdam, mit </w:t>
      </w:r>
      <w:r w:rsidR="00357A47" w:rsidRPr="00357A47">
        <w:rPr>
          <w:bCs/>
          <w:sz w:val="20"/>
          <w:lang w:val="de-CH"/>
        </w:rPr>
        <w:t xml:space="preserve">N-V-O </w:t>
      </w:r>
      <w:proofErr w:type="spellStart"/>
      <w:r w:rsidR="00357A47" w:rsidRPr="00357A47">
        <w:rPr>
          <w:bCs/>
          <w:sz w:val="20"/>
          <w:lang w:val="de-CH"/>
        </w:rPr>
        <w:t>Nuyken</w:t>
      </w:r>
      <w:proofErr w:type="spellEnd"/>
      <w:r w:rsidR="00357A47" w:rsidRPr="00357A47">
        <w:rPr>
          <w:bCs/>
          <w:sz w:val="20"/>
          <w:lang w:val="de-CH"/>
        </w:rPr>
        <w:t xml:space="preserve"> von </w:t>
      </w:r>
      <w:proofErr w:type="spellStart"/>
      <w:r w:rsidR="00357A47" w:rsidRPr="00357A47">
        <w:rPr>
          <w:bCs/>
          <w:sz w:val="20"/>
          <w:lang w:val="de-CH"/>
        </w:rPr>
        <w:t>Oefele</w:t>
      </w:r>
      <w:proofErr w:type="spellEnd"/>
      <w:r w:rsidR="00357A47" w:rsidRPr="00357A47">
        <w:rPr>
          <w:bCs/>
          <w:sz w:val="20"/>
          <w:lang w:val="de-CH"/>
        </w:rPr>
        <w:t xml:space="preserve"> Archite</w:t>
      </w:r>
      <w:r w:rsidR="00357A47" w:rsidRPr="00357A47">
        <w:rPr>
          <w:bCs/>
          <w:sz w:val="20"/>
          <w:lang w:val="de-CH"/>
        </w:rPr>
        <w:t>k</w:t>
      </w:r>
      <w:r w:rsidR="00357A47" w:rsidRPr="00357A47">
        <w:rPr>
          <w:bCs/>
          <w:sz w:val="20"/>
          <w:lang w:val="de-CH"/>
        </w:rPr>
        <w:t>ten BDA, München</w:t>
      </w:r>
    </w:p>
    <w:p w14:paraId="11DB9F32" w14:textId="64DA790D" w:rsidR="00EA0C6B" w:rsidRPr="00734435" w:rsidRDefault="00EA0C6B" w:rsidP="00546771">
      <w:pPr>
        <w:spacing w:line="312" w:lineRule="auto"/>
        <w:rPr>
          <w:bCs/>
          <w:sz w:val="20"/>
          <w:lang w:val="de-CH"/>
        </w:rPr>
      </w:pPr>
      <w:r w:rsidRPr="00734435">
        <w:rPr>
          <w:b/>
          <w:bCs/>
          <w:sz w:val="20"/>
          <w:lang w:val="de-CH"/>
        </w:rPr>
        <w:t xml:space="preserve">Brandschutz: </w:t>
      </w:r>
      <w:r w:rsidRPr="00734435">
        <w:rPr>
          <w:bCs/>
          <w:sz w:val="20"/>
          <w:lang w:val="de-CH"/>
        </w:rPr>
        <w:t>P.</w:t>
      </w:r>
      <w:r w:rsidR="00F83382" w:rsidRPr="00734435">
        <w:rPr>
          <w:bCs/>
          <w:sz w:val="20"/>
          <w:lang w:val="de-CH"/>
        </w:rPr>
        <w:t xml:space="preserve"> </w:t>
      </w:r>
      <w:r w:rsidRPr="00734435">
        <w:rPr>
          <w:bCs/>
          <w:sz w:val="20"/>
          <w:lang w:val="de-CH"/>
        </w:rPr>
        <w:t>u.</w:t>
      </w:r>
      <w:r w:rsidR="00F83382" w:rsidRPr="00734435">
        <w:rPr>
          <w:bCs/>
          <w:sz w:val="20"/>
          <w:lang w:val="de-CH"/>
        </w:rPr>
        <w:t xml:space="preserve"> </w:t>
      </w:r>
      <w:r w:rsidRPr="00734435">
        <w:rPr>
          <w:bCs/>
          <w:sz w:val="20"/>
          <w:lang w:val="de-CH"/>
        </w:rPr>
        <w:t>P. Feuerschutz und Anlagebau</w:t>
      </w:r>
      <w:r w:rsidR="00CA16CC" w:rsidRPr="00734435">
        <w:rPr>
          <w:bCs/>
          <w:sz w:val="20"/>
          <w:lang w:val="de-CH"/>
        </w:rPr>
        <w:t>, Finsing</w:t>
      </w:r>
    </w:p>
    <w:p w14:paraId="746BB6F3" w14:textId="617F616C" w:rsidR="00546771" w:rsidRPr="00734435" w:rsidRDefault="00EA0C6B" w:rsidP="00546771">
      <w:pPr>
        <w:spacing w:line="312" w:lineRule="auto"/>
        <w:rPr>
          <w:b/>
          <w:bCs/>
          <w:sz w:val="20"/>
          <w:lang w:val="de-CH"/>
        </w:rPr>
      </w:pPr>
      <w:r w:rsidRPr="00734435">
        <w:rPr>
          <w:b/>
          <w:bCs/>
          <w:sz w:val="20"/>
          <w:lang w:val="de-CH"/>
        </w:rPr>
        <w:t>Fassaden</w:t>
      </w:r>
      <w:r w:rsidR="00357A47">
        <w:rPr>
          <w:b/>
          <w:bCs/>
          <w:sz w:val="20"/>
          <w:lang w:val="de-CH"/>
        </w:rPr>
        <w:t>bau</w:t>
      </w:r>
      <w:r w:rsidR="00546771" w:rsidRPr="00734435">
        <w:rPr>
          <w:b/>
          <w:bCs/>
          <w:sz w:val="20"/>
          <w:lang w:val="de-CH"/>
        </w:rPr>
        <w:t xml:space="preserve">: </w:t>
      </w:r>
      <w:proofErr w:type="spellStart"/>
      <w:r w:rsidRPr="00734435">
        <w:rPr>
          <w:bCs/>
          <w:sz w:val="20"/>
          <w:lang w:val="de-CH"/>
        </w:rPr>
        <w:t>Pazdera</w:t>
      </w:r>
      <w:proofErr w:type="spellEnd"/>
      <w:r w:rsidRPr="00734435">
        <w:rPr>
          <w:bCs/>
          <w:sz w:val="20"/>
          <w:lang w:val="de-CH"/>
        </w:rPr>
        <w:t xml:space="preserve"> AG, Coburg</w:t>
      </w:r>
    </w:p>
    <w:p w14:paraId="7F850963" w14:textId="77777777" w:rsidR="00357A47" w:rsidRDefault="00F83382" w:rsidP="00546771">
      <w:pPr>
        <w:spacing w:line="312" w:lineRule="auto"/>
        <w:rPr>
          <w:bCs/>
          <w:sz w:val="20"/>
          <w:lang w:val="de-CH"/>
        </w:rPr>
      </w:pPr>
      <w:r w:rsidRPr="00734435">
        <w:rPr>
          <w:b/>
          <w:bCs/>
          <w:sz w:val="20"/>
          <w:lang w:val="de-CH"/>
        </w:rPr>
        <w:t>Brand- und Rau</w:t>
      </w:r>
      <w:r w:rsidR="00357A47">
        <w:rPr>
          <w:b/>
          <w:bCs/>
          <w:sz w:val="20"/>
          <w:lang w:val="de-CH"/>
        </w:rPr>
        <w:t>ch</w:t>
      </w:r>
      <w:r w:rsidRPr="00734435">
        <w:rPr>
          <w:b/>
          <w:bCs/>
          <w:sz w:val="20"/>
          <w:lang w:val="de-CH"/>
        </w:rPr>
        <w:t xml:space="preserve">schutzelemente: </w:t>
      </w:r>
      <w:r w:rsidRPr="00734435">
        <w:rPr>
          <w:bCs/>
          <w:sz w:val="20"/>
          <w:lang w:val="de-CH"/>
        </w:rPr>
        <w:t xml:space="preserve">Werthie Michael Werner GmbH, </w:t>
      </w:r>
    </w:p>
    <w:p w14:paraId="4EBFB7CB" w14:textId="2DC61AB8" w:rsidR="00F83382" w:rsidRPr="00734435" w:rsidRDefault="00F83382" w:rsidP="00546771">
      <w:pPr>
        <w:spacing w:line="312" w:lineRule="auto"/>
        <w:rPr>
          <w:b/>
          <w:bCs/>
          <w:sz w:val="20"/>
          <w:lang w:val="de-CH"/>
        </w:rPr>
      </w:pPr>
      <w:r w:rsidRPr="00734435">
        <w:rPr>
          <w:bCs/>
          <w:sz w:val="20"/>
          <w:lang w:val="de-CH"/>
        </w:rPr>
        <w:t>Lutherstadt Eisleben</w:t>
      </w:r>
    </w:p>
    <w:p w14:paraId="56F4B434" w14:textId="77777777" w:rsidR="00053D62" w:rsidRPr="00734435" w:rsidRDefault="00F83382" w:rsidP="00546771">
      <w:pPr>
        <w:spacing w:line="312" w:lineRule="auto"/>
        <w:ind w:right="-1278"/>
        <w:rPr>
          <w:bCs/>
          <w:sz w:val="20"/>
          <w:lang w:val="de-CH"/>
        </w:rPr>
      </w:pPr>
      <w:r w:rsidRPr="00734435">
        <w:rPr>
          <w:b/>
          <w:bCs/>
          <w:sz w:val="20"/>
          <w:lang w:val="de-CH"/>
        </w:rPr>
        <w:t>Verwendete</w:t>
      </w:r>
      <w:r w:rsidR="00DF729F" w:rsidRPr="00734435">
        <w:rPr>
          <w:b/>
          <w:bCs/>
          <w:sz w:val="20"/>
          <w:lang w:val="de-CH"/>
        </w:rPr>
        <w:t xml:space="preserve"> Stahlprofilsystem</w:t>
      </w:r>
      <w:r w:rsidRPr="00734435">
        <w:rPr>
          <w:b/>
          <w:bCs/>
          <w:sz w:val="20"/>
          <w:lang w:val="de-CH"/>
        </w:rPr>
        <w:t>e</w:t>
      </w:r>
      <w:r w:rsidR="00DF729F" w:rsidRPr="00734435">
        <w:rPr>
          <w:b/>
          <w:bCs/>
          <w:sz w:val="20"/>
          <w:lang w:val="de-CH"/>
        </w:rPr>
        <w:t xml:space="preserve">: </w:t>
      </w:r>
      <w:r w:rsidRPr="00734435">
        <w:rPr>
          <w:bCs/>
          <w:sz w:val="20"/>
          <w:lang w:val="de-CH"/>
        </w:rPr>
        <w:t>VISS, Janisol, Janisol 2, Ec</w:t>
      </w:r>
      <w:r w:rsidR="00EA0C6B" w:rsidRPr="00734435">
        <w:rPr>
          <w:bCs/>
          <w:sz w:val="20"/>
          <w:lang w:val="de-CH"/>
        </w:rPr>
        <w:t>onomy</w:t>
      </w:r>
      <w:r w:rsidR="00053D62" w:rsidRPr="00734435">
        <w:rPr>
          <w:bCs/>
          <w:sz w:val="20"/>
          <w:lang w:val="de-CH"/>
        </w:rPr>
        <w:t xml:space="preserve"> 60, </w:t>
      </w:r>
    </w:p>
    <w:p w14:paraId="2FE598A1" w14:textId="47F48827" w:rsidR="00DF729F" w:rsidRPr="00734435" w:rsidRDefault="00053D62" w:rsidP="00546771">
      <w:pPr>
        <w:spacing w:line="312" w:lineRule="auto"/>
        <w:ind w:right="-1278"/>
        <w:rPr>
          <w:b/>
          <w:bCs/>
          <w:sz w:val="20"/>
          <w:lang w:val="de-CH"/>
        </w:rPr>
      </w:pPr>
      <w:proofErr w:type="spellStart"/>
      <w:r w:rsidRPr="00734435">
        <w:rPr>
          <w:bCs/>
          <w:sz w:val="20"/>
          <w:lang w:val="de-CH"/>
        </w:rPr>
        <w:t>Überhohe</w:t>
      </w:r>
      <w:proofErr w:type="spellEnd"/>
      <w:r w:rsidRPr="00734435">
        <w:rPr>
          <w:bCs/>
          <w:sz w:val="20"/>
          <w:lang w:val="de-CH"/>
        </w:rPr>
        <w:t xml:space="preserve"> Janisol Hebe-Schiebetüre und Janisol Faltschiebetüre</w:t>
      </w:r>
    </w:p>
    <w:p w14:paraId="13FCB8DB" w14:textId="161D2CA3" w:rsidR="00546771" w:rsidRPr="00734435" w:rsidRDefault="00546771" w:rsidP="00546771">
      <w:pPr>
        <w:spacing w:line="312" w:lineRule="auto"/>
        <w:ind w:right="-1278"/>
        <w:rPr>
          <w:b/>
          <w:bCs/>
          <w:sz w:val="20"/>
          <w:lang w:val="de-CH"/>
        </w:rPr>
      </w:pPr>
      <w:r w:rsidRPr="00734435">
        <w:rPr>
          <w:b/>
          <w:bCs/>
          <w:sz w:val="20"/>
          <w:lang w:val="de-CH"/>
        </w:rPr>
        <w:t xml:space="preserve">Systemlieferant: </w:t>
      </w:r>
      <w:r w:rsidRPr="00734435">
        <w:rPr>
          <w:bCs/>
          <w:sz w:val="20"/>
          <w:lang w:val="de-CH"/>
        </w:rPr>
        <w:t>Jansen AG, Oberriet/CH</w:t>
      </w:r>
    </w:p>
    <w:p w14:paraId="614C5AB6" w14:textId="77777777" w:rsidR="00546771" w:rsidRPr="00734435" w:rsidRDefault="00546771" w:rsidP="00546771">
      <w:pPr>
        <w:spacing w:line="312" w:lineRule="auto"/>
        <w:rPr>
          <w:b/>
          <w:bCs/>
          <w:sz w:val="20"/>
          <w:lang w:val="de-CH"/>
        </w:rPr>
      </w:pPr>
    </w:p>
    <w:p w14:paraId="4940EEF4" w14:textId="77777777" w:rsidR="00546771" w:rsidRPr="00734435" w:rsidRDefault="00546771" w:rsidP="00546771">
      <w:pPr>
        <w:spacing w:line="312" w:lineRule="auto"/>
        <w:rPr>
          <w:b/>
          <w:bCs/>
          <w:sz w:val="20"/>
          <w:lang w:val="de-CH"/>
        </w:rPr>
      </w:pPr>
      <w:r w:rsidRPr="00734435">
        <w:rPr>
          <w:b/>
          <w:bCs/>
          <w:sz w:val="20"/>
          <w:lang w:val="de-CH"/>
        </w:rPr>
        <w:t xml:space="preserve">Text: </w:t>
      </w:r>
      <w:r w:rsidRPr="00734435">
        <w:rPr>
          <w:bCs/>
          <w:sz w:val="20"/>
          <w:lang w:val="de-CH"/>
        </w:rPr>
        <w:t>Anne Marie Ring, München</w:t>
      </w:r>
    </w:p>
    <w:p w14:paraId="5B1BE3A0" w14:textId="45E3B6A7" w:rsidR="00546771" w:rsidRPr="00734435" w:rsidRDefault="00546771" w:rsidP="00546771">
      <w:pPr>
        <w:spacing w:line="312" w:lineRule="auto"/>
        <w:rPr>
          <w:b/>
          <w:bCs/>
          <w:sz w:val="20"/>
          <w:lang w:val="de-CH"/>
        </w:rPr>
      </w:pPr>
      <w:r w:rsidRPr="00734435">
        <w:rPr>
          <w:b/>
          <w:bCs/>
          <w:sz w:val="20"/>
          <w:lang w:val="de-CH"/>
        </w:rPr>
        <w:t xml:space="preserve">Fotos: </w:t>
      </w:r>
      <w:proofErr w:type="spellStart"/>
      <w:r w:rsidR="00357A47" w:rsidRPr="00357A47">
        <w:rPr>
          <w:bCs/>
          <w:sz w:val="20"/>
          <w:lang w:val="de-CH"/>
        </w:rPr>
        <w:t>Ossip</w:t>
      </w:r>
      <w:proofErr w:type="spellEnd"/>
      <w:r w:rsidR="00357A47" w:rsidRPr="00357A47">
        <w:rPr>
          <w:bCs/>
          <w:sz w:val="20"/>
          <w:lang w:val="de-CH"/>
        </w:rPr>
        <w:t xml:space="preserve"> van </w:t>
      </w:r>
      <w:proofErr w:type="spellStart"/>
      <w:r w:rsidR="00357A47" w:rsidRPr="00357A47">
        <w:rPr>
          <w:bCs/>
          <w:sz w:val="20"/>
          <w:lang w:val="de-CH"/>
        </w:rPr>
        <w:t>Duivenbode</w:t>
      </w:r>
      <w:proofErr w:type="spellEnd"/>
      <w:r w:rsidR="00357A47" w:rsidRPr="00357A47">
        <w:rPr>
          <w:bCs/>
          <w:sz w:val="20"/>
          <w:lang w:val="de-CH"/>
        </w:rPr>
        <w:t>, Rotterdam</w:t>
      </w:r>
    </w:p>
    <w:p w14:paraId="6F557288" w14:textId="57F85AEC" w:rsidR="005C73CE" w:rsidRPr="00734435" w:rsidRDefault="00546771" w:rsidP="00546771">
      <w:pPr>
        <w:spacing w:line="312" w:lineRule="auto"/>
        <w:rPr>
          <w:b/>
          <w:bCs/>
          <w:sz w:val="20"/>
          <w:lang w:val="de-CH"/>
        </w:rPr>
      </w:pPr>
      <w:r w:rsidRPr="00734435">
        <w:rPr>
          <w:b/>
          <w:bCs/>
          <w:sz w:val="20"/>
          <w:lang w:val="de-CH"/>
        </w:rPr>
        <w:t xml:space="preserve">Bildrechte: </w:t>
      </w:r>
      <w:r w:rsidRPr="00734435">
        <w:rPr>
          <w:bCs/>
          <w:sz w:val="20"/>
          <w:lang w:val="de-CH"/>
        </w:rPr>
        <w:t>Jansen AG, Oberriet/CH</w:t>
      </w:r>
    </w:p>
    <w:p w14:paraId="005EBAF0" w14:textId="34CDD59C" w:rsidR="00EA4074" w:rsidRPr="00734435" w:rsidRDefault="006112DC" w:rsidP="00546771">
      <w:pPr>
        <w:spacing w:line="312" w:lineRule="auto"/>
        <w:rPr>
          <w:sz w:val="20"/>
          <w:lang w:val="de-CH"/>
        </w:rPr>
      </w:pPr>
      <w:r w:rsidRPr="00734435">
        <w:rPr>
          <w:bCs/>
          <w:sz w:val="20"/>
          <w:lang w:val="de-CH"/>
        </w:rPr>
        <w:t>Die redaktionelle Nutzung der Illustrationen ist an den vorliegenden Objek</w:t>
      </w:r>
      <w:r w:rsidRPr="00734435">
        <w:rPr>
          <w:bCs/>
          <w:sz w:val="20"/>
          <w:lang w:val="de-CH"/>
        </w:rPr>
        <w:t>t</w:t>
      </w:r>
      <w:r w:rsidRPr="00734435">
        <w:rPr>
          <w:bCs/>
          <w:sz w:val="20"/>
          <w:lang w:val="de-CH"/>
        </w:rPr>
        <w:t>bericht gebunden.</w:t>
      </w:r>
    </w:p>
    <w:p w14:paraId="45348656" w14:textId="77777777" w:rsidR="00EA4074" w:rsidRPr="00734435" w:rsidRDefault="00EA4074" w:rsidP="00546771">
      <w:pPr>
        <w:spacing w:line="312" w:lineRule="auto"/>
        <w:rPr>
          <w:sz w:val="20"/>
          <w:lang w:val="de-CH"/>
        </w:rPr>
      </w:pPr>
    </w:p>
    <w:p w14:paraId="590F9F77" w14:textId="5EF53C38" w:rsidR="002415A0" w:rsidRDefault="002415A0" w:rsidP="00546771">
      <w:pPr>
        <w:spacing w:line="312" w:lineRule="auto"/>
        <w:rPr>
          <w:b/>
          <w:sz w:val="20"/>
          <w:lang w:val="de-CH"/>
        </w:rPr>
      </w:pPr>
      <w:r w:rsidRPr="00734435">
        <w:rPr>
          <w:b/>
          <w:sz w:val="20"/>
          <w:lang w:val="de-CH"/>
        </w:rPr>
        <w:t>Bildunterschriften:</w:t>
      </w:r>
    </w:p>
    <w:p w14:paraId="73AD2E71" w14:textId="77777777" w:rsidR="00357A47" w:rsidRPr="00734435" w:rsidRDefault="00357A47" w:rsidP="00546771">
      <w:pPr>
        <w:spacing w:line="312" w:lineRule="auto"/>
        <w:rPr>
          <w:b/>
          <w:sz w:val="20"/>
          <w:lang w:val="de-CH"/>
        </w:rPr>
      </w:pPr>
    </w:p>
    <w:p w14:paraId="51362712" w14:textId="332E52DF" w:rsidR="00357A47" w:rsidRPr="00357A47" w:rsidRDefault="00357A47" w:rsidP="00357A47">
      <w:pPr>
        <w:spacing w:line="264" w:lineRule="auto"/>
        <w:rPr>
          <w:sz w:val="18"/>
          <w:szCs w:val="18"/>
          <w:lang w:val="de-CH"/>
        </w:rPr>
      </w:pPr>
      <w:r w:rsidRPr="00357A47">
        <w:rPr>
          <w:sz w:val="18"/>
          <w:szCs w:val="18"/>
          <w:lang w:val="de-CH"/>
        </w:rPr>
        <w:t xml:space="preserve">pic_01_053_Werk12_©Ossip_1.jpg: </w:t>
      </w:r>
      <w:r w:rsidR="00012660">
        <w:rPr>
          <w:sz w:val="18"/>
          <w:szCs w:val="18"/>
          <w:lang w:val="de-CH"/>
        </w:rPr>
        <w:t xml:space="preserve">Ausgezeichnet: </w:t>
      </w:r>
      <w:r w:rsidRPr="00357A47">
        <w:rPr>
          <w:sz w:val="18"/>
          <w:szCs w:val="18"/>
          <w:lang w:val="de-CH"/>
        </w:rPr>
        <w:t>Mit Werk 12 bereichern die ni</w:t>
      </w:r>
      <w:r w:rsidRPr="00357A47">
        <w:rPr>
          <w:sz w:val="18"/>
          <w:szCs w:val="18"/>
          <w:lang w:val="de-CH"/>
        </w:rPr>
        <w:t>e</w:t>
      </w:r>
      <w:r w:rsidRPr="00357A47">
        <w:rPr>
          <w:sz w:val="18"/>
          <w:szCs w:val="18"/>
          <w:lang w:val="de-CH"/>
        </w:rPr>
        <w:t>derländischen Architekten MVRDV das Münchner Werksviertel um ein spektakuläres Gebäude, das den sprichwörtlichen „Wow“-Effekt auf seiner Seite hat. Dafür, dass es bei Dunkelheit noch etwas spektakulärer wirkt, sorgt die VISS Fassade des fünfst</w:t>
      </w:r>
      <w:r w:rsidRPr="00357A47">
        <w:rPr>
          <w:sz w:val="18"/>
          <w:szCs w:val="18"/>
          <w:lang w:val="de-CH"/>
        </w:rPr>
        <w:t>ö</w:t>
      </w:r>
      <w:r w:rsidRPr="00357A47">
        <w:rPr>
          <w:sz w:val="18"/>
          <w:szCs w:val="18"/>
          <w:lang w:val="de-CH"/>
        </w:rPr>
        <w:t xml:space="preserve">ckigen Baus, vor der </w:t>
      </w:r>
      <w:r>
        <w:rPr>
          <w:sz w:val="18"/>
          <w:szCs w:val="18"/>
          <w:lang w:val="de-CH"/>
        </w:rPr>
        <w:t xml:space="preserve">die </w:t>
      </w:r>
      <w:r w:rsidRPr="00357A47">
        <w:rPr>
          <w:sz w:val="18"/>
          <w:szCs w:val="18"/>
          <w:lang w:val="de-CH"/>
        </w:rPr>
        <w:t>lautmalerische</w:t>
      </w:r>
      <w:r>
        <w:rPr>
          <w:sz w:val="18"/>
          <w:szCs w:val="18"/>
          <w:lang w:val="de-CH"/>
        </w:rPr>
        <w:t>n</w:t>
      </w:r>
      <w:r w:rsidRPr="00357A47">
        <w:rPr>
          <w:sz w:val="18"/>
          <w:szCs w:val="18"/>
          <w:lang w:val="de-CH"/>
        </w:rPr>
        <w:t xml:space="preserve"> Ausrufe in allen Neonfarben leuchten.</w:t>
      </w:r>
    </w:p>
    <w:p w14:paraId="2585AD57" w14:textId="77777777" w:rsidR="00357A47" w:rsidRPr="00357A47" w:rsidRDefault="00357A47" w:rsidP="00357A47">
      <w:pPr>
        <w:spacing w:line="264" w:lineRule="auto"/>
        <w:rPr>
          <w:sz w:val="18"/>
          <w:szCs w:val="18"/>
          <w:lang w:val="de-CH"/>
        </w:rPr>
      </w:pPr>
    </w:p>
    <w:p w14:paraId="1457A73E" w14:textId="77777777" w:rsidR="00357A47" w:rsidRPr="00357A47" w:rsidRDefault="00357A47" w:rsidP="00357A47">
      <w:pPr>
        <w:spacing w:line="264" w:lineRule="auto"/>
        <w:rPr>
          <w:sz w:val="18"/>
          <w:szCs w:val="18"/>
          <w:lang w:val="de-CH"/>
        </w:rPr>
      </w:pPr>
      <w:r w:rsidRPr="00357A47">
        <w:rPr>
          <w:sz w:val="18"/>
          <w:szCs w:val="18"/>
          <w:lang w:val="de-CH"/>
        </w:rPr>
        <w:lastRenderedPageBreak/>
        <w:t>pic_02_112_Werk12_©Ossip_1.jpg: Anspruch der Architekten war es, die Stahl-Glas-Konstruktion so reduziert wie möglich zu gestalten.</w:t>
      </w:r>
    </w:p>
    <w:p w14:paraId="01B7B7B0" w14:textId="77777777" w:rsidR="00357A47" w:rsidRPr="00357A47" w:rsidRDefault="00357A47" w:rsidP="00357A47">
      <w:pPr>
        <w:spacing w:line="264" w:lineRule="auto"/>
        <w:rPr>
          <w:sz w:val="18"/>
          <w:szCs w:val="18"/>
          <w:lang w:val="de-CH"/>
        </w:rPr>
      </w:pPr>
    </w:p>
    <w:p w14:paraId="000E9D54" w14:textId="77777777" w:rsidR="00357A47" w:rsidRPr="00357A47" w:rsidRDefault="00357A47" w:rsidP="00357A47">
      <w:pPr>
        <w:spacing w:line="264" w:lineRule="auto"/>
        <w:rPr>
          <w:sz w:val="18"/>
          <w:szCs w:val="18"/>
          <w:lang w:val="de-CH"/>
        </w:rPr>
      </w:pPr>
      <w:r w:rsidRPr="00357A47">
        <w:rPr>
          <w:sz w:val="18"/>
          <w:szCs w:val="18"/>
          <w:lang w:val="de-CH"/>
        </w:rPr>
        <w:t>pic_03_047_Werk12_©Ossip_1.jpg: Realisiert wurde sie als VISS Fassade in einer Ansichtsbreite von 50 mm und zwei unterschiedlichen Bautiefen.</w:t>
      </w:r>
    </w:p>
    <w:p w14:paraId="4BB65072" w14:textId="77777777" w:rsidR="00357A47" w:rsidRPr="00357A47" w:rsidRDefault="00357A47" w:rsidP="00357A47">
      <w:pPr>
        <w:spacing w:line="264" w:lineRule="auto"/>
        <w:rPr>
          <w:sz w:val="18"/>
          <w:szCs w:val="18"/>
          <w:lang w:val="de-CH"/>
        </w:rPr>
      </w:pPr>
    </w:p>
    <w:p w14:paraId="2C390757" w14:textId="77777777" w:rsidR="00357A47" w:rsidRPr="00357A47" w:rsidRDefault="00357A47" w:rsidP="00357A47">
      <w:pPr>
        <w:spacing w:line="264" w:lineRule="auto"/>
        <w:rPr>
          <w:sz w:val="18"/>
          <w:szCs w:val="18"/>
          <w:lang w:val="de-CH"/>
        </w:rPr>
      </w:pPr>
      <w:r w:rsidRPr="00357A47">
        <w:rPr>
          <w:sz w:val="18"/>
          <w:szCs w:val="18"/>
          <w:lang w:val="de-CH"/>
        </w:rPr>
        <w:t>pic_04_016_Werk12_©Ossip.jpg: In einem umlaufendem Rahmen von 120 mm Tiefe sitzen zwei Pfosten und, auf der Höhe von 3 m, ein Riegel, die nur 95 mm tief sind.</w:t>
      </w:r>
    </w:p>
    <w:p w14:paraId="22DB6D06" w14:textId="77777777" w:rsidR="00357A47" w:rsidRPr="00357A47" w:rsidRDefault="00357A47" w:rsidP="00357A47">
      <w:pPr>
        <w:spacing w:line="264" w:lineRule="auto"/>
        <w:rPr>
          <w:sz w:val="18"/>
          <w:szCs w:val="18"/>
          <w:lang w:val="de-CH"/>
        </w:rPr>
      </w:pPr>
    </w:p>
    <w:p w14:paraId="56F23F8B" w14:textId="77777777" w:rsidR="00357A47" w:rsidRPr="00357A47" w:rsidRDefault="00357A47" w:rsidP="00357A47">
      <w:pPr>
        <w:spacing w:line="264" w:lineRule="auto"/>
        <w:rPr>
          <w:sz w:val="18"/>
          <w:szCs w:val="18"/>
          <w:lang w:val="de-CH"/>
        </w:rPr>
      </w:pPr>
      <w:r w:rsidRPr="00357A47">
        <w:rPr>
          <w:sz w:val="18"/>
          <w:szCs w:val="18"/>
          <w:lang w:val="de-CH"/>
        </w:rPr>
        <w:t>pic_05_110_Werk12_©Ossip.jpg: In Bereichen, vor denen die Kaskadentreppe ve</w:t>
      </w:r>
      <w:r w:rsidRPr="00357A47">
        <w:rPr>
          <w:sz w:val="18"/>
          <w:szCs w:val="18"/>
          <w:lang w:val="de-CH"/>
        </w:rPr>
        <w:t>r</w:t>
      </w:r>
      <w:r w:rsidRPr="00357A47">
        <w:rPr>
          <w:sz w:val="18"/>
          <w:szCs w:val="18"/>
          <w:lang w:val="de-CH"/>
        </w:rPr>
        <w:t>läuft, werden die Lasten der Verglasung über den Querriegel seitlich in die Beto</w:t>
      </w:r>
      <w:r w:rsidRPr="00357A47">
        <w:rPr>
          <w:sz w:val="18"/>
          <w:szCs w:val="18"/>
          <w:lang w:val="de-CH"/>
        </w:rPr>
        <w:t>n</w:t>
      </w:r>
      <w:r w:rsidRPr="00357A47">
        <w:rPr>
          <w:sz w:val="18"/>
          <w:szCs w:val="18"/>
          <w:lang w:val="de-CH"/>
        </w:rPr>
        <w:t>konstruktion abgetragen.</w:t>
      </w:r>
    </w:p>
    <w:p w14:paraId="267C9276" w14:textId="77777777" w:rsidR="00357A47" w:rsidRPr="00357A47" w:rsidRDefault="00357A47" w:rsidP="00357A47">
      <w:pPr>
        <w:spacing w:line="264" w:lineRule="auto"/>
        <w:rPr>
          <w:sz w:val="18"/>
          <w:szCs w:val="18"/>
          <w:lang w:val="de-CH"/>
        </w:rPr>
      </w:pPr>
    </w:p>
    <w:p w14:paraId="140B7FFA" w14:textId="77777777" w:rsidR="00357A47" w:rsidRPr="00357A47" w:rsidRDefault="00357A47" w:rsidP="00357A47">
      <w:pPr>
        <w:spacing w:line="264" w:lineRule="auto"/>
        <w:rPr>
          <w:sz w:val="18"/>
          <w:szCs w:val="18"/>
          <w:lang w:val="de-CH"/>
        </w:rPr>
      </w:pPr>
      <w:r w:rsidRPr="00357A47">
        <w:rPr>
          <w:sz w:val="18"/>
          <w:szCs w:val="18"/>
          <w:lang w:val="de-CH"/>
        </w:rPr>
        <w:t>pic_06_091_Werk12_©Ossip.jpg: Im Poolbereich wurden die Stahlprofile vorbeha</w:t>
      </w:r>
      <w:r w:rsidRPr="00357A47">
        <w:rPr>
          <w:sz w:val="18"/>
          <w:szCs w:val="18"/>
          <w:lang w:val="de-CH"/>
        </w:rPr>
        <w:t>n</w:t>
      </w:r>
      <w:r w:rsidRPr="00357A47">
        <w:rPr>
          <w:sz w:val="18"/>
          <w:szCs w:val="18"/>
          <w:lang w:val="de-CH"/>
        </w:rPr>
        <w:t>delt, um sie bestmöglich vor Korrosion zu schützen (Korrosivitätskategorie C4; in a</w:t>
      </w:r>
      <w:r w:rsidRPr="00357A47">
        <w:rPr>
          <w:sz w:val="18"/>
          <w:szCs w:val="18"/>
          <w:lang w:val="de-CH"/>
        </w:rPr>
        <w:t>l</w:t>
      </w:r>
      <w:r w:rsidRPr="00357A47">
        <w:rPr>
          <w:sz w:val="18"/>
          <w:szCs w:val="18"/>
          <w:lang w:val="de-CH"/>
        </w:rPr>
        <w:t>len anderen Bereichen C3).</w:t>
      </w:r>
    </w:p>
    <w:p w14:paraId="18395BC3" w14:textId="77777777" w:rsidR="00357A47" w:rsidRPr="00357A47" w:rsidRDefault="00357A47" w:rsidP="00357A47">
      <w:pPr>
        <w:spacing w:line="264" w:lineRule="auto"/>
        <w:rPr>
          <w:sz w:val="18"/>
          <w:szCs w:val="18"/>
          <w:lang w:val="de-CH"/>
        </w:rPr>
      </w:pPr>
    </w:p>
    <w:p w14:paraId="6B81F552" w14:textId="77777777" w:rsidR="00357A47" w:rsidRPr="00357A47" w:rsidRDefault="00357A47" w:rsidP="00357A47">
      <w:pPr>
        <w:spacing w:line="264" w:lineRule="auto"/>
        <w:rPr>
          <w:sz w:val="18"/>
          <w:szCs w:val="18"/>
          <w:lang w:val="de-CH"/>
        </w:rPr>
      </w:pPr>
      <w:r w:rsidRPr="00357A47">
        <w:rPr>
          <w:sz w:val="18"/>
          <w:szCs w:val="18"/>
          <w:lang w:val="de-CH"/>
        </w:rPr>
        <w:t>pic_07_101_Werk12_©Ossip.jpg: Die Janisol 2 F30-Brandschutzverglasung im (ka</w:t>
      </w:r>
      <w:r w:rsidRPr="00357A47">
        <w:rPr>
          <w:sz w:val="18"/>
          <w:szCs w:val="18"/>
          <w:lang w:val="de-CH"/>
        </w:rPr>
        <w:t>l</w:t>
      </w:r>
      <w:r w:rsidRPr="00357A47">
        <w:rPr>
          <w:sz w:val="18"/>
          <w:szCs w:val="18"/>
          <w:lang w:val="de-CH"/>
        </w:rPr>
        <w:t>ten) Treppenhaus wurde mit ZiE realisiert, da der Einbau vor Inkrafttreten der DIN EN 16034 zum 1.11. 2019 erfolgte.</w:t>
      </w:r>
    </w:p>
    <w:p w14:paraId="42A650DE" w14:textId="58D1AE60" w:rsidR="006112DC" w:rsidRPr="00734435" w:rsidRDefault="006112DC" w:rsidP="005909D2">
      <w:pPr>
        <w:spacing w:line="264" w:lineRule="auto"/>
        <w:rPr>
          <w:sz w:val="18"/>
          <w:szCs w:val="18"/>
          <w:lang w:val="de-CH"/>
        </w:rPr>
      </w:pPr>
    </w:p>
    <w:p w14:paraId="5C4411D3" w14:textId="779856C8" w:rsidR="00E926E4" w:rsidRPr="00734435" w:rsidRDefault="00E926E4" w:rsidP="005909D2">
      <w:pPr>
        <w:spacing w:line="264" w:lineRule="auto"/>
        <w:rPr>
          <w:sz w:val="20"/>
          <w:lang w:val="de-CH"/>
        </w:rPr>
      </w:pPr>
      <w:r w:rsidRPr="00734435">
        <w:rPr>
          <w:b/>
          <w:sz w:val="18"/>
        </w:rPr>
        <w:t xml:space="preserve">Ansprechpartner </w:t>
      </w:r>
      <w:r w:rsidRPr="00734435">
        <w:rPr>
          <w:b/>
          <w:sz w:val="18"/>
          <w:u w:val="single"/>
        </w:rPr>
        <w:t>für die Redaktion</w:t>
      </w:r>
      <w:r w:rsidRPr="00734435">
        <w:rPr>
          <w:b/>
          <w:sz w:val="18"/>
        </w:rPr>
        <w:t>:</w:t>
      </w:r>
    </w:p>
    <w:p w14:paraId="3A6CAABD" w14:textId="77777777" w:rsidR="00E926E4" w:rsidRPr="00734435" w:rsidRDefault="00E926E4" w:rsidP="005909D2">
      <w:pPr>
        <w:spacing w:line="264" w:lineRule="auto"/>
        <w:rPr>
          <w:sz w:val="18"/>
        </w:rPr>
      </w:pPr>
      <w:r w:rsidRPr="00734435">
        <w:rPr>
          <w:sz w:val="18"/>
        </w:rPr>
        <w:t>Jansen AG</w:t>
      </w:r>
    </w:p>
    <w:p w14:paraId="75DEDB64" w14:textId="04E821EA" w:rsidR="00E926E4" w:rsidRPr="00734435" w:rsidRDefault="00EA4074" w:rsidP="005909D2">
      <w:pPr>
        <w:spacing w:line="264" w:lineRule="auto"/>
        <w:rPr>
          <w:sz w:val="18"/>
        </w:rPr>
      </w:pPr>
      <w:r w:rsidRPr="00734435">
        <w:rPr>
          <w:sz w:val="18"/>
        </w:rPr>
        <w:t>Anita Lösch</w:t>
      </w:r>
    </w:p>
    <w:p w14:paraId="01937727" w14:textId="77777777" w:rsidR="00E926E4" w:rsidRPr="00734435" w:rsidRDefault="00E926E4" w:rsidP="005909D2">
      <w:pPr>
        <w:spacing w:line="264" w:lineRule="auto"/>
        <w:rPr>
          <w:sz w:val="18"/>
        </w:rPr>
      </w:pPr>
      <w:r w:rsidRPr="00734435">
        <w:rPr>
          <w:sz w:val="18"/>
        </w:rPr>
        <w:t>Industriestrasse 34</w:t>
      </w:r>
    </w:p>
    <w:p w14:paraId="185AE045" w14:textId="77777777" w:rsidR="00E926E4" w:rsidRPr="00734435" w:rsidRDefault="00E926E4" w:rsidP="005909D2">
      <w:pPr>
        <w:spacing w:line="264" w:lineRule="auto"/>
        <w:rPr>
          <w:sz w:val="18"/>
        </w:rPr>
      </w:pPr>
      <w:r w:rsidRPr="00734435">
        <w:rPr>
          <w:sz w:val="18"/>
        </w:rPr>
        <w:t>CH-9463 Oberriet SG</w:t>
      </w:r>
    </w:p>
    <w:p w14:paraId="715A737E" w14:textId="79BE5E3D" w:rsidR="00E926E4" w:rsidRPr="00734435" w:rsidRDefault="00E926E4" w:rsidP="005909D2">
      <w:pPr>
        <w:spacing w:line="264" w:lineRule="auto"/>
        <w:rPr>
          <w:sz w:val="18"/>
          <w:lang w:val="fr-FR"/>
        </w:rPr>
      </w:pPr>
      <w:r w:rsidRPr="00734435">
        <w:rPr>
          <w:sz w:val="18"/>
          <w:lang w:val="fr-FR"/>
        </w:rPr>
        <w:t xml:space="preserve">Tel.: +41 (0)71 763 </w:t>
      </w:r>
      <w:r w:rsidR="006906DA" w:rsidRPr="00734435">
        <w:rPr>
          <w:sz w:val="18"/>
          <w:lang w:val="fr-FR"/>
        </w:rPr>
        <w:t>99 31</w:t>
      </w:r>
      <w:r w:rsidRPr="00734435">
        <w:rPr>
          <w:sz w:val="18"/>
          <w:lang w:val="fr-FR"/>
        </w:rPr>
        <w:t xml:space="preserve"> </w:t>
      </w:r>
    </w:p>
    <w:p w14:paraId="360DA8B7" w14:textId="77777777" w:rsidR="00E926E4" w:rsidRPr="00734435" w:rsidRDefault="00E926E4" w:rsidP="005909D2">
      <w:pPr>
        <w:tabs>
          <w:tab w:val="left" w:pos="2384"/>
        </w:tabs>
        <w:spacing w:line="264" w:lineRule="auto"/>
        <w:rPr>
          <w:sz w:val="18"/>
          <w:lang w:val="fr-FR"/>
        </w:rPr>
      </w:pPr>
      <w:r w:rsidRPr="00734435">
        <w:rPr>
          <w:sz w:val="18"/>
          <w:lang w:val="fr-FR"/>
        </w:rPr>
        <w:t xml:space="preserve">Fax: +41 (0)71 </w:t>
      </w:r>
      <w:r w:rsidRPr="00734435">
        <w:rPr>
          <w:rFonts w:cs="Arial"/>
          <w:spacing w:val="-1"/>
          <w:sz w:val="18"/>
          <w:szCs w:val="18"/>
          <w:lang w:val="fr-FR"/>
        </w:rPr>
        <w:t>763 91 13</w:t>
      </w:r>
    </w:p>
    <w:p w14:paraId="450E40FB" w14:textId="6D869454" w:rsidR="00E926E4" w:rsidRPr="00734435" w:rsidRDefault="00E926E4" w:rsidP="005909D2">
      <w:pPr>
        <w:spacing w:line="264" w:lineRule="auto"/>
        <w:rPr>
          <w:sz w:val="18"/>
          <w:lang w:val="fr-FR"/>
        </w:rPr>
      </w:pPr>
      <w:r w:rsidRPr="00734435">
        <w:rPr>
          <w:sz w:val="18"/>
          <w:lang w:val="fr-FR"/>
        </w:rPr>
        <w:t xml:space="preserve">Mail: </w:t>
      </w:r>
      <w:r w:rsidR="00EA4074" w:rsidRPr="00734435">
        <w:rPr>
          <w:sz w:val="18"/>
          <w:lang w:val="fr-FR"/>
        </w:rPr>
        <w:t>anita.loesch</w:t>
      </w:r>
      <w:r w:rsidRPr="00734435">
        <w:rPr>
          <w:sz w:val="18"/>
          <w:lang w:val="fr-FR"/>
        </w:rPr>
        <w:t>@jansen.com</w:t>
      </w:r>
    </w:p>
    <w:p w14:paraId="4EDFC87B" w14:textId="77777777" w:rsidR="00E926E4" w:rsidRPr="00734435" w:rsidRDefault="00E926E4" w:rsidP="005909D2">
      <w:pPr>
        <w:spacing w:line="264" w:lineRule="auto"/>
        <w:rPr>
          <w:sz w:val="18"/>
          <w:lang w:val="fr-FR"/>
        </w:rPr>
      </w:pPr>
    </w:p>
    <w:p w14:paraId="772B0F1B" w14:textId="77777777" w:rsidR="00E926E4" w:rsidRPr="00734435" w:rsidRDefault="00E926E4" w:rsidP="005909D2">
      <w:pPr>
        <w:spacing w:line="264" w:lineRule="auto"/>
        <w:rPr>
          <w:sz w:val="18"/>
        </w:rPr>
      </w:pPr>
      <w:r w:rsidRPr="00734435">
        <w:rPr>
          <w:sz w:val="18"/>
        </w:rPr>
        <w:t xml:space="preserve">Deutschland: </w:t>
      </w:r>
    </w:p>
    <w:p w14:paraId="49EF7E1D" w14:textId="77777777" w:rsidR="00E926E4" w:rsidRPr="00734435" w:rsidRDefault="00E926E4" w:rsidP="005909D2">
      <w:pPr>
        <w:spacing w:line="264" w:lineRule="auto"/>
        <w:rPr>
          <w:sz w:val="18"/>
        </w:rPr>
      </w:pPr>
      <w:r w:rsidRPr="00734435">
        <w:rPr>
          <w:sz w:val="18"/>
        </w:rPr>
        <w:t>BAUtext Mediendienst München</w:t>
      </w:r>
    </w:p>
    <w:p w14:paraId="03C5E964" w14:textId="77777777" w:rsidR="00E926E4" w:rsidRPr="00734435" w:rsidRDefault="00E926E4" w:rsidP="005909D2">
      <w:pPr>
        <w:spacing w:line="264" w:lineRule="auto"/>
        <w:rPr>
          <w:sz w:val="18"/>
        </w:rPr>
      </w:pPr>
      <w:r w:rsidRPr="00734435">
        <w:rPr>
          <w:sz w:val="18"/>
        </w:rPr>
        <w:t>Anne-Marie Ring</w:t>
      </w:r>
    </w:p>
    <w:p w14:paraId="5A976669" w14:textId="3832A551" w:rsidR="00E926E4" w:rsidRPr="00734435" w:rsidRDefault="00E926E4" w:rsidP="005909D2">
      <w:pPr>
        <w:spacing w:line="264" w:lineRule="auto"/>
        <w:rPr>
          <w:sz w:val="18"/>
        </w:rPr>
      </w:pPr>
      <w:r w:rsidRPr="00734435">
        <w:rPr>
          <w:sz w:val="18"/>
        </w:rPr>
        <w:t>Wilhelm-Die</w:t>
      </w:r>
      <w:r w:rsidR="00007394">
        <w:rPr>
          <w:sz w:val="18"/>
        </w:rPr>
        <w:t>ß</w:t>
      </w:r>
      <w:r w:rsidRPr="00734435">
        <w:rPr>
          <w:sz w:val="18"/>
        </w:rPr>
        <w:t>-Weg 13</w:t>
      </w:r>
    </w:p>
    <w:p w14:paraId="7D40B61D" w14:textId="77777777" w:rsidR="00E926E4" w:rsidRPr="00734435" w:rsidRDefault="00E926E4" w:rsidP="005909D2">
      <w:pPr>
        <w:spacing w:line="264" w:lineRule="auto"/>
        <w:rPr>
          <w:sz w:val="18"/>
        </w:rPr>
      </w:pPr>
      <w:r w:rsidRPr="00734435">
        <w:rPr>
          <w:sz w:val="18"/>
        </w:rPr>
        <w:t>DE-81927 München</w:t>
      </w:r>
    </w:p>
    <w:p w14:paraId="36976CEC" w14:textId="77777777" w:rsidR="00E926E4" w:rsidRPr="00734435" w:rsidRDefault="00E926E4" w:rsidP="005909D2">
      <w:pPr>
        <w:spacing w:line="264" w:lineRule="auto"/>
        <w:rPr>
          <w:sz w:val="18"/>
        </w:rPr>
      </w:pPr>
      <w:r w:rsidRPr="00734435">
        <w:rPr>
          <w:sz w:val="18"/>
        </w:rPr>
        <w:t>Tel.: +49 (0)89 21 11 12 06</w:t>
      </w:r>
    </w:p>
    <w:p w14:paraId="6A3A7345" w14:textId="77777777" w:rsidR="00E926E4" w:rsidRPr="00734435" w:rsidRDefault="00E926E4" w:rsidP="005909D2">
      <w:pPr>
        <w:spacing w:line="264" w:lineRule="auto"/>
        <w:rPr>
          <w:sz w:val="18"/>
          <w:lang w:val="fr-FR"/>
        </w:rPr>
      </w:pPr>
      <w:r w:rsidRPr="00734435">
        <w:rPr>
          <w:sz w:val="18"/>
          <w:lang w:val="fr-FR"/>
        </w:rPr>
        <w:t>Fax: +49 (0)89 21 11 12 14</w:t>
      </w:r>
    </w:p>
    <w:p w14:paraId="6B1B3C84" w14:textId="06339EFC" w:rsidR="00FD6775" w:rsidRPr="00734435" w:rsidRDefault="00E926E4" w:rsidP="005909D2">
      <w:pPr>
        <w:spacing w:line="264" w:lineRule="auto"/>
        <w:rPr>
          <w:sz w:val="18"/>
          <w:lang w:val="fr-FR"/>
        </w:rPr>
      </w:pPr>
      <w:r w:rsidRPr="00734435">
        <w:rPr>
          <w:sz w:val="18"/>
          <w:lang w:val="fr-FR"/>
        </w:rPr>
        <w:t xml:space="preserve">Mail: </w:t>
      </w:r>
      <w:hyperlink r:id="rId8" w:history="1">
        <w:r w:rsidR="006F1D8B" w:rsidRPr="00734435">
          <w:rPr>
            <w:rStyle w:val="Link"/>
            <w:color w:val="auto"/>
            <w:sz w:val="18"/>
            <w:u w:val="none"/>
            <w:lang w:val="fr-FR"/>
          </w:rPr>
          <w:t>a.ring@bautext.de</w:t>
        </w:r>
      </w:hyperlink>
    </w:p>
    <w:sectPr w:rsidR="00FD6775" w:rsidRPr="00734435" w:rsidSect="006D33AD">
      <w:headerReference w:type="even" r:id="rId9"/>
      <w:headerReference w:type="first" r:id="rId10"/>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D1BABB" w14:textId="77777777" w:rsidR="00E861D5" w:rsidRDefault="00E861D5">
      <w:r>
        <w:separator/>
      </w:r>
    </w:p>
  </w:endnote>
  <w:endnote w:type="continuationSeparator" w:id="0">
    <w:p w14:paraId="2ED84211" w14:textId="77777777" w:rsidR="00E861D5" w:rsidRDefault="00E86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4755D6" w14:textId="77777777" w:rsidR="00E861D5" w:rsidRDefault="00E861D5">
      <w:r>
        <w:separator/>
      </w:r>
    </w:p>
  </w:footnote>
  <w:footnote w:type="continuationSeparator" w:id="0">
    <w:p w14:paraId="1E1FAF96" w14:textId="77777777" w:rsidR="00E861D5" w:rsidRDefault="00E861D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A674D" w14:textId="77777777" w:rsidR="00E861D5" w:rsidRDefault="00E861D5">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AB9A8FA" w14:textId="77777777" w:rsidR="00E861D5" w:rsidRDefault="00E861D5">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09B67" w14:textId="77777777" w:rsidR="00E861D5" w:rsidRDefault="00E861D5" w:rsidP="0014413C">
    <w:pPr>
      <w:pStyle w:val="Kopfzeile"/>
      <w:ind w:right="-2270"/>
      <w:jc w:val="right"/>
    </w:pPr>
  </w:p>
  <w:p w14:paraId="39468F44" w14:textId="77777777" w:rsidR="00E861D5" w:rsidRDefault="00E861D5" w:rsidP="0014413C">
    <w:pPr>
      <w:pStyle w:val="Kopfzeile"/>
      <w:ind w:right="-2270"/>
      <w:jc w:val="right"/>
    </w:pPr>
  </w:p>
  <w:p w14:paraId="62F2FD2A" w14:textId="77777777" w:rsidR="00E861D5" w:rsidRDefault="00E861D5" w:rsidP="0014413C">
    <w:pPr>
      <w:pStyle w:val="Kopfzeile"/>
      <w:ind w:right="-2270"/>
      <w:jc w:val="right"/>
    </w:pPr>
  </w:p>
  <w:p w14:paraId="1EE72FD1" w14:textId="269D1FF5" w:rsidR="00E861D5" w:rsidRDefault="00E861D5" w:rsidP="0014413C">
    <w:pPr>
      <w:pStyle w:val="Kopfzeile"/>
      <w:ind w:right="-2270"/>
      <w:jc w:val="right"/>
    </w:pPr>
    <w:r>
      <w:rPr>
        <w:noProof/>
      </w:rPr>
      <w:drawing>
        <wp:inline distT="0" distB="0" distL="0" distR="0" wp14:anchorId="74DFC17C" wp14:editId="0F0F3D04">
          <wp:extent cx="1801368" cy="249936"/>
          <wp:effectExtent l="0" t="0" r="2540" b="444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NSEN_cyan.jpg"/>
                  <pic:cNvPicPr/>
                </pic:nvPicPr>
                <pic:blipFill>
                  <a:blip r:embed="rId1">
                    <a:extLst>
                      <a:ext uri="{28A0092B-C50C-407E-A947-70E740481C1C}">
                        <a14:useLocalDpi xmlns:a14="http://schemas.microsoft.com/office/drawing/2010/main" val="0"/>
                      </a:ext>
                    </a:extLst>
                  </a:blip>
                  <a:stretch>
                    <a:fillRect/>
                  </a:stretch>
                </pic:blipFill>
                <pic:spPr>
                  <a:xfrm>
                    <a:off x="0" y="0"/>
                    <a:ext cx="1801368" cy="249936"/>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4662DE"/>
    <w:multiLevelType w:val="hybridMultilevel"/>
    <w:tmpl w:val="9976EAD2"/>
    <w:lvl w:ilvl="0" w:tplc="0407000B">
      <w:start w:val="201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E93"/>
    <w:rsid w:val="00000B23"/>
    <w:rsid w:val="000028DB"/>
    <w:rsid w:val="00007394"/>
    <w:rsid w:val="00012660"/>
    <w:rsid w:val="000164EB"/>
    <w:rsid w:val="000177B1"/>
    <w:rsid w:val="00022F46"/>
    <w:rsid w:val="000230C5"/>
    <w:rsid w:val="00030954"/>
    <w:rsid w:val="00034017"/>
    <w:rsid w:val="00034BD9"/>
    <w:rsid w:val="00047E99"/>
    <w:rsid w:val="00051E96"/>
    <w:rsid w:val="00053D62"/>
    <w:rsid w:val="00057221"/>
    <w:rsid w:val="00062312"/>
    <w:rsid w:val="0006271C"/>
    <w:rsid w:val="00062B52"/>
    <w:rsid w:val="000814DE"/>
    <w:rsid w:val="00081CCB"/>
    <w:rsid w:val="0008458F"/>
    <w:rsid w:val="00095038"/>
    <w:rsid w:val="0009529E"/>
    <w:rsid w:val="000A5E6A"/>
    <w:rsid w:val="000A745C"/>
    <w:rsid w:val="000B2A91"/>
    <w:rsid w:val="000B5D37"/>
    <w:rsid w:val="000C44B6"/>
    <w:rsid w:val="000D0A46"/>
    <w:rsid w:val="000D10D1"/>
    <w:rsid w:val="000D34F6"/>
    <w:rsid w:val="000D5760"/>
    <w:rsid w:val="000D7F29"/>
    <w:rsid w:val="000E04F1"/>
    <w:rsid w:val="000E15C0"/>
    <w:rsid w:val="000F27F9"/>
    <w:rsid w:val="000F338B"/>
    <w:rsid w:val="000F44D1"/>
    <w:rsid w:val="000F7935"/>
    <w:rsid w:val="00102F8F"/>
    <w:rsid w:val="001045A9"/>
    <w:rsid w:val="00105C1B"/>
    <w:rsid w:val="001107DB"/>
    <w:rsid w:val="001112B0"/>
    <w:rsid w:val="00116E0F"/>
    <w:rsid w:val="00117E06"/>
    <w:rsid w:val="00122538"/>
    <w:rsid w:val="0012565B"/>
    <w:rsid w:val="001272DF"/>
    <w:rsid w:val="00137245"/>
    <w:rsid w:val="0014413C"/>
    <w:rsid w:val="00146EC9"/>
    <w:rsid w:val="00162557"/>
    <w:rsid w:val="00165146"/>
    <w:rsid w:val="00166995"/>
    <w:rsid w:val="00173534"/>
    <w:rsid w:val="00180023"/>
    <w:rsid w:val="00181EB9"/>
    <w:rsid w:val="00195D2E"/>
    <w:rsid w:val="00197CC6"/>
    <w:rsid w:val="001B26D0"/>
    <w:rsid w:val="001C0498"/>
    <w:rsid w:val="001C3D39"/>
    <w:rsid w:val="001C4EFE"/>
    <w:rsid w:val="001D66A7"/>
    <w:rsid w:val="001F0C8E"/>
    <w:rsid w:val="001F3BA2"/>
    <w:rsid w:val="001F65DA"/>
    <w:rsid w:val="00200066"/>
    <w:rsid w:val="0020119F"/>
    <w:rsid w:val="00204AD4"/>
    <w:rsid w:val="002052FB"/>
    <w:rsid w:val="00216984"/>
    <w:rsid w:val="00217562"/>
    <w:rsid w:val="00217AAD"/>
    <w:rsid w:val="002242C4"/>
    <w:rsid w:val="00235C1B"/>
    <w:rsid w:val="002415A0"/>
    <w:rsid w:val="002453BD"/>
    <w:rsid w:val="0024555B"/>
    <w:rsid w:val="00245F85"/>
    <w:rsid w:val="0025037B"/>
    <w:rsid w:val="00255771"/>
    <w:rsid w:val="002557F4"/>
    <w:rsid w:val="00257688"/>
    <w:rsid w:val="00260974"/>
    <w:rsid w:val="00261223"/>
    <w:rsid w:val="002636C5"/>
    <w:rsid w:val="002702EC"/>
    <w:rsid w:val="00273500"/>
    <w:rsid w:val="00277358"/>
    <w:rsid w:val="0028227C"/>
    <w:rsid w:val="00286BDE"/>
    <w:rsid w:val="002A3589"/>
    <w:rsid w:val="002B123D"/>
    <w:rsid w:val="002B716C"/>
    <w:rsid w:val="002D0E4B"/>
    <w:rsid w:val="002E5E36"/>
    <w:rsid w:val="002E7F04"/>
    <w:rsid w:val="002F4127"/>
    <w:rsid w:val="002F58D1"/>
    <w:rsid w:val="00304EF2"/>
    <w:rsid w:val="0031071A"/>
    <w:rsid w:val="0032684B"/>
    <w:rsid w:val="00334E04"/>
    <w:rsid w:val="00335740"/>
    <w:rsid w:val="00335E72"/>
    <w:rsid w:val="00357A47"/>
    <w:rsid w:val="00366089"/>
    <w:rsid w:val="00370638"/>
    <w:rsid w:val="00371BDB"/>
    <w:rsid w:val="00371FB1"/>
    <w:rsid w:val="00372E6E"/>
    <w:rsid w:val="003765EF"/>
    <w:rsid w:val="00382E58"/>
    <w:rsid w:val="0038426B"/>
    <w:rsid w:val="00395510"/>
    <w:rsid w:val="003A6440"/>
    <w:rsid w:val="003B60B4"/>
    <w:rsid w:val="003C0C54"/>
    <w:rsid w:val="003C1008"/>
    <w:rsid w:val="003C4F2E"/>
    <w:rsid w:val="003C7B0F"/>
    <w:rsid w:val="003E08F3"/>
    <w:rsid w:val="003E0BF6"/>
    <w:rsid w:val="003E2C92"/>
    <w:rsid w:val="00411367"/>
    <w:rsid w:val="00413782"/>
    <w:rsid w:val="00413CB8"/>
    <w:rsid w:val="0041766D"/>
    <w:rsid w:val="004227EE"/>
    <w:rsid w:val="00423EBE"/>
    <w:rsid w:val="00431A23"/>
    <w:rsid w:val="00433C95"/>
    <w:rsid w:val="00442733"/>
    <w:rsid w:val="00450035"/>
    <w:rsid w:val="004518D1"/>
    <w:rsid w:val="00453D79"/>
    <w:rsid w:val="00463457"/>
    <w:rsid w:val="00465B37"/>
    <w:rsid w:val="004710B5"/>
    <w:rsid w:val="00477A18"/>
    <w:rsid w:val="00477E8A"/>
    <w:rsid w:val="00483302"/>
    <w:rsid w:val="00493060"/>
    <w:rsid w:val="004A616C"/>
    <w:rsid w:val="004A71D8"/>
    <w:rsid w:val="004A7C10"/>
    <w:rsid w:val="004B0DC4"/>
    <w:rsid w:val="004B334F"/>
    <w:rsid w:val="004C26E8"/>
    <w:rsid w:val="004C6894"/>
    <w:rsid w:val="004D0C00"/>
    <w:rsid w:val="004D2FC5"/>
    <w:rsid w:val="004D72D9"/>
    <w:rsid w:val="004E192F"/>
    <w:rsid w:val="004F243E"/>
    <w:rsid w:val="004F2B8E"/>
    <w:rsid w:val="005075A6"/>
    <w:rsid w:val="005137B2"/>
    <w:rsid w:val="0051431F"/>
    <w:rsid w:val="00523372"/>
    <w:rsid w:val="00523C16"/>
    <w:rsid w:val="00525AC6"/>
    <w:rsid w:val="00531787"/>
    <w:rsid w:val="00531CA0"/>
    <w:rsid w:val="0053723E"/>
    <w:rsid w:val="005450E9"/>
    <w:rsid w:val="00546771"/>
    <w:rsid w:val="00546E93"/>
    <w:rsid w:val="00546ECA"/>
    <w:rsid w:val="00547496"/>
    <w:rsid w:val="00551CFF"/>
    <w:rsid w:val="00552A4C"/>
    <w:rsid w:val="00561BAB"/>
    <w:rsid w:val="00562388"/>
    <w:rsid w:val="00563029"/>
    <w:rsid w:val="005670C1"/>
    <w:rsid w:val="00580B91"/>
    <w:rsid w:val="0058131C"/>
    <w:rsid w:val="005909D2"/>
    <w:rsid w:val="005A0D4D"/>
    <w:rsid w:val="005A2ECE"/>
    <w:rsid w:val="005A3BD5"/>
    <w:rsid w:val="005B7604"/>
    <w:rsid w:val="005C22AB"/>
    <w:rsid w:val="005C5CA7"/>
    <w:rsid w:val="005C73CE"/>
    <w:rsid w:val="005D7B9A"/>
    <w:rsid w:val="005E14A6"/>
    <w:rsid w:val="005E4D8B"/>
    <w:rsid w:val="005F121E"/>
    <w:rsid w:val="005F6120"/>
    <w:rsid w:val="0060156B"/>
    <w:rsid w:val="00601BDB"/>
    <w:rsid w:val="006112DC"/>
    <w:rsid w:val="00612EE1"/>
    <w:rsid w:val="0061312D"/>
    <w:rsid w:val="00624B2A"/>
    <w:rsid w:val="00624FBF"/>
    <w:rsid w:val="00661608"/>
    <w:rsid w:val="00661907"/>
    <w:rsid w:val="00680027"/>
    <w:rsid w:val="00680088"/>
    <w:rsid w:val="00682D62"/>
    <w:rsid w:val="006830B9"/>
    <w:rsid w:val="006906DA"/>
    <w:rsid w:val="00691F24"/>
    <w:rsid w:val="006939AD"/>
    <w:rsid w:val="00693A7A"/>
    <w:rsid w:val="00694368"/>
    <w:rsid w:val="006A007B"/>
    <w:rsid w:val="006A0E01"/>
    <w:rsid w:val="006A2319"/>
    <w:rsid w:val="006A49AB"/>
    <w:rsid w:val="006A6D76"/>
    <w:rsid w:val="006A7A48"/>
    <w:rsid w:val="006B063C"/>
    <w:rsid w:val="006B4138"/>
    <w:rsid w:val="006B5424"/>
    <w:rsid w:val="006B5EB5"/>
    <w:rsid w:val="006B70FE"/>
    <w:rsid w:val="006D17BF"/>
    <w:rsid w:val="006D33AD"/>
    <w:rsid w:val="006D43D1"/>
    <w:rsid w:val="006F1D8B"/>
    <w:rsid w:val="00700A18"/>
    <w:rsid w:val="00704A07"/>
    <w:rsid w:val="0071161C"/>
    <w:rsid w:val="00723704"/>
    <w:rsid w:val="007321BC"/>
    <w:rsid w:val="0073329B"/>
    <w:rsid w:val="00733CE2"/>
    <w:rsid w:val="00734435"/>
    <w:rsid w:val="00737891"/>
    <w:rsid w:val="00737F56"/>
    <w:rsid w:val="00744B96"/>
    <w:rsid w:val="00746D44"/>
    <w:rsid w:val="0074730B"/>
    <w:rsid w:val="00755DEC"/>
    <w:rsid w:val="0076529D"/>
    <w:rsid w:val="007672BC"/>
    <w:rsid w:val="00780542"/>
    <w:rsid w:val="00780622"/>
    <w:rsid w:val="00781963"/>
    <w:rsid w:val="007843B4"/>
    <w:rsid w:val="00787D9B"/>
    <w:rsid w:val="0079347D"/>
    <w:rsid w:val="007943E1"/>
    <w:rsid w:val="007A3F52"/>
    <w:rsid w:val="007A6702"/>
    <w:rsid w:val="007B42A6"/>
    <w:rsid w:val="007B5CF0"/>
    <w:rsid w:val="007B69BA"/>
    <w:rsid w:val="007C2302"/>
    <w:rsid w:val="007C2F81"/>
    <w:rsid w:val="007C5F98"/>
    <w:rsid w:val="007D1135"/>
    <w:rsid w:val="007D436D"/>
    <w:rsid w:val="007D5106"/>
    <w:rsid w:val="007D6FB6"/>
    <w:rsid w:val="007E1B76"/>
    <w:rsid w:val="007F61A4"/>
    <w:rsid w:val="007F779F"/>
    <w:rsid w:val="00823160"/>
    <w:rsid w:val="00826B74"/>
    <w:rsid w:val="00837822"/>
    <w:rsid w:val="00865D8D"/>
    <w:rsid w:val="008707BB"/>
    <w:rsid w:val="008742CD"/>
    <w:rsid w:val="00874EC8"/>
    <w:rsid w:val="00875017"/>
    <w:rsid w:val="00877AE2"/>
    <w:rsid w:val="00895027"/>
    <w:rsid w:val="008A07E0"/>
    <w:rsid w:val="008B0216"/>
    <w:rsid w:val="008B2F60"/>
    <w:rsid w:val="008C7094"/>
    <w:rsid w:val="008D0088"/>
    <w:rsid w:val="008D6258"/>
    <w:rsid w:val="008D7F87"/>
    <w:rsid w:val="008E10C4"/>
    <w:rsid w:val="008F365C"/>
    <w:rsid w:val="009032C9"/>
    <w:rsid w:val="00912B73"/>
    <w:rsid w:val="00915807"/>
    <w:rsid w:val="00916294"/>
    <w:rsid w:val="00934160"/>
    <w:rsid w:val="00935A2E"/>
    <w:rsid w:val="00937A41"/>
    <w:rsid w:val="00937DC9"/>
    <w:rsid w:val="009404B1"/>
    <w:rsid w:val="00945BF9"/>
    <w:rsid w:val="00947CDB"/>
    <w:rsid w:val="00960184"/>
    <w:rsid w:val="009603CA"/>
    <w:rsid w:val="00961724"/>
    <w:rsid w:val="00963549"/>
    <w:rsid w:val="0097080D"/>
    <w:rsid w:val="009711CB"/>
    <w:rsid w:val="009735F4"/>
    <w:rsid w:val="00975573"/>
    <w:rsid w:val="00976324"/>
    <w:rsid w:val="00990922"/>
    <w:rsid w:val="00994079"/>
    <w:rsid w:val="009A1C4B"/>
    <w:rsid w:val="009A4B78"/>
    <w:rsid w:val="009B14AC"/>
    <w:rsid w:val="009B3950"/>
    <w:rsid w:val="009D1913"/>
    <w:rsid w:val="009D41F5"/>
    <w:rsid w:val="009D61F5"/>
    <w:rsid w:val="009E3AF1"/>
    <w:rsid w:val="009F63B5"/>
    <w:rsid w:val="009F699F"/>
    <w:rsid w:val="00A049E0"/>
    <w:rsid w:val="00A04D42"/>
    <w:rsid w:val="00A13763"/>
    <w:rsid w:val="00A17103"/>
    <w:rsid w:val="00A22896"/>
    <w:rsid w:val="00A246E0"/>
    <w:rsid w:val="00A33AB9"/>
    <w:rsid w:val="00A40733"/>
    <w:rsid w:val="00A43032"/>
    <w:rsid w:val="00A44709"/>
    <w:rsid w:val="00A62A4D"/>
    <w:rsid w:val="00A63B19"/>
    <w:rsid w:val="00A8337D"/>
    <w:rsid w:val="00A85E46"/>
    <w:rsid w:val="00AA5A84"/>
    <w:rsid w:val="00AA5CA6"/>
    <w:rsid w:val="00AB18F4"/>
    <w:rsid w:val="00AC77A0"/>
    <w:rsid w:val="00AD05DA"/>
    <w:rsid w:val="00AD11DB"/>
    <w:rsid w:val="00AE6CF8"/>
    <w:rsid w:val="00AF044E"/>
    <w:rsid w:val="00AF2CA8"/>
    <w:rsid w:val="00AF518F"/>
    <w:rsid w:val="00B06E33"/>
    <w:rsid w:val="00B074A3"/>
    <w:rsid w:val="00B146A7"/>
    <w:rsid w:val="00B1475B"/>
    <w:rsid w:val="00B33851"/>
    <w:rsid w:val="00B37EBA"/>
    <w:rsid w:val="00B43785"/>
    <w:rsid w:val="00B4592B"/>
    <w:rsid w:val="00B6252A"/>
    <w:rsid w:val="00B64A2B"/>
    <w:rsid w:val="00B73891"/>
    <w:rsid w:val="00B779BB"/>
    <w:rsid w:val="00B87FA7"/>
    <w:rsid w:val="00BA3EE6"/>
    <w:rsid w:val="00BA61A6"/>
    <w:rsid w:val="00BA67C3"/>
    <w:rsid w:val="00BA6815"/>
    <w:rsid w:val="00BC20EF"/>
    <w:rsid w:val="00BC4694"/>
    <w:rsid w:val="00BC7895"/>
    <w:rsid w:val="00BE204D"/>
    <w:rsid w:val="00BE40ED"/>
    <w:rsid w:val="00BF60A3"/>
    <w:rsid w:val="00C01E74"/>
    <w:rsid w:val="00C04A40"/>
    <w:rsid w:val="00C079A1"/>
    <w:rsid w:val="00C12184"/>
    <w:rsid w:val="00C16123"/>
    <w:rsid w:val="00C311C8"/>
    <w:rsid w:val="00C4253D"/>
    <w:rsid w:val="00C47E28"/>
    <w:rsid w:val="00C52300"/>
    <w:rsid w:val="00C6222C"/>
    <w:rsid w:val="00C67B59"/>
    <w:rsid w:val="00C75A76"/>
    <w:rsid w:val="00C762D3"/>
    <w:rsid w:val="00C814A7"/>
    <w:rsid w:val="00C8533D"/>
    <w:rsid w:val="00C878DB"/>
    <w:rsid w:val="00C90506"/>
    <w:rsid w:val="00C919FC"/>
    <w:rsid w:val="00C95253"/>
    <w:rsid w:val="00CA101A"/>
    <w:rsid w:val="00CA16CC"/>
    <w:rsid w:val="00CA76A1"/>
    <w:rsid w:val="00CC1EAD"/>
    <w:rsid w:val="00CC64FB"/>
    <w:rsid w:val="00CC6EEB"/>
    <w:rsid w:val="00CC7211"/>
    <w:rsid w:val="00CD7F2C"/>
    <w:rsid w:val="00CE0235"/>
    <w:rsid w:val="00CE2544"/>
    <w:rsid w:val="00CE3833"/>
    <w:rsid w:val="00CF0B1C"/>
    <w:rsid w:val="00CF20D4"/>
    <w:rsid w:val="00D02810"/>
    <w:rsid w:val="00D02F1D"/>
    <w:rsid w:val="00D039E9"/>
    <w:rsid w:val="00D22381"/>
    <w:rsid w:val="00D35951"/>
    <w:rsid w:val="00D41099"/>
    <w:rsid w:val="00D41A66"/>
    <w:rsid w:val="00D46A87"/>
    <w:rsid w:val="00D46ED4"/>
    <w:rsid w:val="00D55BFE"/>
    <w:rsid w:val="00D6475A"/>
    <w:rsid w:val="00D70832"/>
    <w:rsid w:val="00D7230C"/>
    <w:rsid w:val="00D734C7"/>
    <w:rsid w:val="00D73B31"/>
    <w:rsid w:val="00D75B1B"/>
    <w:rsid w:val="00D872B2"/>
    <w:rsid w:val="00D91408"/>
    <w:rsid w:val="00D96E49"/>
    <w:rsid w:val="00D9750B"/>
    <w:rsid w:val="00DB01F9"/>
    <w:rsid w:val="00DB71B1"/>
    <w:rsid w:val="00DC2C30"/>
    <w:rsid w:val="00DE33E2"/>
    <w:rsid w:val="00DE3549"/>
    <w:rsid w:val="00DF2EF7"/>
    <w:rsid w:val="00DF5EF4"/>
    <w:rsid w:val="00DF729F"/>
    <w:rsid w:val="00E01A78"/>
    <w:rsid w:val="00E0279A"/>
    <w:rsid w:val="00E17D10"/>
    <w:rsid w:val="00E237F2"/>
    <w:rsid w:val="00E23DCD"/>
    <w:rsid w:val="00E3025C"/>
    <w:rsid w:val="00E31F57"/>
    <w:rsid w:val="00E32809"/>
    <w:rsid w:val="00E33409"/>
    <w:rsid w:val="00E3574F"/>
    <w:rsid w:val="00E376C7"/>
    <w:rsid w:val="00E4229C"/>
    <w:rsid w:val="00E46228"/>
    <w:rsid w:val="00E57677"/>
    <w:rsid w:val="00E70E83"/>
    <w:rsid w:val="00E7188D"/>
    <w:rsid w:val="00E73455"/>
    <w:rsid w:val="00E7430B"/>
    <w:rsid w:val="00E75A6E"/>
    <w:rsid w:val="00E861D5"/>
    <w:rsid w:val="00E86F42"/>
    <w:rsid w:val="00E9138B"/>
    <w:rsid w:val="00E926E4"/>
    <w:rsid w:val="00E927E0"/>
    <w:rsid w:val="00E9707A"/>
    <w:rsid w:val="00E97726"/>
    <w:rsid w:val="00EA0C6B"/>
    <w:rsid w:val="00EA2589"/>
    <w:rsid w:val="00EA4074"/>
    <w:rsid w:val="00EA6A9E"/>
    <w:rsid w:val="00EB1651"/>
    <w:rsid w:val="00EB7BCE"/>
    <w:rsid w:val="00ED3AF8"/>
    <w:rsid w:val="00ED5827"/>
    <w:rsid w:val="00EE3B73"/>
    <w:rsid w:val="00EE3C7C"/>
    <w:rsid w:val="00EE65A2"/>
    <w:rsid w:val="00F02B7C"/>
    <w:rsid w:val="00F06EFD"/>
    <w:rsid w:val="00F100F9"/>
    <w:rsid w:val="00F10D36"/>
    <w:rsid w:val="00F149CB"/>
    <w:rsid w:val="00F16B6A"/>
    <w:rsid w:val="00F27C54"/>
    <w:rsid w:val="00F31658"/>
    <w:rsid w:val="00F31F96"/>
    <w:rsid w:val="00F35C4F"/>
    <w:rsid w:val="00F47C23"/>
    <w:rsid w:val="00F47D15"/>
    <w:rsid w:val="00F54D3E"/>
    <w:rsid w:val="00F821A8"/>
    <w:rsid w:val="00F83382"/>
    <w:rsid w:val="00F925DB"/>
    <w:rsid w:val="00F93A89"/>
    <w:rsid w:val="00F94107"/>
    <w:rsid w:val="00FA696B"/>
    <w:rsid w:val="00FB09D9"/>
    <w:rsid w:val="00FB3BFB"/>
    <w:rsid w:val="00FC0A58"/>
    <w:rsid w:val="00FC365F"/>
    <w:rsid w:val="00FC4422"/>
    <w:rsid w:val="00FD6775"/>
    <w:rsid w:val="00FE6838"/>
    <w:rsid w:val="00FF5496"/>
    <w:rsid w:val="00FF77B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54E7E3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paragraph" w:styleId="berschrift2">
    <w:name w:val="heading 2"/>
    <w:basedOn w:val="Standard"/>
    <w:next w:val="Standard"/>
    <w:link w:val="berschrift2Zeichen"/>
    <w:unhideWhenUsed/>
    <w:qFormat/>
    <w:locked/>
    <w:rsid w:val="0099407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 w:type="paragraph" w:styleId="Funotentext">
    <w:name w:val="footnote text"/>
    <w:basedOn w:val="Standard"/>
    <w:link w:val="FunotentextZeichen"/>
    <w:uiPriority w:val="99"/>
    <w:unhideWhenUsed/>
    <w:rsid w:val="003E2C92"/>
    <w:rPr>
      <w:szCs w:val="24"/>
    </w:rPr>
  </w:style>
  <w:style w:type="character" w:customStyle="1" w:styleId="FunotentextZeichen">
    <w:name w:val="Fußnotentext Zeiche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eichen"/>
    <w:uiPriority w:val="99"/>
    <w:semiHidden/>
    <w:unhideWhenUsed/>
    <w:rsid w:val="00AC77A0"/>
    <w:rPr>
      <w:szCs w:val="24"/>
    </w:rPr>
  </w:style>
  <w:style w:type="character" w:customStyle="1" w:styleId="KommentartextZeichen">
    <w:name w:val="Kommentartext Zeiche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eichen"/>
    <w:uiPriority w:val="99"/>
    <w:semiHidden/>
    <w:unhideWhenUsed/>
    <w:rsid w:val="00AC77A0"/>
    <w:rPr>
      <w:b/>
      <w:bCs/>
      <w:sz w:val="20"/>
      <w:szCs w:val="20"/>
    </w:rPr>
  </w:style>
  <w:style w:type="character" w:customStyle="1" w:styleId="KommentarthemaZeichen">
    <w:name w:val="Kommentarthema Zeichen"/>
    <w:basedOn w:val="KommentartextZeichen"/>
    <w:link w:val="Kommentarthema"/>
    <w:uiPriority w:val="99"/>
    <w:semiHidden/>
    <w:rsid w:val="00AC77A0"/>
    <w:rPr>
      <w:rFonts w:ascii="Arial" w:hAnsi="Arial"/>
      <w:b/>
      <w:bCs/>
      <w:sz w:val="20"/>
      <w:szCs w:val="20"/>
      <w:lang w:val="de-DE" w:eastAsia="de-DE"/>
    </w:rPr>
  </w:style>
  <w:style w:type="paragraph" w:styleId="Listenabsatz">
    <w:name w:val="List Paragraph"/>
    <w:basedOn w:val="Standard"/>
    <w:uiPriority w:val="34"/>
    <w:qFormat/>
    <w:rsid w:val="002242C4"/>
    <w:pPr>
      <w:ind w:left="720"/>
      <w:contextualSpacing/>
    </w:pPr>
  </w:style>
  <w:style w:type="character" w:customStyle="1" w:styleId="s1">
    <w:name w:val="s1"/>
    <w:basedOn w:val="Absatzstandardschriftart"/>
    <w:rsid w:val="00EA6A9E"/>
  </w:style>
  <w:style w:type="character" w:customStyle="1" w:styleId="berschrift2Zeichen">
    <w:name w:val="Überschrift 2 Zeichen"/>
    <w:basedOn w:val="Absatzstandardschriftart"/>
    <w:link w:val="berschrift2"/>
    <w:rsid w:val="00994079"/>
    <w:rPr>
      <w:rFonts w:asciiTheme="majorHAnsi" w:eastAsiaTheme="majorEastAsia" w:hAnsiTheme="majorHAnsi" w:cstheme="majorBidi"/>
      <w:b/>
      <w:bCs/>
      <w:color w:val="4F81BD" w:themeColor="accent1"/>
      <w:sz w:val="26"/>
      <w:szCs w:val="26"/>
      <w:lang w:val="de-DE"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paragraph" w:styleId="berschrift2">
    <w:name w:val="heading 2"/>
    <w:basedOn w:val="Standard"/>
    <w:next w:val="Standard"/>
    <w:link w:val="berschrift2Zeichen"/>
    <w:unhideWhenUsed/>
    <w:qFormat/>
    <w:locked/>
    <w:rsid w:val="0099407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 w:type="paragraph" w:styleId="Funotentext">
    <w:name w:val="footnote text"/>
    <w:basedOn w:val="Standard"/>
    <w:link w:val="FunotentextZeichen"/>
    <w:uiPriority w:val="99"/>
    <w:unhideWhenUsed/>
    <w:rsid w:val="003E2C92"/>
    <w:rPr>
      <w:szCs w:val="24"/>
    </w:rPr>
  </w:style>
  <w:style w:type="character" w:customStyle="1" w:styleId="FunotentextZeichen">
    <w:name w:val="Fußnotentext Zeiche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eichen"/>
    <w:uiPriority w:val="99"/>
    <w:semiHidden/>
    <w:unhideWhenUsed/>
    <w:rsid w:val="00AC77A0"/>
    <w:rPr>
      <w:szCs w:val="24"/>
    </w:rPr>
  </w:style>
  <w:style w:type="character" w:customStyle="1" w:styleId="KommentartextZeichen">
    <w:name w:val="Kommentartext Zeiche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eichen"/>
    <w:uiPriority w:val="99"/>
    <w:semiHidden/>
    <w:unhideWhenUsed/>
    <w:rsid w:val="00AC77A0"/>
    <w:rPr>
      <w:b/>
      <w:bCs/>
      <w:sz w:val="20"/>
      <w:szCs w:val="20"/>
    </w:rPr>
  </w:style>
  <w:style w:type="character" w:customStyle="1" w:styleId="KommentarthemaZeichen">
    <w:name w:val="Kommentarthema Zeichen"/>
    <w:basedOn w:val="KommentartextZeichen"/>
    <w:link w:val="Kommentarthema"/>
    <w:uiPriority w:val="99"/>
    <w:semiHidden/>
    <w:rsid w:val="00AC77A0"/>
    <w:rPr>
      <w:rFonts w:ascii="Arial" w:hAnsi="Arial"/>
      <w:b/>
      <w:bCs/>
      <w:sz w:val="20"/>
      <w:szCs w:val="20"/>
      <w:lang w:val="de-DE" w:eastAsia="de-DE"/>
    </w:rPr>
  </w:style>
  <w:style w:type="paragraph" w:styleId="Listenabsatz">
    <w:name w:val="List Paragraph"/>
    <w:basedOn w:val="Standard"/>
    <w:uiPriority w:val="34"/>
    <w:qFormat/>
    <w:rsid w:val="002242C4"/>
    <w:pPr>
      <w:ind w:left="720"/>
      <w:contextualSpacing/>
    </w:pPr>
  </w:style>
  <w:style w:type="character" w:customStyle="1" w:styleId="s1">
    <w:name w:val="s1"/>
    <w:basedOn w:val="Absatzstandardschriftart"/>
    <w:rsid w:val="00EA6A9E"/>
  </w:style>
  <w:style w:type="character" w:customStyle="1" w:styleId="berschrift2Zeichen">
    <w:name w:val="Überschrift 2 Zeichen"/>
    <w:basedOn w:val="Absatzstandardschriftart"/>
    <w:link w:val="berschrift2"/>
    <w:rsid w:val="00994079"/>
    <w:rPr>
      <w:rFonts w:asciiTheme="majorHAnsi" w:eastAsiaTheme="majorEastAsia" w:hAnsiTheme="majorHAnsi" w:cstheme="majorBidi"/>
      <w:b/>
      <w:bCs/>
      <w:color w:val="4F81BD" w:themeColor="accent1"/>
      <w:sz w:val="26"/>
      <w:szCs w:val="2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792028">
      <w:bodyDiv w:val="1"/>
      <w:marLeft w:val="0"/>
      <w:marRight w:val="0"/>
      <w:marTop w:val="0"/>
      <w:marBottom w:val="0"/>
      <w:divBdr>
        <w:top w:val="none" w:sz="0" w:space="0" w:color="auto"/>
        <w:left w:val="none" w:sz="0" w:space="0" w:color="auto"/>
        <w:bottom w:val="none" w:sz="0" w:space="0" w:color="auto"/>
        <w:right w:val="none" w:sz="0" w:space="0" w:color="auto"/>
      </w:divBdr>
    </w:div>
    <w:div w:id="1932546917">
      <w:bodyDiv w:val="1"/>
      <w:marLeft w:val="0"/>
      <w:marRight w:val="0"/>
      <w:marTop w:val="0"/>
      <w:marBottom w:val="0"/>
      <w:divBdr>
        <w:top w:val="none" w:sz="0" w:space="0" w:color="auto"/>
        <w:left w:val="none" w:sz="0" w:space="0" w:color="auto"/>
        <w:bottom w:val="none" w:sz="0" w:space="0" w:color="auto"/>
        <w:right w:val="none" w:sz="0" w:space="0" w:color="auto"/>
      </w:divBdr>
    </w:div>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ring@bautext.de" TargetMode="Externa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1174</Words>
  <Characters>7402</Characters>
  <Application>Microsoft Macintosh Word</Application>
  <DocSecurity>4</DocSecurity>
  <Lines>61</Lines>
  <Paragraphs>17</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8559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Simone Drönner</dc:creator>
  <cp:lastModifiedBy>Anne-Marie Ring</cp:lastModifiedBy>
  <cp:revision>2</cp:revision>
  <cp:lastPrinted>2020-10-27T13:16:00Z</cp:lastPrinted>
  <dcterms:created xsi:type="dcterms:W3CDTF">2021-02-01T10:45:00Z</dcterms:created>
  <dcterms:modified xsi:type="dcterms:W3CDTF">2021-02-01T10:45:00Z</dcterms:modified>
</cp:coreProperties>
</file>