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30E600" w14:textId="77777777" w:rsidR="00D718C7" w:rsidRPr="00692E49" w:rsidRDefault="00D718C7" w:rsidP="00D718C7">
      <w:pPr>
        <w:rPr>
          <w:lang w:val="de-AT"/>
        </w:rPr>
      </w:pPr>
    </w:p>
    <w:p w14:paraId="11F48A9C" w14:textId="77777777" w:rsidR="00D718C7" w:rsidRPr="00692E49" w:rsidRDefault="00D718C7" w:rsidP="00D718C7">
      <w:pPr>
        <w:rPr>
          <w:lang w:val="de-AT"/>
        </w:rPr>
      </w:pPr>
    </w:p>
    <w:tbl>
      <w:tblPr>
        <w:tblW w:w="0" w:type="auto"/>
        <w:tblLayout w:type="fixed"/>
        <w:tblCellMar>
          <w:left w:w="70" w:type="dxa"/>
          <w:right w:w="70" w:type="dxa"/>
        </w:tblCellMar>
        <w:tblLook w:val="0000" w:firstRow="0" w:lastRow="0" w:firstColumn="0" w:lastColumn="0" w:noHBand="0" w:noVBand="0"/>
      </w:tblPr>
      <w:tblGrid>
        <w:gridCol w:w="3471"/>
        <w:gridCol w:w="3471"/>
      </w:tblGrid>
      <w:tr w:rsidR="00D718C7" w:rsidRPr="00692E49" w14:paraId="33E002ED" w14:textId="77777777" w:rsidTr="00692E49">
        <w:tc>
          <w:tcPr>
            <w:tcW w:w="3471" w:type="dxa"/>
          </w:tcPr>
          <w:p w14:paraId="6D7638D8" w14:textId="77777777" w:rsidR="00D718C7" w:rsidRPr="00692E49" w:rsidRDefault="00D718C7" w:rsidP="00692E49">
            <w:pPr>
              <w:pStyle w:val="berschrift1"/>
              <w:spacing w:line="312" w:lineRule="auto"/>
              <w:rPr>
                <w:lang w:val="de-AT"/>
              </w:rPr>
            </w:pPr>
            <w:r w:rsidRPr="00692E49">
              <w:rPr>
                <w:lang w:val="de-AT"/>
              </w:rPr>
              <w:t>MEDIENINFORMATION</w:t>
            </w:r>
          </w:p>
        </w:tc>
        <w:tc>
          <w:tcPr>
            <w:tcW w:w="3471" w:type="dxa"/>
          </w:tcPr>
          <w:p w14:paraId="6B6F9CD2" w14:textId="26D2EBE7" w:rsidR="00D718C7" w:rsidRPr="00692E49" w:rsidRDefault="00C82302" w:rsidP="00692E49">
            <w:pPr>
              <w:spacing w:line="312" w:lineRule="auto"/>
              <w:jc w:val="right"/>
              <w:rPr>
                <w:sz w:val="20"/>
                <w:lang w:val="de-AT"/>
              </w:rPr>
            </w:pPr>
            <w:r>
              <w:rPr>
                <w:sz w:val="20"/>
                <w:lang w:val="de-AT"/>
              </w:rPr>
              <w:t>Februar</w:t>
            </w:r>
            <w:r w:rsidR="00D718C7" w:rsidRPr="00692E49">
              <w:rPr>
                <w:sz w:val="20"/>
                <w:lang w:val="de-AT"/>
              </w:rPr>
              <w:t xml:space="preserve"> 202</w:t>
            </w:r>
            <w:r>
              <w:rPr>
                <w:sz w:val="20"/>
                <w:lang w:val="de-AT"/>
              </w:rPr>
              <w:t>1</w:t>
            </w:r>
            <w:r w:rsidR="00D718C7" w:rsidRPr="00692E49">
              <w:rPr>
                <w:sz w:val="20"/>
                <w:lang w:val="de-AT"/>
              </w:rPr>
              <w:fldChar w:fldCharType="begin"/>
            </w:r>
            <w:r w:rsidR="00D718C7" w:rsidRPr="00692E49">
              <w:rPr>
                <w:sz w:val="20"/>
                <w:lang w:val="de-AT"/>
              </w:rPr>
              <w:instrText xml:space="preserve"> </w:instrText>
            </w:r>
            <w:r w:rsidR="00D718C7" w:rsidRPr="00692E49">
              <w:rPr>
                <w:vanish/>
                <w:sz w:val="20"/>
                <w:lang w:val="de-AT"/>
              </w:rPr>
              <w:instrText>Nr. / Monat/Jahr</w:instrText>
            </w:r>
            <w:r w:rsidR="00D718C7" w:rsidRPr="00692E49">
              <w:rPr>
                <w:sz w:val="20"/>
                <w:lang w:val="de-AT"/>
              </w:rPr>
              <w:instrText xml:space="preserve"> </w:instrText>
            </w:r>
            <w:r w:rsidR="00D718C7" w:rsidRPr="00692E49">
              <w:rPr>
                <w:sz w:val="20"/>
                <w:lang w:val="de-AT"/>
              </w:rPr>
              <w:fldChar w:fldCharType="end"/>
            </w:r>
          </w:p>
        </w:tc>
      </w:tr>
      <w:tr w:rsidR="00D718C7" w:rsidRPr="00692E49" w14:paraId="1AA4711D" w14:textId="77777777" w:rsidTr="00692E49">
        <w:tc>
          <w:tcPr>
            <w:tcW w:w="3471" w:type="dxa"/>
          </w:tcPr>
          <w:p w14:paraId="33DD0176" w14:textId="77777777" w:rsidR="00D718C7" w:rsidRPr="00692E49" w:rsidRDefault="00D718C7" w:rsidP="00692E49">
            <w:pPr>
              <w:pStyle w:val="berschrift1"/>
              <w:spacing w:line="312" w:lineRule="auto"/>
              <w:rPr>
                <w:lang w:val="de-AT"/>
              </w:rPr>
            </w:pPr>
          </w:p>
        </w:tc>
        <w:tc>
          <w:tcPr>
            <w:tcW w:w="3471" w:type="dxa"/>
          </w:tcPr>
          <w:p w14:paraId="408DCAA8" w14:textId="77777777" w:rsidR="00D718C7" w:rsidRPr="00692E49" w:rsidRDefault="00D718C7" w:rsidP="00692E49">
            <w:pPr>
              <w:spacing w:line="312" w:lineRule="auto"/>
              <w:rPr>
                <w:sz w:val="22"/>
                <w:szCs w:val="22"/>
                <w:lang w:val="de-AT"/>
              </w:rPr>
            </w:pPr>
          </w:p>
        </w:tc>
      </w:tr>
    </w:tbl>
    <w:p w14:paraId="31943675" w14:textId="1115AA39" w:rsidR="00D718C7" w:rsidRPr="00692E49" w:rsidRDefault="004E7F9E" w:rsidP="00D718C7">
      <w:pPr>
        <w:spacing w:line="276" w:lineRule="auto"/>
        <w:rPr>
          <w:rFonts w:cs="Arial"/>
          <w:b/>
          <w:bCs/>
          <w:sz w:val="20"/>
          <w:lang w:val="de-AT"/>
        </w:rPr>
      </w:pPr>
      <w:r w:rsidRPr="00692E49">
        <w:rPr>
          <w:rFonts w:cs="Arial"/>
          <w:b/>
          <w:bCs/>
          <w:sz w:val="20"/>
          <w:lang w:val="de-AT"/>
        </w:rPr>
        <w:t>Messe Dornbirn</w:t>
      </w:r>
    </w:p>
    <w:p w14:paraId="21F05619" w14:textId="77777777" w:rsidR="004E7F9E" w:rsidRPr="00692E49" w:rsidRDefault="004E7F9E" w:rsidP="00ED111B">
      <w:pPr>
        <w:pStyle w:val="StandardWeb"/>
        <w:rPr>
          <w:rFonts w:ascii="Arial" w:hAnsi="Arial" w:cs="Arial"/>
          <w:b/>
          <w:sz w:val="28"/>
          <w:szCs w:val="28"/>
          <w:lang w:val="de-AT"/>
        </w:rPr>
      </w:pPr>
      <w:r w:rsidRPr="00692E49">
        <w:rPr>
          <w:rFonts w:ascii="Arial" w:hAnsi="Arial" w:cs="Arial"/>
          <w:b/>
          <w:sz w:val="28"/>
          <w:szCs w:val="28"/>
          <w:lang w:val="de-AT"/>
        </w:rPr>
        <w:t>Messeportal mit Signalwirkung</w:t>
      </w:r>
    </w:p>
    <w:p w14:paraId="76FE725C" w14:textId="378180A5" w:rsidR="00ED111B" w:rsidRPr="00692E49" w:rsidRDefault="004E7F9E" w:rsidP="00ED111B">
      <w:pPr>
        <w:pStyle w:val="StandardWeb"/>
        <w:rPr>
          <w:rFonts w:ascii="Arial" w:hAnsi="Arial" w:cs="Arial"/>
          <w:b/>
          <w:lang w:val="de-AT"/>
        </w:rPr>
      </w:pPr>
      <w:r w:rsidRPr="00692E49">
        <w:rPr>
          <w:rFonts w:ascii="Arial" w:hAnsi="Arial" w:cs="Arial"/>
          <w:b/>
          <w:lang w:val="de-AT"/>
        </w:rPr>
        <w:t xml:space="preserve">Knallrot ist das neue Foyer der Messe Dornbirn. Die Architekten </w:t>
      </w:r>
      <w:proofErr w:type="spellStart"/>
      <w:r w:rsidRPr="00692E49">
        <w:rPr>
          <w:rFonts w:ascii="Arial" w:hAnsi="Arial" w:cs="Arial"/>
          <w:b/>
          <w:lang w:val="de-AT"/>
        </w:rPr>
        <w:t>Ma</w:t>
      </w:r>
      <w:r w:rsidRPr="00692E49">
        <w:rPr>
          <w:rFonts w:ascii="Arial" w:hAnsi="Arial" w:cs="Arial"/>
          <w:b/>
          <w:lang w:val="de-AT"/>
        </w:rPr>
        <w:t>r</w:t>
      </w:r>
      <w:r w:rsidRPr="00692E49">
        <w:rPr>
          <w:rFonts w:ascii="Arial" w:hAnsi="Arial" w:cs="Arial"/>
          <w:b/>
          <w:lang w:val="de-AT"/>
        </w:rPr>
        <w:t>te.Marte</w:t>
      </w:r>
      <w:proofErr w:type="spellEnd"/>
      <w:r w:rsidRPr="00692E49">
        <w:rPr>
          <w:rFonts w:ascii="Arial" w:hAnsi="Arial" w:cs="Arial"/>
          <w:b/>
          <w:lang w:val="de-AT"/>
        </w:rPr>
        <w:t xml:space="preserve"> setzen damit ein Ausrufezeichen für die Strahlkraft der Vorar</w:t>
      </w:r>
      <w:r w:rsidRPr="00692E49">
        <w:rPr>
          <w:rFonts w:ascii="Arial" w:hAnsi="Arial" w:cs="Arial"/>
          <w:b/>
          <w:lang w:val="de-AT"/>
        </w:rPr>
        <w:t>l</w:t>
      </w:r>
      <w:r w:rsidRPr="00692E49">
        <w:rPr>
          <w:rFonts w:ascii="Arial" w:hAnsi="Arial" w:cs="Arial"/>
          <w:b/>
          <w:lang w:val="de-AT"/>
        </w:rPr>
        <w:t>berger Architektur. Denn mit einem neuen Hallenkomplex heben sie die fast 40-jährige Anlage auf einen zukunftsfähigen Stand.</w:t>
      </w:r>
      <w:r w:rsidR="00ED111B" w:rsidRPr="00692E49">
        <w:rPr>
          <w:rFonts w:ascii="Arial" w:hAnsi="Arial" w:cs="Arial"/>
          <w:b/>
          <w:lang w:val="de-AT"/>
        </w:rPr>
        <w:t xml:space="preserve"> </w:t>
      </w:r>
    </w:p>
    <w:p w14:paraId="57E2B87A" w14:textId="77777777" w:rsidR="00A03581" w:rsidRDefault="004E7F9E" w:rsidP="00ED111B">
      <w:pPr>
        <w:pStyle w:val="StandardWeb"/>
        <w:spacing w:before="0" w:beforeAutospacing="0" w:after="0" w:afterAutospacing="0"/>
        <w:rPr>
          <w:rFonts w:ascii="Arial" w:hAnsi="Arial" w:cs="Arial"/>
          <w:lang w:val="de-AT"/>
        </w:rPr>
      </w:pPr>
      <w:r w:rsidRPr="00692E49">
        <w:rPr>
          <w:rFonts w:ascii="Arial" w:hAnsi="Arial" w:cs="Arial"/>
          <w:lang w:val="de-AT"/>
        </w:rPr>
        <w:t>Kunstinteressierte, Heiratswillige, Sportler oder Gartenfreunde – in und um die Messehallen von Dornbirn tummelt sich das Leben in all seinen Face</w:t>
      </w:r>
      <w:r w:rsidRPr="00692E49">
        <w:rPr>
          <w:rFonts w:ascii="Arial" w:hAnsi="Arial" w:cs="Arial"/>
          <w:lang w:val="de-AT"/>
        </w:rPr>
        <w:t>t</w:t>
      </w:r>
      <w:r w:rsidRPr="00692E49">
        <w:rPr>
          <w:rFonts w:ascii="Arial" w:hAnsi="Arial" w:cs="Arial"/>
          <w:lang w:val="de-AT"/>
        </w:rPr>
        <w:t>ten. Wer hierher kommt, lebt eine Leidenschaft aus, macht Geschäfte, bildet sich weiter oder pflegt den persönlichen Kontakt. Tatsäch</w:t>
      </w:r>
      <w:r w:rsidR="00692E49">
        <w:rPr>
          <w:rFonts w:ascii="Arial" w:hAnsi="Arial" w:cs="Arial"/>
          <w:lang w:val="de-AT"/>
        </w:rPr>
        <w:t>lich übernehmen Messen und Gro</w:t>
      </w:r>
      <w:r w:rsidR="00692E49" w:rsidRPr="00692E49">
        <w:rPr>
          <w:rFonts w:ascii="Arial" w:hAnsi="Arial" w:cs="Arial"/>
          <w:lang w:val="de-AT"/>
        </w:rPr>
        <w:t>ßveranstaltungen</w:t>
      </w:r>
      <w:r w:rsidRPr="00692E49">
        <w:rPr>
          <w:rFonts w:ascii="Arial" w:hAnsi="Arial" w:cs="Arial"/>
          <w:lang w:val="de-AT"/>
        </w:rPr>
        <w:t xml:space="preserve"> im sozialen und wirtschaftlichen Leben eine tragende Rolle. Das Gelände in Dornbirn ist seit vielen Jahrzehnten Gastgeber für eigene Messeformate sowie für Gastmessen. Darüber hinaus finden hier Kongresse, Vorträge, Bälle, Ausstellungen, Sportevents, Kultu</w:t>
      </w:r>
      <w:r w:rsidRPr="00692E49">
        <w:rPr>
          <w:rFonts w:ascii="Arial" w:hAnsi="Arial" w:cs="Arial"/>
          <w:lang w:val="de-AT"/>
        </w:rPr>
        <w:t>r</w:t>
      </w:r>
      <w:r w:rsidRPr="00692E49">
        <w:rPr>
          <w:rFonts w:ascii="Arial" w:hAnsi="Arial" w:cs="Arial"/>
          <w:lang w:val="de-AT"/>
        </w:rPr>
        <w:t xml:space="preserve">veranstaltungen und Konzerte statt. Bis zu 400.000 Besucher zählt die </w:t>
      </w:r>
    </w:p>
    <w:p w14:paraId="45E89856" w14:textId="2FCC0B2B" w:rsidR="004E7F9E" w:rsidRPr="00692E49" w:rsidRDefault="004E7F9E" w:rsidP="00ED111B">
      <w:pPr>
        <w:pStyle w:val="StandardWeb"/>
        <w:spacing w:before="0" w:beforeAutospacing="0" w:after="0" w:afterAutospacing="0"/>
        <w:rPr>
          <w:rFonts w:ascii="Arial" w:hAnsi="Arial" w:cs="Arial"/>
          <w:lang w:val="de-AT"/>
        </w:rPr>
      </w:pPr>
      <w:r w:rsidRPr="00692E49">
        <w:rPr>
          <w:rFonts w:ascii="Arial" w:hAnsi="Arial" w:cs="Arial"/>
          <w:lang w:val="de-AT"/>
        </w:rPr>
        <w:t>Messe Dornbirn jährlich auf ihrem Gelände.</w:t>
      </w:r>
    </w:p>
    <w:p w14:paraId="41D54B36" w14:textId="77777777" w:rsidR="00A03581" w:rsidRDefault="004E7F9E" w:rsidP="00A03581">
      <w:pPr>
        <w:pStyle w:val="StandardWeb"/>
        <w:spacing w:before="0" w:beforeAutospacing="0" w:after="0" w:afterAutospacing="0"/>
        <w:ind w:firstLine="708"/>
        <w:rPr>
          <w:rFonts w:ascii="Arial" w:hAnsi="Arial" w:cs="Arial"/>
          <w:lang w:val="de-AT"/>
        </w:rPr>
      </w:pPr>
      <w:r w:rsidRPr="00692E49">
        <w:rPr>
          <w:rFonts w:ascii="Arial" w:hAnsi="Arial" w:cs="Arial"/>
          <w:lang w:val="de-AT"/>
        </w:rPr>
        <w:t>Um den steigenden Anforderungen an einen solchen Veransta</w:t>
      </w:r>
      <w:r w:rsidR="00D2344F">
        <w:rPr>
          <w:rFonts w:ascii="Arial" w:hAnsi="Arial" w:cs="Arial"/>
          <w:lang w:val="de-AT"/>
        </w:rPr>
        <w:t>l</w:t>
      </w:r>
      <w:r w:rsidRPr="00692E49">
        <w:rPr>
          <w:rFonts w:ascii="Arial" w:hAnsi="Arial" w:cs="Arial"/>
          <w:lang w:val="de-AT"/>
        </w:rPr>
        <w:t>tungsort – speziell im Bereich Sicherheit – gerecht zu werden, modernisiert die Messegesellschaft ihre Anlagen schrittweise. 2014 lud sie zehn Vorar</w:t>
      </w:r>
      <w:r w:rsidRPr="00692E49">
        <w:rPr>
          <w:rFonts w:ascii="Arial" w:hAnsi="Arial" w:cs="Arial"/>
          <w:lang w:val="de-AT"/>
        </w:rPr>
        <w:t>l</w:t>
      </w:r>
      <w:r w:rsidRPr="00692E49">
        <w:rPr>
          <w:rFonts w:ascii="Arial" w:hAnsi="Arial" w:cs="Arial"/>
          <w:lang w:val="de-AT"/>
        </w:rPr>
        <w:t xml:space="preserve">berger Architekturbüros ein, Vorschläge für einen Neubau der Hallen 9 </w:t>
      </w:r>
    </w:p>
    <w:p w14:paraId="3D3EE759" w14:textId="2EB3213F" w:rsidR="00ED111B" w:rsidRPr="00692E49" w:rsidRDefault="004E7F9E" w:rsidP="00A03581">
      <w:pPr>
        <w:pStyle w:val="StandardWeb"/>
        <w:spacing w:before="0" w:beforeAutospacing="0" w:after="0" w:afterAutospacing="0"/>
        <w:rPr>
          <w:rFonts w:ascii="Arial" w:hAnsi="Arial" w:cs="Arial"/>
          <w:lang w:val="de-AT"/>
        </w:rPr>
      </w:pPr>
      <w:r w:rsidRPr="00692E49">
        <w:rPr>
          <w:rFonts w:ascii="Arial" w:hAnsi="Arial" w:cs="Arial"/>
          <w:lang w:val="de-AT"/>
        </w:rPr>
        <w:t xml:space="preserve">bis 12 einzureichen. Überzeugen konnte der Entwurf der Architekten </w:t>
      </w:r>
      <w:proofErr w:type="spellStart"/>
      <w:r w:rsidRPr="00692E49">
        <w:rPr>
          <w:rFonts w:ascii="Arial" w:hAnsi="Arial" w:cs="Arial"/>
          <w:lang w:val="de-AT"/>
        </w:rPr>
        <w:t>Ma</w:t>
      </w:r>
      <w:r w:rsidRPr="00692E49">
        <w:rPr>
          <w:rFonts w:ascii="Arial" w:hAnsi="Arial" w:cs="Arial"/>
          <w:lang w:val="de-AT"/>
        </w:rPr>
        <w:t>r</w:t>
      </w:r>
      <w:r w:rsidR="00D2344F">
        <w:rPr>
          <w:rFonts w:ascii="Arial" w:hAnsi="Arial" w:cs="Arial"/>
          <w:lang w:val="de-AT"/>
        </w:rPr>
        <w:t>te.</w:t>
      </w:r>
      <w:r w:rsidRPr="00692E49">
        <w:rPr>
          <w:rFonts w:ascii="Arial" w:hAnsi="Arial" w:cs="Arial"/>
          <w:lang w:val="de-AT"/>
        </w:rPr>
        <w:t>Marte</w:t>
      </w:r>
      <w:proofErr w:type="spellEnd"/>
      <w:r w:rsidRPr="00692E49">
        <w:rPr>
          <w:rFonts w:ascii="Arial" w:hAnsi="Arial" w:cs="Arial"/>
          <w:lang w:val="de-AT"/>
        </w:rPr>
        <w:t xml:space="preserve"> aus Feldkirch, denen es laut Jurybericht gelang, eine „betont eige</w:t>
      </w:r>
      <w:r w:rsidRPr="00692E49">
        <w:rPr>
          <w:rFonts w:ascii="Arial" w:hAnsi="Arial" w:cs="Arial"/>
          <w:lang w:val="de-AT"/>
        </w:rPr>
        <w:t>n</w:t>
      </w:r>
      <w:r w:rsidRPr="00692E49">
        <w:rPr>
          <w:rFonts w:ascii="Arial" w:hAnsi="Arial" w:cs="Arial"/>
          <w:lang w:val="de-AT"/>
        </w:rPr>
        <w:t>ständige und durchwegs schlüssige Interpretation der gestellten Aufgabe“ zu liefern. Diese bestand unter anderem darin, die Abfolge und die Funktionen der Hallen besser abzustimmen.</w:t>
      </w:r>
      <w:r w:rsidR="00ED111B" w:rsidRPr="00692E49">
        <w:rPr>
          <w:rFonts w:ascii="Arial" w:hAnsi="Arial" w:cs="Arial"/>
          <w:lang w:val="de-AT"/>
        </w:rPr>
        <w:t xml:space="preserve"> </w:t>
      </w:r>
    </w:p>
    <w:p w14:paraId="313E2510" w14:textId="77777777" w:rsidR="00ED111B" w:rsidRPr="00692E49" w:rsidRDefault="00ED111B" w:rsidP="00ED111B">
      <w:pPr>
        <w:pStyle w:val="StandardWeb"/>
        <w:spacing w:before="0" w:beforeAutospacing="0" w:after="0" w:afterAutospacing="0"/>
        <w:rPr>
          <w:rFonts w:ascii="Arial" w:hAnsi="Arial" w:cs="Arial"/>
          <w:lang w:val="de-AT"/>
        </w:rPr>
      </w:pPr>
    </w:p>
    <w:p w14:paraId="09E58A2E" w14:textId="77777777" w:rsidR="004E7F9E" w:rsidRPr="00692E49" w:rsidRDefault="004E7F9E" w:rsidP="00ED111B">
      <w:pPr>
        <w:widowControl w:val="0"/>
        <w:autoSpaceDE w:val="0"/>
        <w:autoSpaceDN w:val="0"/>
        <w:adjustRightInd w:val="0"/>
        <w:rPr>
          <w:b/>
          <w:sz w:val="20"/>
          <w:lang w:val="de-AT"/>
        </w:rPr>
      </w:pPr>
      <w:r w:rsidRPr="00692E49">
        <w:rPr>
          <w:b/>
          <w:sz w:val="20"/>
          <w:lang w:val="de-AT"/>
        </w:rPr>
        <w:t>Schwarzer Monolith</w:t>
      </w:r>
    </w:p>
    <w:p w14:paraId="62D94A65" w14:textId="743082D6" w:rsidR="004E7F9E" w:rsidRPr="00692E49" w:rsidRDefault="004E7F9E" w:rsidP="004E7F9E">
      <w:pPr>
        <w:widowControl w:val="0"/>
        <w:autoSpaceDE w:val="0"/>
        <w:autoSpaceDN w:val="0"/>
        <w:adjustRightInd w:val="0"/>
        <w:rPr>
          <w:sz w:val="20"/>
          <w:lang w:val="de-AT"/>
        </w:rPr>
      </w:pPr>
      <w:r w:rsidRPr="00692E49">
        <w:rPr>
          <w:sz w:val="20"/>
          <w:lang w:val="de-AT"/>
        </w:rPr>
        <w:t>Als Ergebnis fügt sich ein imposanter Monolith zwischen zwei der bestehe</w:t>
      </w:r>
      <w:r w:rsidRPr="00692E49">
        <w:rPr>
          <w:sz w:val="20"/>
          <w:lang w:val="de-AT"/>
        </w:rPr>
        <w:t>n</w:t>
      </w:r>
      <w:r w:rsidRPr="00692E49">
        <w:rPr>
          <w:sz w:val="20"/>
          <w:lang w:val="de-AT"/>
        </w:rPr>
        <w:t xml:space="preserve">den Bauten ein. Der liegende Quader mit Dimensionen von 170 Metern Länge, rund 70 Metern Breite und 16,50 Metern Höhe birgt im Inneren vier unterschiedlich </w:t>
      </w:r>
      <w:r w:rsidR="00692E49">
        <w:rPr>
          <w:sz w:val="20"/>
          <w:lang w:val="de-AT"/>
        </w:rPr>
        <w:t>g</w:t>
      </w:r>
      <w:r w:rsidR="00692E49" w:rsidRPr="00692E49">
        <w:rPr>
          <w:sz w:val="20"/>
          <w:lang w:val="de-AT"/>
        </w:rPr>
        <w:t>roße</w:t>
      </w:r>
      <w:r w:rsidRPr="00692E49">
        <w:rPr>
          <w:sz w:val="20"/>
          <w:lang w:val="de-AT"/>
        </w:rPr>
        <w:t xml:space="preserve"> Hallen, darunter mi</w:t>
      </w:r>
      <w:r w:rsidR="00692E49">
        <w:rPr>
          <w:sz w:val="20"/>
          <w:lang w:val="de-AT"/>
        </w:rPr>
        <w:t>t 4800 Quadratmetern die größte</w:t>
      </w:r>
      <w:r w:rsidRPr="00692E49">
        <w:rPr>
          <w:sz w:val="20"/>
          <w:lang w:val="de-AT"/>
        </w:rPr>
        <w:t xml:space="preserve"> Veranstaltungshalle Vorarlbergs (</w:t>
      </w:r>
      <w:proofErr w:type="spellStart"/>
      <w:r w:rsidRPr="00692E49">
        <w:rPr>
          <w:sz w:val="20"/>
          <w:lang w:val="de-AT"/>
        </w:rPr>
        <w:t>Hypo</w:t>
      </w:r>
      <w:proofErr w:type="spellEnd"/>
      <w:r w:rsidRPr="00692E49">
        <w:rPr>
          <w:sz w:val="20"/>
          <w:lang w:val="de-AT"/>
        </w:rPr>
        <w:t xml:space="preserve"> Vorarlberg Halle 11). Sie bietet Platz für bis zu 9000 Besuchende.</w:t>
      </w:r>
    </w:p>
    <w:p w14:paraId="290F446E" w14:textId="77777777" w:rsidR="00A03581" w:rsidRDefault="00692E49" w:rsidP="00A03581">
      <w:pPr>
        <w:widowControl w:val="0"/>
        <w:autoSpaceDE w:val="0"/>
        <w:autoSpaceDN w:val="0"/>
        <w:adjustRightInd w:val="0"/>
        <w:ind w:firstLine="708"/>
        <w:rPr>
          <w:sz w:val="20"/>
          <w:lang w:val="de-AT"/>
        </w:rPr>
      </w:pPr>
      <w:r w:rsidRPr="00692E49">
        <w:rPr>
          <w:sz w:val="20"/>
          <w:lang w:val="de-AT"/>
        </w:rPr>
        <w:t>Außen</w:t>
      </w:r>
      <w:r w:rsidR="004E7F9E" w:rsidRPr="00692E49">
        <w:rPr>
          <w:sz w:val="20"/>
          <w:lang w:val="de-AT"/>
        </w:rPr>
        <w:t xml:space="preserve"> ist der Monolith komplett in schwarzes Wellblech gehüllt. Die feine vertikale Profilierung des Blechs verleiht der riesigen, geschlossenen Fassade eine plastische Struktur. An den beiden Längsseiten des Baus gliedern drei markante Einschnitte in hyperbolischen Formen die Fläche. Sie sind ebenfalls mit Wellblech verkleidet, allerdings in leuchtendem Karminrot. Die Einschnitte markieren jeweils die Eingangsbereiche zu den Hallen. Auf der Ostseite betritt das Publikum den Komplex durch ein spektakuläres, </w:t>
      </w:r>
    </w:p>
    <w:p w14:paraId="0779248C" w14:textId="73C2B2DB" w:rsidR="00820C1F" w:rsidRDefault="004E7F9E" w:rsidP="00A03581">
      <w:pPr>
        <w:widowControl w:val="0"/>
        <w:autoSpaceDE w:val="0"/>
        <w:autoSpaceDN w:val="0"/>
        <w:adjustRightInd w:val="0"/>
        <w:rPr>
          <w:rFonts w:ascii="Helvetica" w:hAnsi="Helvetica"/>
          <w:sz w:val="19"/>
          <w:szCs w:val="19"/>
          <w:lang w:val="de-CH"/>
        </w:rPr>
      </w:pPr>
      <w:r w:rsidRPr="00692E49">
        <w:rPr>
          <w:sz w:val="20"/>
          <w:lang w:val="de-AT"/>
        </w:rPr>
        <w:t xml:space="preserve">elliptisch geformtes Portal, das sich nach innen verjüngt und in einer </w:t>
      </w:r>
      <w:r w:rsidR="00692E49" w:rsidRPr="00692E49">
        <w:rPr>
          <w:sz w:val="20"/>
          <w:lang w:val="de-AT"/>
        </w:rPr>
        <w:t>gro</w:t>
      </w:r>
      <w:r w:rsidR="00692E49" w:rsidRPr="00692E49">
        <w:rPr>
          <w:sz w:val="20"/>
          <w:lang w:val="de-AT"/>
        </w:rPr>
        <w:t>ß</w:t>
      </w:r>
      <w:r w:rsidR="00692E49" w:rsidRPr="00692E49">
        <w:rPr>
          <w:sz w:val="20"/>
          <w:lang w:val="de-AT"/>
        </w:rPr>
        <w:t>zügigen</w:t>
      </w:r>
      <w:r w:rsidRPr="00692E49">
        <w:rPr>
          <w:sz w:val="20"/>
          <w:lang w:val="de-AT"/>
        </w:rPr>
        <w:t xml:space="preserve">, geschwungenen Glasfront mit sechs Türen mündet. </w:t>
      </w:r>
      <w:r w:rsidR="00820C1F">
        <w:rPr>
          <w:sz w:val="20"/>
          <w:lang w:val="de-CH"/>
        </w:rPr>
        <w:t>Die elliptische Glasfront wurde aus dem System VISS EI90 als Brandschutz-Fassade e</w:t>
      </w:r>
      <w:r w:rsidR="00820C1F">
        <w:rPr>
          <w:sz w:val="20"/>
          <w:lang w:val="de-CH"/>
        </w:rPr>
        <w:t>r</w:t>
      </w:r>
      <w:r w:rsidR="00820C1F">
        <w:rPr>
          <w:sz w:val="20"/>
          <w:lang w:val="de-CH"/>
        </w:rPr>
        <w:lastRenderedPageBreak/>
        <w:t xml:space="preserve">stellt und ist mit einem individuell gebogenen oberen Abschluss versehen. Die Biegetechnik von Jansen erlaubte es hier, die Stahlprofile exakt auf Mass für den gewünschten Radius der Bogenstruktur anzufertigen. </w:t>
      </w:r>
      <w:r w:rsidR="00820C1F" w:rsidRPr="00CF1A2C">
        <w:rPr>
          <w:sz w:val="20"/>
          <w:lang w:val="de-CH"/>
        </w:rPr>
        <w:t>Insb</w:t>
      </w:r>
      <w:r w:rsidR="00820C1F" w:rsidRPr="00CF1A2C">
        <w:rPr>
          <w:sz w:val="20"/>
          <w:lang w:val="de-CH"/>
        </w:rPr>
        <w:t>e</w:t>
      </w:r>
      <w:r w:rsidR="00820C1F" w:rsidRPr="00CF1A2C">
        <w:rPr>
          <w:sz w:val="20"/>
          <w:lang w:val="de-CH"/>
        </w:rPr>
        <w:t xml:space="preserve">sondere bei </w:t>
      </w:r>
      <w:r w:rsidR="00820C1F" w:rsidRPr="00CF1A2C">
        <w:rPr>
          <w:rFonts w:ascii="Helvetica" w:hAnsi="Helvetica"/>
          <w:sz w:val="19"/>
          <w:szCs w:val="19"/>
          <w:lang w:val="de-CH"/>
        </w:rPr>
        <w:t>gedämmten Stahlprofilen und Brandschutzprofilen ist im Umgang mit modernster Biegetechnik umfassendes Know-how gefragt.</w:t>
      </w:r>
      <w:r w:rsidR="00820C1F">
        <w:rPr>
          <w:rFonts w:ascii="Helvetica" w:hAnsi="Helvetica"/>
          <w:sz w:val="19"/>
          <w:szCs w:val="19"/>
          <w:lang w:val="de-CH"/>
        </w:rPr>
        <w:t xml:space="preserve"> </w:t>
      </w:r>
      <w:r w:rsidR="00820C1F" w:rsidRPr="00CF1A2C">
        <w:rPr>
          <w:rFonts w:ascii="Helvetica" w:hAnsi="Helvetica"/>
          <w:sz w:val="19"/>
          <w:szCs w:val="19"/>
          <w:lang w:val="de-CH"/>
        </w:rPr>
        <w:t>Das VI</w:t>
      </w:r>
      <w:r w:rsidR="00820C1F">
        <w:rPr>
          <w:rFonts w:ascii="Helvetica" w:hAnsi="Helvetica"/>
          <w:sz w:val="19"/>
          <w:szCs w:val="19"/>
          <w:lang w:val="de-CH"/>
        </w:rPr>
        <w:t>SS Fass</w:t>
      </w:r>
      <w:r w:rsidR="00820C1F">
        <w:rPr>
          <w:rFonts w:ascii="Helvetica" w:hAnsi="Helvetica"/>
          <w:sz w:val="19"/>
          <w:szCs w:val="19"/>
          <w:lang w:val="de-CH"/>
        </w:rPr>
        <w:t>a</w:t>
      </w:r>
      <w:r w:rsidR="00820C1F">
        <w:rPr>
          <w:rFonts w:ascii="Helvetica" w:hAnsi="Helvetica"/>
          <w:sz w:val="19"/>
          <w:szCs w:val="19"/>
          <w:lang w:val="de-CH"/>
        </w:rPr>
        <w:t xml:space="preserve">densystem erlaubt sogar besonders </w:t>
      </w:r>
      <w:r w:rsidR="00820C1F" w:rsidRPr="00CF1A2C">
        <w:rPr>
          <w:rFonts w:ascii="Helvetica" w:hAnsi="Helvetica"/>
          <w:sz w:val="19"/>
          <w:szCs w:val="19"/>
          <w:lang w:val="de-CH"/>
        </w:rPr>
        <w:t xml:space="preserve">enge Profilbogen </w:t>
      </w:r>
      <w:r w:rsidR="00820C1F">
        <w:rPr>
          <w:rFonts w:ascii="Helvetica" w:hAnsi="Helvetica"/>
          <w:sz w:val="19"/>
          <w:szCs w:val="19"/>
          <w:lang w:val="de-CH"/>
        </w:rPr>
        <w:t xml:space="preserve">mit einem </w:t>
      </w:r>
      <w:r w:rsidR="00820C1F" w:rsidRPr="00CF1A2C">
        <w:rPr>
          <w:rFonts w:ascii="Helvetica" w:hAnsi="Helvetica"/>
          <w:sz w:val="19"/>
          <w:szCs w:val="19"/>
          <w:lang w:val="de-CH"/>
        </w:rPr>
        <w:t xml:space="preserve">Radius </w:t>
      </w:r>
      <w:r w:rsidR="00820C1F">
        <w:rPr>
          <w:rFonts w:ascii="Helvetica" w:hAnsi="Helvetica"/>
          <w:sz w:val="19"/>
          <w:szCs w:val="19"/>
          <w:lang w:val="de-CH"/>
        </w:rPr>
        <w:t>von nur 600 Millimetern</w:t>
      </w:r>
      <w:r w:rsidR="00820C1F" w:rsidRPr="00CF1A2C">
        <w:rPr>
          <w:rFonts w:ascii="Helvetica" w:hAnsi="Helvetica"/>
          <w:sz w:val="19"/>
          <w:szCs w:val="19"/>
          <w:lang w:val="de-CH"/>
        </w:rPr>
        <w:t>.</w:t>
      </w:r>
      <w:r w:rsidR="00820C1F">
        <w:rPr>
          <w:rFonts w:ascii="Helvetica" w:hAnsi="Helvetica"/>
          <w:sz w:val="19"/>
          <w:szCs w:val="19"/>
          <w:lang w:val="de-CH"/>
        </w:rPr>
        <w:t xml:space="preserve"> </w:t>
      </w:r>
      <w:r w:rsidR="00820C1F" w:rsidRPr="000A43F3">
        <w:rPr>
          <w:rFonts w:ascii="Helvetica" w:hAnsi="Helvetica"/>
          <w:sz w:val="19"/>
          <w:szCs w:val="19"/>
          <w:lang w:val="de-CH"/>
        </w:rPr>
        <w:t>Damit gibt das System, das im Baukastenprinzip aufgebaut ist</w:t>
      </w:r>
      <w:proofErr w:type="gramStart"/>
      <w:r w:rsidR="00820C1F" w:rsidRPr="000A43F3">
        <w:rPr>
          <w:rFonts w:ascii="Helvetica" w:hAnsi="Helvetica"/>
          <w:sz w:val="19"/>
          <w:szCs w:val="19"/>
          <w:lang w:val="de-CH"/>
        </w:rPr>
        <w:t>, dem</w:t>
      </w:r>
      <w:proofErr w:type="gramEnd"/>
      <w:r w:rsidR="00820C1F" w:rsidRPr="000A43F3">
        <w:rPr>
          <w:rFonts w:ascii="Helvetica" w:hAnsi="Helvetica"/>
          <w:sz w:val="19"/>
          <w:szCs w:val="19"/>
          <w:lang w:val="de-CH"/>
        </w:rPr>
        <w:t xml:space="preserve"> Planer </w:t>
      </w:r>
      <w:r w:rsidR="00820C1F">
        <w:rPr>
          <w:rFonts w:ascii="Helvetica" w:hAnsi="Helvetica"/>
          <w:sz w:val="19"/>
          <w:szCs w:val="19"/>
          <w:lang w:val="de-CH"/>
        </w:rPr>
        <w:t>maximalen</w:t>
      </w:r>
      <w:r w:rsidR="00820C1F" w:rsidRPr="000A43F3">
        <w:rPr>
          <w:rFonts w:ascii="Helvetica" w:hAnsi="Helvetica"/>
          <w:sz w:val="19"/>
          <w:szCs w:val="19"/>
          <w:lang w:val="de-CH"/>
        </w:rPr>
        <w:t xml:space="preserve"> Spielraum für </w:t>
      </w:r>
      <w:r w:rsidR="00484E75">
        <w:rPr>
          <w:rFonts w:ascii="Helvetica" w:hAnsi="Helvetica"/>
          <w:sz w:val="19"/>
          <w:szCs w:val="19"/>
          <w:lang w:val="de-CH"/>
        </w:rPr>
        <w:t xml:space="preserve">ästhetisch anspruchsvolle, </w:t>
      </w:r>
      <w:proofErr w:type="spellStart"/>
      <w:r w:rsidR="00484E75">
        <w:rPr>
          <w:rFonts w:ascii="Helvetica" w:hAnsi="Helvetica"/>
          <w:sz w:val="19"/>
          <w:szCs w:val="19"/>
          <w:lang w:val="de-CH"/>
        </w:rPr>
        <w:t>gro</w:t>
      </w:r>
      <w:proofErr w:type="spellEnd"/>
      <w:r w:rsidR="00484E75" w:rsidRPr="00692E49">
        <w:rPr>
          <w:sz w:val="20"/>
          <w:lang w:val="de-AT"/>
        </w:rPr>
        <w:t>ß</w:t>
      </w:r>
      <w:r w:rsidR="00820C1F" w:rsidRPr="000A43F3">
        <w:rPr>
          <w:rFonts w:ascii="Helvetica" w:hAnsi="Helvetica"/>
          <w:sz w:val="19"/>
          <w:szCs w:val="19"/>
          <w:lang w:val="de-CH"/>
        </w:rPr>
        <w:t>flächige Verglasungen</w:t>
      </w:r>
      <w:r w:rsidR="00820C1F">
        <w:rPr>
          <w:rFonts w:ascii="Helvetica" w:hAnsi="Helvetica"/>
          <w:sz w:val="19"/>
          <w:szCs w:val="19"/>
          <w:lang w:val="de-CH"/>
        </w:rPr>
        <w:t xml:space="preserve"> in individuellen Formen</w:t>
      </w:r>
      <w:r w:rsidR="00820C1F" w:rsidRPr="000A43F3">
        <w:rPr>
          <w:rFonts w:ascii="Helvetica" w:hAnsi="Helvetica"/>
          <w:sz w:val="19"/>
          <w:szCs w:val="19"/>
          <w:lang w:val="de-CH"/>
        </w:rPr>
        <w:t>.</w:t>
      </w:r>
    </w:p>
    <w:p w14:paraId="4507EC8B" w14:textId="58AFB8E7" w:rsidR="004E7F9E" w:rsidRPr="00692E49" w:rsidRDefault="00820C1F" w:rsidP="00A03581">
      <w:pPr>
        <w:widowControl w:val="0"/>
        <w:autoSpaceDE w:val="0"/>
        <w:autoSpaceDN w:val="0"/>
        <w:adjustRightInd w:val="0"/>
        <w:rPr>
          <w:sz w:val="20"/>
          <w:lang w:val="de-AT"/>
        </w:rPr>
      </w:pPr>
      <w:r>
        <w:rPr>
          <w:sz w:val="20"/>
          <w:lang w:val="de-AT"/>
        </w:rPr>
        <w:t>Über das eindrucksvolle Portal</w:t>
      </w:r>
      <w:r w:rsidR="004E7F9E" w:rsidRPr="00692E49">
        <w:rPr>
          <w:sz w:val="20"/>
          <w:lang w:val="de-AT"/>
        </w:rPr>
        <w:t xml:space="preserve"> gelangt man in das Herzstück des Quartiers: das „Rote Foyer“. Diese komplett rote Eingangshalle überrascht architekt</w:t>
      </w:r>
      <w:r w:rsidR="004E7F9E" w:rsidRPr="00692E49">
        <w:rPr>
          <w:sz w:val="20"/>
          <w:lang w:val="de-AT"/>
        </w:rPr>
        <w:t>o</w:t>
      </w:r>
      <w:r w:rsidR="004E7F9E" w:rsidRPr="00692E49">
        <w:rPr>
          <w:sz w:val="20"/>
          <w:lang w:val="de-AT"/>
        </w:rPr>
        <w:t>nisch mit einer innenliegenden, arkadenförmigen Betonwand mit fünf ellipt</w:t>
      </w:r>
      <w:r w:rsidR="004E7F9E" w:rsidRPr="00692E49">
        <w:rPr>
          <w:sz w:val="20"/>
          <w:lang w:val="de-AT"/>
        </w:rPr>
        <w:t>i</w:t>
      </w:r>
      <w:r w:rsidR="004E7F9E" w:rsidRPr="00692E49">
        <w:rPr>
          <w:sz w:val="20"/>
          <w:lang w:val="de-AT"/>
        </w:rPr>
        <w:t>schen Öffnungen – eine feierliche Struktur, die den Raum zu einem abstr</w:t>
      </w:r>
      <w:r w:rsidR="004E7F9E" w:rsidRPr="00692E49">
        <w:rPr>
          <w:sz w:val="20"/>
          <w:lang w:val="de-AT"/>
        </w:rPr>
        <w:t>a</w:t>
      </w:r>
      <w:r w:rsidR="004E7F9E" w:rsidRPr="00692E49">
        <w:rPr>
          <w:sz w:val="20"/>
          <w:lang w:val="de-AT"/>
        </w:rPr>
        <w:t>hierten Festsaal macht. Funktional trennt die Bogenwand den Besuche</w:t>
      </w:r>
      <w:r w:rsidR="004E7F9E" w:rsidRPr="00692E49">
        <w:rPr>
          <w:sz w:val="20"/>
          <w:lang w:val="de-AT"/>
        </w:rPr>
        <w:t>r</w:t>
      </w:r>
      <w:r w:rsidR="004E7F9E" w:rsidRPr="00692E49">
        <w:rPr>
          <w:sz w:val="20"/>
          <w:lang w:val="de-AT"/>
        </w:rPr>
        <w:t xml:space="preserve">strom vom dahinterliegenden Bistro. </w:t>
      </w:r>
    </w:p>
    <w:p w14:paraId="4A47585D" w14:textId="77777777" w:rsidR="00ED111B" w:rsidRPr="00692E49" w:rsidRDefault="00ED111B" w:rsidP="00ED111B">
      <w:pPr>
        <w:widowControl w:val="0"/>
        <w:autoSpaceDE w:val="0"/>
        <w:autoSpaceDN w:val="0"/>
        <w:adjustRightInd w:val="0"/>
        <w:rPr>
          <w:b/>
          <w:sz w:val="20"/>
          <w:lang w:val="de-AT"/>
        </w:rPr>
      </w:pPr>
    </w:p>
    <w:p w14:paraId="205AACC5" w14:textId="77777777" w:rsidR="004E7F9E" w:rsidRPr="00692E49" w:rsidRDefault="004E7F9E" w:rsidP="00ED111B">
      <w:pPr>
        <w:widowControl w:val="0"/>
        <w:autoSpaceDE w:val="0"/>
        <w:autoSpaceDN w:val="0"/>
        <w:adjustRightInd w:val="0"/>
        <w:rPr>
          <w:b/>
          <w:sz w:val="20"/>
          <w:lang w:val="de-AT"/>
        </w:rPr>
      </w:pPr>
      <w:r w:rsidRPr="00692E49">
        <w:rPr>
          <w:b/>
          <w:sz w:val="20"/>
          <w:lang w:val="de-AT"/>
        </w:rPr>
        <w:t>Innovativer Holzbau</w:t>
      </w:r>
    </w:p>
    <w:p w14:paraId="207B01B4" w14:textId="56D6EF17" w:rsidR="004E7F9E" w:rsidRPr="00692E49" w:rsidRDefault="004E7F9E" w:rsidP="004E7F9E">
      <w:pPr>
        <w:widowControl w:val="0"/>
        <w:autoSpaceDE w:val="0"/>
        <w:autoSpaceDN w:val="0"/>
        <w:adjustRightInd w:val="0"/>
        <w:rPr>
          <w:rFonts w:ascii="Helvetica" w:hAnsi="Helvetica"/>
          <w:sz w:val="20"/>
          <w:lang w:val="de-AT"/>
        </w:rPr>
      </w:pPr>
      <w:r w:rsidRPr="00692E49">
        <w:rPr>
          <w:rFonts w:ascii="Helvetica" w:hAnsi="Helvetica"/>
          <w:sz w:val="20"/>
          <w:lang w:val="de-AT"/>
        </w:rPr>
        <w:t>Neben der Architektur ist Vorarlberg auch für seinen innovativen Holzbau bekannt. Daher kam dem Holz im Entwurf ebenfalls eine tragende Rolle zu. Hinter der</w:t>
      </w:r>
      <w:r w:rsidR="00692E49">
        <w:rPr>
          <w:rFonts w:ascii="Helvetica" w:hAnsi="Helvetica"/>
          <w:sz w:val="20"/>
          <w:lang w:val="de-AT"/>
        </w:rPr>
        <w:t xml:space="preserve"> </w:t>
      </w:r>
      <w:r w:rsidRPr="00692E49">
        <w:rPr>
          <w:rFonts w:ascii="Helvetica" w:hAnsi="Helvetica"/>
          <w:sz w:val="20"/>
          <w:lang w:val="de-AT"/>
        </w:rPr>
        <w:t>Metallhülle verbirgt sich eine Holzkonstruktion, ergänzt durch Stahlbeton. Über den Bau spannt sich ein statisch anspruchsvolles, hölze</w:t>
      </w:r>
      <w:r w:rsidRPr="00692E49">
        <w:rPr>
          <w:rFonts w:ascii="Helvetica" w:hAnsi="Helvetica"/>
          <w:sz w:val="20"/>
          <w:lang w:val="de-AT"/>
        </w:rPr>
        <w:t>r</w:t>
      </w:r>
      <w:r w:rsidRPr="00692E49">
        <w:rPr>
          <w:rFonts w:ascii="Helvetica" w:hAnsi="Helvetica"/>
          <w:sz w:val="20"/>
          <w:lang w:val="de-AT"/>
        </w:rPr>
        <w:t>nes Dachtragwerk aus 65 Leimholz-Fachwerkträgern, die auf bis zu elf M</w:t>
      </w:r>
      <w:r w:rsidRPr="00692E49">
        <w:rPr>
          <w:rFonts w:ascii="Helvetica" w:hAnsi="Helvetica"/>
          <w:sz w:val="20"/>
          <w:lang w:val="de-AT"/>
        </w:rPr>
        <w:t>e</w:t>
      </w:r>
      <w:r w:rsidRPr="00692E49">
        <w:rPr>
          <w:rFonts w:ascii="Helvetica" w:hAnsi="Helvetica"/>
          <w:sz w:val="20"/>
          <w:lang w:val="de-AT"/>
        </w:rPr>
        <w:t>ter hohen Holzstützen aufliegen und eine Spannweite von gut 66 Metern überbrücken. Darüber verhindern im Raster versetzte Akustikplatten das g</w:t>
      </w:r>
      <w:r w:rsidRPr="00692E49">
        <w:rPr>
          <w:rFonts w:ascii="Helvetica" w:hAnsi="Helvetica"/>
          <w:sz w:val="20"/>
          <w:lang w:val="de-AT"/>
        </w:rPr>
        <w:t>e</w:t>
      </w:r>
      <w:r w:rsidRPr="00692E49">
        <w:rPr>
          <w:rFonts w:ascii="Helvetica" w:hAnsi="Helvetica"/>
          <w:sz w:val="20"/>
          <w:lang w:val="de-AT"/>
        </w:rPr>
        <w:t xml:space="preserve">fürchtete Flatterecho und sorgen für einen veranstaltungstauglichen Klang. Auch die Innenverkleidung wurde zu </w:t>
      </w:r>
      <w:r w:rsidR="00692E49">
        <w:rPr>
          <w:rFonts w:ascii="Helvetica" w:hAnsi="Helvetica"/>
          <w:sz w:val="20"/>
          <w:lang w:val="de-AT"/>
        </w:rPr>
        <w:t>g</w:t>
      </w:r>
      <w:r w:rsidR="00692E49" w:rsidRPr="00692E49">
        <w:rPr>
          <w:rFonts w:ascii="Helvetica" w:hAnsi="Helvetica"/>
          <w:sz w:val="20"/>
          <w:lang w:val="de-AT"/>
        </w:rPr>
        <w:t>roßen</w:t>
      </w:r>
      <w:r w:rsidRPr="00692E49">
        <w:rPr>
          <w:rFonts w:ascii="Helvetica" w:hAnsi="Helvetica"/>
          <w:sz w:val="20"/>
          <w:lang w:val="de-AT"/>
        </w:rPr>
        <w:t xml:space="preserve"> Teilen mit Holz gefertigt. </w:t>
      </w:r>
      <w:proofErr w:type="gramStart"/>
      <w:r w:rsidRPr="00692E49">
        <w:rPr>
          <w:rFonts w:ascii="Helvetica" w:hAnsi="Helvetica"/>
          <w:sz w:val="20"/>
          <w:lang w:val="de-AT"/>
        </w:rPr>
        <w:t>Eine schwarze Zwischendecke verbirgt</w:t>
      </w:r>
      <w:proofErr w:type="gramEnd"/>
      <w:r w:rsidRPr="00692E49">
        <w:rPr>
          <w:rFonts w:ascii="Helvetica" w:hAnsi="Helvetica"/>
          <w:sz w:val="20"/>
          <w:lang w:val="de-AT"/>
        </w:rPr>
        <w:t xml:space="preserve"> in den hohen Ausstellungsräumen die I</w:t>
      </w:r>
      <w:r w:rsidRPr="00692E49">
        <w:rPr>
          <w:rFonts w:ascii="Helvetica" w:hAnsi="Helvetica"/>
          <w:sz w:val="20"/>
          <w:lang w:val="de-AT"/>
        </w:rPr>
        <w:t>n</w:t>
      </w:r>
      <w:r w:rsidRPr="00692E49">
        <w:rPr>
          <w:rFonts w:ascii="Helvetica" w:hAnsi="Helvetica"/>
          <w:sz w:val="20"/>
          <w:lang w:val="de-AT"/>
        </w:rPr>
        <w:t>stallationsebene.</w:t>
      </w:r>
    </w:p>
    <w:p w14:paraId="29FD1A47" w14:textId="200741F1" w:rsidR="004E7F9E" w:rsidRPr="00692E49" w:rsidRDefault="004E7F9E" w:rsidP="00A03581">
      <w:pPr>
        <w:widowControl w:val="0"/>
        <w:autoSpaceDE w:val="0"/>
        <w:autoSpaceDN w:val="0"/>
        <w:adjustRightInd w:val="0"/>
        <w:ind w:firstLine="708"/>
        <w:rPr>
          <w:rFonts w:ascii="Helvetica" w:hAnsi="Helvetica"/>
          <w:sz w:val="20"/>
          <w:lang w:val="de-AT"/>
        </w:rPr>
      </w:pPr>
      <w:r w:rsidRPr="00692E49">
        <w:rPr>
          <w:rFonts w:ascii="Helvetica" w:hAnsi="Helvetica"/>
          <w:sz w:val="20"/>
          <w:lang w:val="de-AT"/>
        </w:rPr>
        <w:t>Zwischen den Fassadenstützen mit Querriegeln öffnen im Brandfall rund 70 Türen den Weg ins Freie. Für diese stark frequentierten Erschli</w:t>
      </w:r>
      <w:r w:rsidRPr="00692E49">
        <w:rPr>
          <w:rFonts w:ascii="Helvetica" w:hAnsi="Helvetica"/>
          <w:sz w:val="20"/>
          <w:lang w:val="de-AT"/>
        </w:rPr>
        <w:t>e</w:t>
      </w:r>
      <w:r w:rsidR="00692E49" w:rsidRPr="00692E49">
        <w:rPr>
          <w:sz w:val="20"/>
          <w:lang w:val="de-AT"/>
        </w:rPr>
        <w:t>ß</w:t>
      </w:r>
      <w:r w:rsidRPr="00692E49">
        <w:rPr>
          <w:rFonts w:ascii="Helvetica" w:hAnsi="Helvetica"/>
          <w:sz w:val="20"/>
          <w:lang w:val="de-AT"/>
        </w:rPr>
        <w:t>ungsbereiche kamen Brandschutztüren Janisol C4 EI60 zum Einsatz: Die verarbeiteten Brandschutzprofile vereinen hohe Stabilität und sicheren Brandschutz. Dank der innovativen keramischen Brandschutzfüllung lassen sich mit einer Bautiefe von nur 70 Millimetern Feuerwiderstandsklassen bis EI90 erreichen. Beschläge, Schlösser und Zubehör können dabei ve</w:t>
      </w:r>
      <w:r w:rsidRPr="00692E49">
        <w:rPr>
          <w:rFonts w:ascii="Helvetica" w:hAnsi="Helvetica"/>
          <w:sz w:val="20"/>
          <w:lang w:val="de-AT"/>
        </w:rPr>
        <w:t>r</w:t>
      </w:r>
      <w:r w:rsidRPr="00692E49">
        <w:rPr>
          <w:rFonts w:ascii="Helvetica" w:hAnsi="Helvetica"/>
          <w:sz w:val="20"/>
          <w:lang w:val="de-AT"/>
        </w:rPr>
        <w:t>gleichsweise einfach in die Profile integriert werden. In allen relevanten B</w:t>
      </w:r>
      <w:r w:rsidRPr="00692E49">
        <w:rPr>
          <w:rFonts w:ascii="Helvetica" w:hAnsi="Helvetica"/>
          <w:sz w:val="20"/>
          <w:lang w:val="de-AT"/>
        </w:rPr>
        <w:t>e</w:t>
      </w:r>
      <w:r w:rsidRPr="00692E49">
        <w:rPr>
          <w:rFonts w:ascii="Helvetica" w:hAnsi="Helvetica"/>
          <w:sz w:val="20"/>
          <w:lang w:val="de-AT"/>
        </w:rPr>
        <w:t xml:space="preserve">reichen des Publikumsverkehrs wurden zudem Stangengriffe nach EN 1125 verbaut. Die Brandschutztüren Janisol C4 verbinden sich nahtlos mit dem System der VISS </w:t>
      </w:r>
      <w:proofErr w:type="spellStart"/>
      <w:r w:rsidRPr="00692E49">
        <w:rPr>
          <w:rFonts w:ascii="Helvetica" w:hAnsi="Helvetica"/>
          <w:sz w:val="20"/>
          <w:lang w:val="de-AT"/>
        </w:rPr>
        <w:t>Fire</w:t>
      </w:r>
      <w:proofErr w:type="spellEnd"/>
      <w:r w:rsidRPr="00692E49">
        <w:rPr>
          <w:rFonts w:ascii="Helvetica" w:hAnsi="Helvetica"/>
          <w:sz w:val="20"/>
          <w:lang w:val="de-AT"/>
        </w:rPr>
        <w:t xml:space="preserve"> Brandschutzfassade. In dieser Kombination können auch die brandschutztechnischen Anforderungen an einer solch sensiblen Publikumszone dezent und elegant umgesetzt werden. Das Stahlsystem ist für Vertikalfassaden aller Feuerwiderstandsklassen im Innen- und </w:t>
      </w:r>
      <w:r w:rsidR="00692E49" w:rsidRPr="00692E49">
        <w:rPr>
          <w:rFonts w:ascii="Helvetica" w:hAnsi="Helvetica"/>
          <w:sz w:val="20"/>
          <w:lang w:val="de-AT"/>
        </w:rPr>
        <w:t>Außenb</w:t>
      </w:r>
      <w:r w:rsidR="00692E49" w:rsidRPr="00692E49">
        <w:rPr>
          <w:rFonts w:ascii="Helvetica" w:hAnsi="Helvetica"/>
          <w:sz w:val="20"/>
          <w:lang w:val="de-AT"/>
        </w:rPr>
        <w:t>e</w:t>
      </w:r>
      <w:r w:rsidR="00692E49" w:rsidRPr="00692E49">
        <w:rPr>
          <w:rFonts w:ascii="Helvetica" w:hAnsi="Helvetica"/>
          <w:sz w:val="20"/>
          <w:lang w:val="de-AT"/>
        </w:rPr>
        <w:t>reich</w:t>
      </w:r>
      <w:r w:rsidRPr="00692E49">
        <w:rPr>
          <w:rFonts w:ascii="Helvetica" w:hAnsi="Helvetica"/>
          <w:sz w:val="20"/>
          <w:lang w:val="de-AT"/>
        </w:rPr>
        <w:t xml:space="preserve"> geeignet. Dort ermöglicht es bei einer minimalen Anzahl von Stützel</w:t>
      </w:r>
      <w:r w:rsidRPr="00692E49">
        <w:rPr>
          <w:rFonts w:ascii="Helvetica" w:hAnsi="Helvetica"/>
          <w:sz w:val="20"/>
          <w:lang w:val="de-AT"/>
        </w:rPr>
        <w:t>e</w:t>
      </w:r>
      <w:r w:rsidRPr="00692E49">
        <w:rPr>
          <w:rFonts w:ascii="Helvetica" w:hAnsi="Helvetica"/>
          <w:sz w:val="20"/>
          <w:lang w:val="de-AT"/>
        </w:rPr>
        <w:t xml:space="preserve">menten sehr </w:t>
      </w:r>
      <w:r w:rsidR="00692E49">
        <w:rPr>
          <w:rFonts w:ascii="Helvetica" w:hAnsi="Helvetica"/>
          <w:sz w:val="20"/>
          <w:lang w:val="de-AT"/>
        </w:rPr>
        <w:t>g</w:t>
      </w:r>
      <w:r w:rsidR="00692E49" w:rsidRPr="00692E49">
        <w:rPr>
          <w:rFonts w:ascii="Helvetica" w:hAnsi="Helvetica"/>
          <w:sz w:val="20"/>
          <w:lang w:val="de-AT"/>
        </w:rPr>
        <w:t>roße</w:t>
      </w:r>
      <w:r w:rsidRPr="00692E49">
        <w:rPr>
          <w:rFonts w:ascii="Helvetica" w:hAnsi="Helvetica"/>
          <w:sz w:val="20"/>
          <w:lang w:val="de-AT"/>
        </w:rPr>
        <w:t xml:space="preserve"> Spannweiten und hohe Füllelementgewichte. </w:t>
      </w:r>
    </w:p>
    <w:p w14:paraId="26A8C83C" w14:textId="4E5B4F8A" w:rsidR="004E7F9E" w:rsidRPr="00692E49" w:rsidRDefault="004E7F9E" w:rsidP="00A03581">
      <w:pPr>
        <w:widowControl w:val="0"/>
        <w:autoSpaceDE w:val="0"/>
        <w:autoSpaceDN w:val="0"/>
        <w:adjustRightInd w:val="0"/>
        <w:ind w:firstLine="708"/>
        <w:rPr>
          <w:rFonts w:ascii="Helvetica" w:hAnsi="Helvetica"/>
          <w:sz w:val="20"/>
          <w:lang w:val="de-AT"/>
        </w:rPr>
      </w:pPr>
      <w:r w:rsidRPr="00692E49">
        <w:rPr>
          <w:rFonts w:ascii="Helvetica" w:hAnsi="Helvetica"/>
          <w:sz w:val="20"/>
          <w:lang w:val="de-AT"/>
        </w:rPr>
        <w:t xml:space="preserve">Das Setting der neuen Hallen ist damit allseitig repräsentativ und funktional. Für die unterschiedlichen Anforderungen ist es multifunktional ausgerichtet und bietet </w:t>
      </w:r>
      <w:r w:rsidR="00692E49">
        <w:rPr>
          <w:rFonts w:ascii="Helvetica" w:hAnsi="Helvetica"/>
          <w:sz w:val="20"/>
          <w:lang w:val="de-AT"/>
        </w:rPr>
        <w:t>z</w:t>
      </w:r>
      <w:r w:rsidR="00692E49" w:rsidRPr="00692E49">
        <w:rPr>
          <w:rFonts w:ascii="Helvetica" w:hAnsi="Helvetica"/>
          <w:sz w:val="20"/>
          <w:lang w:val="de-AT"/>
        </w:rPr>
        <w:t>eitgemäße</w:t>
      </w:r>
      <w:r w:rsidRPr="00692E49">
        <w:rPr>
          <w:rFonts w:ascii="Helvetica" w:hAnsi="Helvetica"/>
          <w:sz w:val="20"/>
          <w:lang w:val="de-AT"/>
        </w:rPr>
        <w:t xml:space="preserve"> Technologien für Sicherheit und Bus</w:t>
      </w:r>
      <w:r w:rsidRPr="00692E49">
        <w:rPr>
          <w:rFonts w:ascii="Helvetica" w:hAnsi="Helvetica"/>
          <w:sz w:val="20"/>
          <w:lang w:val="de-AT"/>
        </w:rPr>
        <w:t>i</w:t>
      </w:r>
      <w:r w:rsidRPr="00692E49">
        <w:rPr>
          <w:rFonts w:ascii="Helvetica" w:hAnsi="Helvetica"/>
          <w:sz w:val="20"/>
          <w:lang w:val="de-AT"/>
        </w:rPr>
        <w:t>ness.</w:t>
      </w:r>
    </w:p>
    <w:p w14:paraId="17E75B9A" w14:textId="403E6677" w:rsidR="00ED111B" w:rsidRPr="00692E49" w:rsidRDefault="00ED111B" w:rsidP="00ED111B">
      <w:pPr>
        <w:widowControl w:val="0"/>
        <w:autoSpaceDE w:val="0"/>
        <w:autoSpaceDN w:val="0"/>
        <w:adjustRightInd w:val="0"/>
        <w:rPr>
          <w:rFonts w:eastAsiaTheme="minorEastAsia"/>
          <w:b/>
          <w:sz w:val="20"/>
          <w:lang w:val="de-AT" w:eastAsia="ja-JP"/>
        </w:rPr>
      </w:pPr>
      <w:r w:rsidRPr="00692E49">
        <w:rPr>
          <w:rFonts w:ascii="Helvetica" w:hAnsi="Helvetica"/>
          <w:sz w:val="20"/>
          <w:lang w:val="de-AT"/>
        </w:rPr>
        <w:t xml:space="preserve"> </w:t>
      </w:r>
    </w:p>
    <w:p w14:paraId="4EEBBE7D" w14:textId="77777777" w:rsidR="00D718C7" w:rsidRDefault="00D718C7" w:rsidP="003B608E">
      <w:pPr>
        <w:rPr>
          <w:rFonts w:cs="Arial"/>
          <w:sz w:val="20"/>
          <w:lang w:val="de-AT"/>
        </w:rPr>
      </w:pPr>
      <w:r w:rsidRPr="00692E49">
        <w:rPr>
          <w:rFonts w:cs="Arial"/>
          <w:sz w:val="20"/>
          <w:lang w:val="de-AT"/>
        </w:rPr>
        <w:t xml:space="preserve"> </w:t>
      </w:r>
    </w:p>
    <w:p w14:paraId="3485F420" w14:textId="77777777" w:rsidR="00976D58" w:rsidRPr="00692E49" w:rsidRDefault="00976D58" w:rsidP="003B608E">
      <w:pPr>
        <w:rPr>
          <w:rFonts w:cs="Arial"/>
          <w:sz w:val="20"/>
          <w:lang w:val="de-AT"/>
        </w:rPr>
      </w:pPr>
    </w:p>
    <w:p w14:paraId="44F79DF2" w14:textId="77777777" w:rsidR="00D718C7" w:rsidRPr="00692E49" w:rsidRDefault="00D718C7" w:rsidP="003B608E">
      <w:pPr>
        <w:rPr>
          <w:bCs/>
          <w:sz w:val="20"/>
          <w:lang w:val="de-AT"/>
        </w:rPr>
      </w:pPr>
    </w:p>
    <w:p w14:paraId="6A733344" w14:textId="77777777" w:rsidR="00D718C7" w:rsidRPr="00692E49" w:rsidRDefault="00D718C7" w:rsidP="003B608E">
      <w:pPr>
        <w:rPr>
          <w:b/>
          <w:bCs/>
          <w:sz w:val="20"/>
          <w:lang w:val="de-AT"/>
        </w:rPr>
      </w:pPr>
      <w:r w:rsidRPr="00692E49">
        <w:rPr>
          <w:b/>
          <w:bCs/>
          <w:sz w:val="20"/>
          <w:lang w:val="de-AT"/>
        </w:rPr>
        <w:lastRenderedPageBreak/>
        <w:t>BAUTAFEL:</w:t>
      </w:r>
    </w:p>
    <w:p w14:paraId="78BADE14" w14:textId="77777777" w:rsidR="000072AD" w:rsidRPr="00692E49" w:rsidRDefault="000072AD" w:rsidP="003B608E">
      <w:pPr>
        <w:rPr>
          <w:b/>
          <w:bCs/>
          <w:sz w:val="20"/>
          <w:lang w:val="de-AT"/>
        </w:rPr>
      </w:pPr>
    </w:p>
    <w:p w14:paraId="79386899" w14:textId="1CD0BC52" w:rsidR="004E7F9E" w:rsidRPr="00692E49" w:rsidRDefault="004E7F9E" w:rsidP="004E7F9E">
      <w:pPr>
        <w:ind w:right="-1278"/>
        <w:rPr>
          <w:rFonts w:cs="Arial"/>
          <w:b/>
          <w:bCs/>
          <w:sz w:val="20"/>
          <w:lang w:val="de-AT"/>
        </w:rPr>
      </w:pPr>
      <w:r w:rsidRPr="00692E49">
        <w:rPr>
          <w:rFonts w:cs="Arial"/>
          <w:b/>
          <w:bCs/>
          <w:sz w:val="20"/>
          <w:lang w:val="de-AT"/>
        </w:rPr>
        <w:t xml:space="preserve">Bauherr: </w:t>
      </w:r>
      <w:r w:rsidRPr="00692E49">
        <w:rPr>
          <w:rFonts w:cs="Arial"/>
          <w:bCs/>
          <w:sz w:val="20"/>
          <w:lang w:val="de-AT"/>
        </w:rPr>
        <w:t>Messe Dornbirn GmbH</w:t>
      </w:r>
    </w:p>
    <w:p w14:paraId="3F2AB992" w14:textId="2AD81FCE" w:rsidR="004E7F9E" w:rsidRPr="00692E49" w:rsidRDefault="004E7F9E" w:rsidP="004E7F9E">
      <w:pPr>
        <w:ind w:right="-1278"/>
        <w:rPr>
          <w:rFonts w:cs="Arial"/>
          <w:b/>
          <w:bCs/>
          <w:sz w:val="20"/>
          <w:lang w:val="de-AT"/>
        </w:rPr>
      </w:pPr>
      <w:r w:rsidRPr="00692E49">
        <w:rPr>
          <w:rFonts w:cs="Arial"/>
          <w:b/>
          <w:bCs/>
          <w:sz w:val="20"/>
          <w:lang w:val="de-AT"/>
        </w:rPr>
        <w:t xml:space="preserve">Architekten: </w:t>
      </w:r>
      <w:proofErr w:type="spellStart"/>
      <w:r w:rsidRPr="00692E49">
        <w:rPr>
          <w:rFonts w:cs="Arial"/>
          <w:bCs/>
          <w:sz w:val="20"/>
          <w:lang w:val="de-AT"/>
        </w:rPr>
        <w:t>Marte.Marte</w:t>
      </w:r>
      <w:proofErr w:type="spellEnd"/>
      <w:r w:rsidRPr="00692E49">
        <w:rPr>
          <w:rFonts w:cs="Arial"/>
          <w:bCs/>
          <w:sz w:val="20"/>
          <w:lang w:val="de-AT"/>
        </w:rPr>
        <w:t xml:space="preserve"> Architekten ZT GmbH, Feldkirch</w:t>
      </w:r>
    </w:p>
    <w:p w14:paraId="03717CF0" w14:textId="66CE99D3" w:rsidR="004E7F9E" w:rsidRPr="00692E49" w:rsidRDefault="004E7F9E" w:rsidP="004E7F9E">
      <w:pPr>
        <w:ind w:right="-1278"/>
        <w:rPr>
          <w:rFonts w:cs="Arial"/>
          <w:b/>
          <w:bCs/>
          <w:sz w:val="20"/>
          <w:lang w:val="de-AT"/>
        </w:rPr>
      </w:pPr>
      <w:r w:rsidRPr="00692E49">
        <w:rPr>
          <w:rFonts w:cs="Arial"/>
          <w:b/>
          <w:bCs/>
          <w:sz w:val="20"/>
          <w:lang w:val="de-AT"/>
        </w:rPr>
        <w:t xml:space="preserve">Metallbau: </w:t>
      </w:r>
      <w:proofErr w:type="spellStart"/>
      <w:r w:rsidRPr="00692E49">
        <w:rPr>
          <w:rFonts w:cs="Arial"/>
          <w:bCs/>
          <w:sz w:val="20"/>
          <w:lang w:val="de-AT"/>
        </w:rPr>
        <w:t>Starmann</w:t>
      </w:r>
      <w:proofErr w:type="spellEnd"/>
      <w:r w:rsidRPr="00692E49">
        <w:rPr>
          <w:rFonts w:cs="Arial"/>
          <w:bCs/>
          <w:sz w:val="20"/>
          <w:lang w:val="de-AT"/>
        </w:rPr>
        <w:t xml:space="preserve"> GmbH, Klagenfurt</w:t>
      </w:r>
      <w:r w:rsidR="00CD34F7">
        <w:rPr>
          <w:rFonts w:cs="Arial"/>
          <w:bCs/>
          <w:sz w:val="20"/>
          <w:lang w:val="de-AT"/>
        </w:rPr>
        <w:t>; Wolf Metall GmbH, Weiler</w:t>
      </w:r>
      <w:bookmarkStart w:id="0" w:name="_GoBack"/>
      <w:bookmarkEnd w:id="0"/>
    </w:p>
    <w:p w14:paraId="1CAE5654" w14:textId="49501F26" w:rsidR="004E7F9E" w:rsidRPr="00692E49" w:rsidRDefault="004E7F9E" w:rsidP="004E7F9E">
      <w:pPr>
        <w:ind w:right="-1278"/>
        <w:rPr>
          <w:rFonts w:cs="Arial"/>
          <w:b/>
          <w:bCs/>
          <w:sz w:val="20"/>
          <w:lang w:val="de-AT"/>
        </w:rPr>
      </w:pPr>
      <w:r w:rsidRPr="00692E49">
        <w:rPr>
          <w:rFonts w:cs="Arial"/>
          <w:b/>
          <w:bCs/>
          <w:sz w:val="20"/>
          <w:lang w:val="de-AT"/>
        </w:rPr>
        <w:t xml:space="preserve">Stahlprofilsysteme: </w:t>
      </w:r>
      <w:r w:rsidRPr="00692E49">
        <w:rPr>
          <w:rFonts w:cs="Arial"/>
          <w:bCs/>
          <w:sz w:val="20"/>
          <w:lang w:val="de-AT"/>
        </w:rPr>
        <w:t>Janisol C4 EI60, VISS EI90</w:t>
      </w:r>
    </w:p>
    <w:p w14:paraId="6366C778" w14:textId="77777777" w:rsidR="00D718C7" w:rsidRPr="00692E49" w:rsidRDefault="00D718C7" w:rsidP="003B608E">
      <w:pPr>
        <w:rPr>
          <w:rFonts w:cs="Arial"/>
          <w:b/>
          <w:bCs/>
          <w:sz w:val="20"/>
          <w:lang w:val="de-AT"/>
        </w:rPr>
      </w:pPr>
    </w:p>
    <w:p w14:paraId="27F79895" w14:textId="18FC3CE7" w:rsidR="00955F38" w:rsidRPr="00692E49" w:rsidRDefault="00D718C7" w:rsidP="002D3D04">
      <w:pPr>
        <w:rPr>
          <w:rFonts w:cs="Arial"/>
          <w:b/>
          <w:bCs/>
          <w:sz w:val="20"/>
          <w:lang w:val="de-AT"/>
        </w:rPr>
      </w:pPr>
      <w:r w:rsidRPr="00692E49">
        <w:rPr>
          <w:rFonts w:cs="Arial"/>
          <w:b/>
          <w:bCs/>
          <w:sz w:val="20"/>
          <w:lang w:val="de-AT"/>
        </w:rPr>
        <w:t xml:space="preserve">Text: </w:t>
      </w:r>
      <w:r w:rsidR="003A25E8" w:rsidRPr="00692E49">
        <w:rPr>
          <w:rFonts w:cs="Arial"/>
          <w:bCs/>
          <w:sz w:val="20"/>
          <w:lang w:val="de-AT"/>
        </w:rPr>
        <w:t>Nicola Schröder, Conzept-B</w:t>
      </w:r>
      <w:r w:rsidRPr="00692E49">
        <w:rPr>
          <w:rFonts w:cs="Arial"/>
          <w:bCs/>
          <w:sz w:val="20"/>
          <w:lang w:val="de-AT"/>
        </w:rPr>
        <w:t xml:space="preserve"> Zürich</w:t>
      </w:r>
    </w:p>
    <w:p w14:paraId="101D47E1" w14:textId="77777777" w:rsidR="00976D58" w:rsidRPr="004C059A" w:rsidRDefault="00976D58" w:rsidP="00976D58">
      <w:pPr>
        <w:rPr>
          <w:sz w:val="20"/>
          <w:lang w:val="de-CH"/>
        </w:rPr>
      </w:pPr>
      <w:r w:rsidRPr="0030730D">
        <w:rPr>
          <w:rFonts w:cs="Arial"/>
          <w:b/>
          <w:sz w:val="20"/>
          <w:lang w:val="de-CH"/>
        </w:rPr>
        <w:t>Fotos:</w:t>
      </w:r>
      <w:r w:rsidRPr="0030730D">
        <w:rPr>
          <w:rFonts w:cs="Arial"/>
          <w:sz w:val="20"/>
          <w:lang w:val="de-CH"/>
        </w:rPr>
        <w:t xml:space="preserve"> </w:t>
      </w:r>
      <w:r w:rsidRPr="004C059A">
        <w:rPr>
          <w:sz w:val="20"/>
          <w:lang w:val="de-DE"/>
        </w:rPr>
        <w:t xml:space="preserve">Faruk </w:t>
      </w:r>
      <w:proofErr w:type="spellStart"/>
      <w:r w:rsidRPr="004C059A">
        <w:rPr>
          <w:sz w:val="20"/>
          <w:lang w:val="de-DE"/>
        </w:rPr>
        <w:t>Pinjo</w:t>
      </w:r>
      <w:proofErr w:type="spellEnd"/>
      <w:r w:rsidRPr="004C059A">
        <w:rPr>
          <w:sz w:val="20"/>
          <w:lang w:val="de-DE"/>
        </w:rPr>
        <w:t>, Wien</w:t>
      </w:r>
    </w:p>
    <w:p w14:paraId="6AD93958" w14:textId="77777777" w:rsidR="00D718C7" w:rsidRPr="00692E49" w:rsidRDefault="00D718C7" w:rsidP="003B608E">
      <w:pPr>
        <w:rPr>
          <w:rFonts w:cs="Arial"/>
          <w:bCs/>
          <w:sz w:val="20"/>
          <w:lang w:val="de-AT"/>
        </w:rPr>
      </w:pPr>
      <w:r w:rsidRPr="00692E49">
        <w:rPr>
          <w:rFonts w:cs="Arial"/>
          <w:b/>
          <w:bCs/>
          <w:sz w:val="20"/>
          <w:lang w:val="de-AT"/>
        </w:rPr>
        <w:t xml:space="preserve">Bildrechte: </w:t>
      </w:r>
      <w:r w:rsidRPr="00692E49">
        <w:rPr>
          <w:rFonts w:cs="Arial"/>
          <w:bCs/>
          <w:sz w:val="20"/>
          <w:lang w:val="de-AT"/>
        </w:rPr>
        <w:t>Jansen AG, Oberriet/CH</w:t>
      </w:r>
    </w:p>
    <w:p w14:paraId="2EE026F3" w14:textId="77777777" w:rsidR="000072AD" w:rsidRDefault="000072AD" w:rsidP="003B608E">
      <w:pPr>
        <w:rPr>
          <w:rFonts w:cs="Arial"/>
          <w:b/>
          <w:sz w:val="20"/>
          <w:lang w:eastAsia="de-CH"/>
        </w:rPr>
      </w:pPr>
    </w:p>
    <w:p w14:paraId="68430E4B" w14:textId="77777777" w:rsidR="000072AD" w:rsidRDefault="000072AD" w:rsidP="003B608E">
      <w:pPr>
        <w:rPr>
          <w:rFonts w:cs="Arial"/>
          <w:b/>
          <w:sz w:val="20"/>
          <w:lang w:eastAsia="de-CH"/>
        </w:rPr>
      </w:pPr>
    </w:p>
    <w:p w14:paraId="3C969B06" w14:textId="428C1D2F" w:rsidR="00D718C7" w:rsidRPr="00FE26E5" w:rsidRDefault="00692E49" w:rsidP="00FE26E5">
      <w:pPr>
        <w:rPr>
          <w:bCs/>
          <w:sz w:val="20"/>
          <w:lang w:val="de-CH"/>
        </w:rPr>
      </w:pPr>
      <w:proofErr w:type="spellStart"/>
      <w:r>
        <w:rPr>
          <w:rFonts w:cs="Arial"/>
          <w:b/>
          <w:sz w:val="20"/>
          <w:lang w:eastAsia="de-CH"/>
        </w:rPr>
        <w:t>Ansprechpartner</w:t>
      </w:r>
      <w:proofErr w:type="spellEnd"/>
      <w:r>
        <w:rPr>
          <w:rFonts w:cs="Arial"/>
          <w:b/>
          <w:sz w:val="20"/>
          <w:lang w:eastAsia="de-CH"/>
        </w:rPr>
        <w:t xml:space="preserve"> </w:t>
      </w:r>
      <w:proofErr w:type="spellStart"/>
      <w:r>
        <w:rPr>
          <w:rFonts w:cs="Arial"/>
          <w:b/>
          <w:sz w:val="20"/>
          <w:lang w:eastAsia="de-CH"/>
        </w:rPr>
        <w:t>fü</w:t>
      </w:r>
      <w:r w:rsidR="00D718C7" w:rsidRPr="003B608E">
        <w:rPr>
          <w:rFonts w:cs="Arial"/>
          <w:b/>
          <w:sz w:val="20"/>
          <w:lang w:eastAsia="de-CH"/>
        </w:rPr>
        <w:t>r</w:t>
      </w:r>
      <w:proofErr w:type="spellEnd"/>
      <w:r w:rsidR="00D718C7" w:rsidRPr="003B608E">
        <w:rPr>
          <w:rFonts w:cs="Arial"/>
          <w:b/>
          <w:sz w:val="20"/>
          <w:lang w:eastAsia="de-CH"/>
        </w:rPr>
        <w:t xml:space="preserve"> die </w:t>
      </w:r>
      <w:proofErr w:type="spellStart"/>
      <w:r w:rsidR="00D718C7" w:rsidRPr="003B608E">
        <w:rPr>
          <w:rFonts w:cs="Arial"/>
          <w:b/>
          <w:sz w:val="20"/>
          <w:lang w:eastAsia="de-CH"/>
        </w:rPr>
        <w:t>Redaktionen</w:t>
      </w:r>
      <w:proofErr w:type="spellEnd"/>
      <w:r w:rsidR="00D718C7" w:rsidRPr="003B608E">
        <w:rPr>
          <w:rFonts w:cs="Arial"/>
          <w:b/>
          <w:sz w:val="20"/>
          <w:lang w:eastAsia="de-CH"/>
        </w:rPr>
        <w:t>:</w:t>
      </w:r>
    </w:p>
    <w:p w14:paraId="0DD555E0" w14:textId="77777777" w:rsidR="00D718C7" w:rsidRPr="003B608E" w:rsidRDefault="00D718C7" w:rsidP="003B608E">
      <w:pPr>
        <w:rPr>
          <w:rFonts w:cs="Arial"/>
          <w:sz w:val="20"/>
          <w:lang w:eastAsia="de-CH"/>
        </w:rPr>
      </w:pPr>
    </w:p>
    <w:p w14:paraId="4C4C2A59" w14:textId="77777777" w:rsidR="00D718C7" w:rsidRPr="003B608E" w:rsidRDefault="00D718C7" w:rsidP="003B608E">
      <w:pPr>
        <w:widowControl w:val="0"/>
        <w:autoSpaceDE w:val="0"/>
        <w:autoSpaceDN w:val="0"/>
        <w:adjustRightInd w:val="0"/>
        <w:rPr>
          <w:rFonts w:cs="Arial"/>
          <w:sz w:val="20"/>
          <w:lang w:eastAsia="de-CH"/>
        </w:rPr>
      </w:pPr>
      <w:r w:rsidRPr="003B608E">
        <w:rPr>
          <w:rFonts w:cs="Arial"/>
          <w:sz w:val="20"/>
          <w:lang w:eastAsia="de-CH"/>
        </w:rPr>
        <w:t>Jansen AG</w:t>
      </w:r>
    </w:p>
    <w:p w14:paraId="2101661C" w14:textId="77777777" w:rsidR="00D718C7" w:rsidRPr="003B608E" w:rsidRDefault="00D718C7" w:rsidP="003B608E">
      <w:pPr>
        <w:widowControl w:val="0"/>
        <w:autoSpaceDE w:val="0"/>
        <w:autoSpaceDN w:val="0"/>
        <w:adjustRightInd w:val="0"/>
        <w:rPr>
          <w:rFonts w:cs="Arial"/>
          <w:sz w:val="20"/>
          <w:lang w:eastAsia="de-CH"/>
        </w:rPr>
      </w:pPr>
      <w:r w:rsidRPr="003B608E">
        <w:rPr>
          <w:rFonts w:cs="Arial"/>
          <w:sz w:val="20"/>
          <w:lang w:eastAsia="de-CH"/>
        </w:rPr>
        <w:t xml:space="preserve">Anita </w:t>
      </w:r>
      <w:proofErr w:type="spellStart"/>
      <w:r w:rsidRPr="003B608E">
        <w:rPr>
          <w:rFonts w:cs="Arial"/>
          <w:sz w:val="20"/>
          <w:lang w:eastAsia="de-CH"/>
        </w:rPr>
        <w:t>Lösch</w:t>
      </w:r>
      <w:proofErr w:type="spellEnd"/>
    </w:p>
    <w:p w14:paraId="4DB7087A" w14:textId="023F36F1" w:rsidR="00D718C7" w:rsidRPr="003B608E" w:rsidRDefault="00D718C7" w:rsidP="003B608E">
      <w:pPr>
        <w:widowControl w:val="0"/>
        <w:autoSpaceDE w:val="0"/>
        <w:autoSpaceDN w:val="0"/>
        <w:adjustRightInd w:val="0"/>
        <w:rPr>
          <w:rFonts w:cs="Arial"/>
          <w:sz w:val="20"/>
          <w:lang w:eastAsia="de-CH"/>
        </w:rPr>
      </w:pPr>
      <w:proofErr w:type="spellStart"/>
      <w:r w:rsidRPr="003B608E">
        <w:rPr>
          <w:rFonts w:cs="Arial"/>
          <w:sz w:val="20"/>
          <w:lang w:eastAsia="de-CH"/>
        </w:rPr>
        <w:t>Industriestra</w:t>
      </w:r>
      <w:r w:rsidR="00ED576C">
        <w:rPr>
          <w:rFonts w:cs="Arial"/>
          <w:sz w:val="20"/>
          <w:lang w:eastAsia="de-CH"/>
        </w:rPr>
        <w:t>ss</w:t>
      </w:r>
      <w:r w:rsidRPr="003B608E">
        <w:rPr>
          <w:rFonts w:cs="Arial"/>
          <w:sz w:val="20"/>
          <w:lang w:eastAsia="de-CH"/>
        </w:rPr>
        <w:t>e</w:t>
      </w:r>
      <w:proofErr w:type="spellEnd"/>
      <w:r w:rsidRPr="003B608E">
        <w:rPr>
          <w:rFonts w:cs="Arial"/>
          <w:sz w:val="20"/>
          <w:lang w:eastAsia="de-CH"/>
        </w:rPr>
        <w:t xml:space="preserve"> 34</w:t>
      </w:r>
    </w:p>
    <w:p w14:paraId="01CD1507" w14:textId="77777777" w:rsidR="00D718C7" w:rsidRPr="003B608E" w:rsidRDefault="00D718C7" w:rsidP="003B608E">
      <w:pPr>
        <w:widowControl w:val="0"/>
        <w:autoSpaceDE w:val="0"/>
        <w:autoSpaceDN w:val="0"/>
        <w:adjustRightInd w:val="0"/>
        <w:rPr>
          <w:rFonts w:cs="Arial"/>
          <w:sz w:val="20"/>
          <w:lang w:eastAsia="de-CH"/>
        </w:rPr>
      </w:pPr>
      <w:r w:rsidRPr="003B608E">
        <w:rPr>
          <w:rFonts w:cs="Arial"/>
          <w:sz w:val="20"/>
          <w:lang w:eastAsia="de-CH"/>
        </w:rPr>
        <w:t>CH-9463 Oberriet SG</w:t>
      </w:r>
    </w:p>
    <w:p w14:paraId="33AC65D1" w14:textId="77777777" w:rsidR="00D718C7" w:rsidRPr="003B608E" w:rsidRDefault="00D718C7" w:rsidP="003B608E">
      <w:pPr>
        <w:widowControl w:val="0"/>
        <w:autoSpaceDE w:val="0"/>
        <w:autoSpaceDN w:val="0"/>
        <w:adjustRightInd w:val="0"/>
        <w:rPr>
          <w:rFonts w:cs="Arial"/>
          <w:sz w:val="20"/>
          <w:lang w:eastAsia="de-CH"/>
        </w:rPr>
      </w:pPr>
      <w:r w:rsidRPr="003B608E">
        <w:rPr>
          <w:rFonts w:cs="Arial"/>
          <w:sz w:val="20"/>
          <w:lang w:eastAsia="de-CH"/>
        </w:rPr>
        <w:t>Tel.: +41 (0)71 763 99 31</w:t>
      </w:r>
    </w:p>
    <w:p w14:paraId="77CAC636" w14:textId="77777777" w:rsidR="00D718C7" w:rsidRPr="003B608E" w:rsidRDefault="00D718C7" w:rsidP="003B608E">
      <w:pPr>
        <w:widowControl w:val="0"/>
        <w:autoSpaceDE w:val="0"/>
        <w:autoSpaceDN w:val="0"/>
        <w:adjustRightInd w:val="0"/>
        <w:rPr>
          <w:rFonts w:cs="Arial"/>
          <w:sz w:val="20"/>
          <w:lang w:eastAsia="de-CH"/>
        </w:rPr>
      </w:pPr>
      <w:r w:rsidRPr="003B608E">
        <w:rPr>
          <w:rFonts w:cs="Arial"/>
          <w:sz w:val="20"/>
          <w:lang w:eastAsia="de-CH"/>
        </w:rPr>
        <w:t>Fax: +41 (0)71 763 91 13</w:t>
      </w:r>
    </w:p>
    <w:p w14:paraId="3922FACE" w14:textId="77777777" w:rsidR="00D718C7" w:rsidRDefault="00D718C7" w:rsidP="003B608E">
      <w:pPr>
        <w:widowControl w:val="0"/>
        <w:autoSpaceDE w:val="0"/>
        <w:autoSpaceDN w:val="0"/>
        <w:adjustRightInd w:val="0"/>
        <w:rPr>
          <w:rStyle w:val="Link"/>
          <w:rFonts w:cs="Arial"/>
          <w:sz w:val="20"/>
          <w:lang w:eastAsia="de-CH"/>
        </w:rPr>
      </w:pPr>
      <w:r w:rsidRPr="003B608E">
        <w:rPr>
          <w:rFonts w:cs="Arial"/>
          <w:sz w:val="20"/>
          <w:lang w:eastAsia="de-CH"/>
        </w:rPr>
        <w:t xml:space="preserve">Mail: </w:t>
      </w:r>
      <w:hyperlink r:id="rId9" w:history="1">
        <w:r w:rsidRPr="003B608E">
          <w:rPr>
            <w:rStyle w:val="Link"/>
            <w:rFonts w:cs="Arial"/>
            <w:sz w:val="20"/>
            <w:lang w:eastAsia="de-CH"/>
          </w:rPr>
          <w:t>anita.loesch@jansen.com</w:t>
        </w:r>
      </w:hyperlink>
    </w:p>
    <w:p w14:paraId="12A694D4" w14:textId="77777777" w:rsidR="00ED111B" w:rsidRDefault="00ED111B" w:rsidP="003B608E">
      <w:pPr>
        <w:widowControl w:val="0"/>
        <w:autoSpaceDE w:val="0"/>
        <w:autoSpaceDN w:val="0"/>
        <w:adjustRightInd w:val="0"/>
        <w:rPr>
          <w:rStyle w:val="Link"/>
          <w:rFonts w:cs="Arial"/>
          <w:sz w:val="20"/>
          <w:lang w:eastAsia="de-CH"/>
        </w:rPr>
      </w:pPr>
    </w:p>
    <w:p w14:paraId="1BA83BAB" w14:textId="77777777" w:rsidR="00ED111B" w:rsidRDefault="00ED111B" w:rsidP="003B608E">
      <w:pPr>
        <w:widowControl w:val="0"/>
        <w:autoSpaceDE w:val="0"/>
        <w:autoSpaceDN w:val="0"/>
        <w:adjustRightInd w:val="0"/>
        <w:rPr>
          <w:rStyle w:val="Link"/>
          <w:rFonts w:cs="Arial"/>
          <w:sz w:val="20"/>
          <w:lang w:eastAsia="de-CH"/>
        </w:rPr>
      </w:pPr>
    </w:p>
    <w:p w14:paraId="14F3014C" w14:textId="77777777" w:rsidR="00340520" w:rsidRPr="00C82302" w:rsidRDefault="00340520" w:rsidP="003B608E">
      <w:pPr>
        <w:widowControl w:val="0"/>
        <w:autoSpaceDE w:val="0"/>
        <w:autoSpaceDN w:val="0"/>
        <w:adjustRightInd w:val="0"/>
        <w:rPr>
          <w:b/>
          <w:bCs/>
          <w:sz w:val="20"/>
          <w:lang w:val="en-US"/>
        </w:rPr>
      </w:pPr>
    </w:p>
    <w:p w14:paraId="7FE03645" w14:textId="77777777" w:rsidR="00B97D21" w:rsidRPr="00C82302" w:rsidRDefault="00B97D21" w:rsidP="003B608E">
      <w:pPr>
        <w:widowControl w:val="0"/>
        <w:autoSpaceDE w:val="0"/>
        <w:autoSpaceDN w:val="0"/>
        <w:adjustRightInd w:val="0"/>
        <w:rPr>
          <w:b/>
          <w:bCs/>
          <w:sz w:val="20"/>
          <w:lang w:val="en-US"/>
        </w:rPr>
      </w:pPr>
    </w:p>
    <w:p w14:paraId="04EF1434" w14:textId="77777777" w:rsidR="00D2344F" w:rsidRPr="00C82302" w:rsidRDefault="00D2344F" w:rsidP="003B608E">
      <w:pPr>
        <w:widowControl w:val="0"/>
        <w:autoSpaceDE w:val="0"/>
        <w:autoSpaceDN w:val="0"/>
        <w:adjustRightInd w:val="0"/>
        <w:rPr>
          <w:b/>
          <w:bCs/>
          <w:sz w:val="20"/>
          <w:lang w:val="en-US"/>
        </w:rPr>
      </w:pPr>
    </w:p>
    <w:p w14:paraId="1C24E95D" w14:textId="77777777" w:rsidR="00976D58" w:rsidRPr="00C82302" w:rsidRDefault="00976D58" w:rsidP="003B608E">
      <w:pPr>
        <w:widowControl w:val="0"/>
        <w:autoSpaceDE w:val="0"/>
        <w:autoSpaceDN w:val="0"/>
        <w:adjustRightInd w:val="0"/>
        <w:rPr>
          <w:b/>
          <w:bCs/>
          <w:sz w:val="20"/>
          <w:lang w:val="en-US"/>
        </w:rPr>
      </w:pPr>
    </w:p>
    <w:p w14:paraId="2005E0DF" w14:textId="2FAAA032" w:rsidR="00ED111B" w:rsidRDefault="00B97D21" w:rsidP="003B608E">
      <w:pPr>
        <w:widowControl w:val="0"/>
        <w:autoSpaceDE w:val="0"/>
        <w:autoSpaceDN w:val="0"/>
        <w:adjustRightInd w:val="0"/>
        <w:rPr>
          <w:b/>
          <w:bCs/>
          <w:sz w:val="20"/>
          <w:lang w:val="de-CH"/>
        </w:rPr>
      </w:pPr>
      <w:r w:rsidRPr="003B608E">
        <w:rPr>
          <w:b/>
          <w:bCs/>
          <w:sz w:val="20"/>
          <w:lang w:val="de-CH"/>
        </w:rPr>
        <w:t>B</w:t>
      </w:r>
      <w:r>
        <w:rPr>
          <w:b/>
          <w:bCs/>
          <w:sz w:val="20"/>
          <w:lang w:val="de-CH"/>
        </w:rPr>
        <w:t>ILDÜBERSICHT</w:t>
      </w:r>
      <w:r w:rsidRPr="003B608E">
        <w:rPr>
          <w:b/>
          <w:bCs/>
          <w:sz w:val="20"/>
          <w:lang w:val="de-CH"/>
        </w:rPr>
        <w:t>:</w:t>
      </w:r>
    </w:p>
    <w:p w14:paraId="6CA922C3" w14:textId="77777777" w:rsidR="00A03581" w:rsidRDefault="00A03581" w:rsidP="003B608E">
      <w:pPr>
        <w:widowControl w:val="0"/>
        <w:autoSpaceDE w:val="0"/>
        <w:autoSpaceDN w:val="0"/>
        <w:adjustRightInd w:val="0"/>
        <w:rPr>
          <w:b/>
          <w:bCs/>
          <w:sz w:val="20"/>
          <w:lang w:val="de-CH"/>
        </w:rPr>
      </w:pPr>
    </w:p>
    <w:p w14:paraId="22067452" w14:textId="77777777" w:rsidR="00A03581" w:rsidRDefault="00A03581" w:rsidP="00A03581">
      <w:pPr>
        <w:rPr>
          <w:bCs/>
          <w:sz w:val="20"/>
          <w:lang w:val="de-CH"/>
        </w:rPr>
      </w:pPr>
      <w:r w:rsidRPr="003B608E">
        <w:rPr>
          <w:bCs/>
          <w:sz w:val="20"/>
          <w:lang w:val="de-CH"/>
        </w:rPr>
        <w:t>Die redaktionelle Nutzung der Bilddaten ist an den vorliegenden Objektb</w:t>
      </w:r>
      <w:r w:rsidRPr="003B608E">
        <w:rPr>
          <w:bCs/>
          <w:sz w:val="20"/>
          <w:lang w:val="de-CH"/>
        </w:rPr>
        <w:t>e</w:t>
      </w:r>
      <w:r w:rsidRPr="003B608E">
        <w:rPr>
          <w:bCs/>
          <w:sz w:val="20"/>
          <w:lang w:val="de-CH"/>
        </w:rPr>
        <w:t>richt gebunden.</w:t>
      </w:r>
    </w:p>
    <w:p w14:paraId="6C44AF50" w14:textId="77777777" w:rsidR="00A03581" w:rsidRDefault="00A03581" w:rsidP="003B608E">
      <w:pPr>
        <w:widowControl w:val="0"/>
        <w:autoSpaceDE w:val="0"/>
        <w:autoSpaceDN w:val="0"/>
        <w:adjustRightInd w:val="0"/>
        <w:rPr>
          <w:b/>
          <w:bCs/>
          <w:sz w:val="20"/>
          <w:lang w:val="de-CH"/>
        </w:rPr>
      </w:pPr>
    </w:p>
    <w:p w14:paraId="37C17C44" w14:textId="77777777" w:rsidR="00B97D21" w:rsidRDefault="00B97D21" w:rsidP="003B608E">
      <w:pPr>
        <w:widowControl w:val="0"/>
        <w:autoSpaceDE w:val="0"/>
        <w:autoSpaceDN w:val="0"/>
        <w:adjustRightInd w:val="0"/>
        <w:rPr>
          <w:rStyle w:val="Link"/>
          <w:rFonts w:cs="Arial"/>
          <w:sz w:val="20"/>
          <w:lang w:eastAsia="de-CH"/>
        </w:rPr>
      </w:pPr>
    </w:p>
    <w:p w14:paraId="22EC18A1" w14:textId="753A1C6F" w:rsidR="00F34235" w:rsidRDefault="00B97D21" w:rsidP="00F34235">
      <w:pPr>
        <w:widowControl w:val="0"/>
        <w:autoSpaceDE w:val="0"/>
        <w:autoSpaceDN w:val="0"/>
        <w:adjustRightInd w:val="0"/>
        <w:ind w:right="-2"/>
        <w:rPr>
          <w:rStyle w:val="Link"/>
          <w:rFonts w:cs="Arial"/>
          <w:sz w:val="20"/>
          <w:u w:val="none"/>
          <w:lang w:eastAsia="de-CH"/>
        </w:rPr>
      </w:pPr>
      <w:r w:rsidRPr="00F34235">
        <w:rPr>
          <w:rFonts w:cs="Arial"/>
          <w:noProof/>
          <w:color w:val="0000FF"/>
          <w:sz w:val="20"/>
          <w:lang w:val="de-DE"/>
        </w:rPr>
        <w:drawing>
          <wp:inline distT="0" distB="0" distL="0" distR="0" wp14:anchorId="690954D1" wp14:editId="7CDE154D">
            <wp:extent cx="1239443" cy="1789007"/>
            <wp:effectExtent l="0" t="0" r="5715" b="0"/>
            <wp:docPr id="1" name="Bild 1" descr="Macintosh HD:Users:JP:Desktop:1 Nicola Schröder:CONZEPT-B Home:November 20:Jansen:Ländertetexte:Dornbirn_SCALE2:Bildschirmfoto 2020-11-10 um 10.3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P:Desktop:1 Nicola Schröder:CONZEPT-B Home:November 20:Jansen:Ländertetexte:Dornbirn_SCALE2:Bildschirmfoto 2020-11-10 um 10.36.4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1277" cy="1791654"/>
                    </a:xfrm>
                    <a:prstGeom prst="rect">
                      <a:avLst/>
                    </a:prstGeom>
                    <a:noFill/>
                    <a:ln>
                      <a:noFill/>
                    </a:ln>
                  </pic:spPr>
                </pic:pic>
              </a:graphicData>
            </a:graphic>
          </wp:inline>
        </w:drawing>
      </w:r>
      <w:r w:rsidRPr="00F34235">
        <w:rPr>
          <w:rStyle w:val="Link"/>
          <w:rFonts w:cs="Arial"/>
          <w:sz w:val="20"/>
          <w:u w:val="none"/>
          <w:lang w:eastAsia="de-CH"/>
        </w:rPr>
        <w:t xml:space="preserve">        </w:t>
      </w:r>
    </w:p>
    <w:p w14:paraId="5161D02D" w14:textId="77777777" w:rsidR="00340520" w:rsidRDefault="00340520" w:rsidP="00F34235">
      <w:pPr>
        <w:widowControl w:val="0"/>
        <w:autoSpaceDE w:val="0"/>
        <w:autoSpaceDN w:val="0"/>
        <w:adjustRightInd w:val="0"/>
        <w:ind w:right="-2"/>
        <w:rPr>
          <w:rStyle w:val="Link"/>
          <w:rFonts w:cs="Arial"/>
          <w:sz w:val="20"/>
          <w:u w:val="none"/>
          <w:lang w:eastAsia="de-CH"/>
        </w:rPr>
      </w:pPr>
    </w:p>
    <w:p w14:paraId="5EA9B2FA" w14:textId="7348ED39" w:rsidR="008C1458" w:rsidRPr="000B2498" w:rsidRDefault="000B2498" w:rsidP="008C1458">
      <w:pPr>
        <w:widowControl w:val="0"/>
        <w:autoSpaceDE w:val="0"/>
        <w:autoSpaceDN w:val="0"/>
        <w:adjustRightInd w:val="0"/>
        <w:ind w:right="-2"/>
        <w:rPr>
          <w:rStyle w:val="Link"/>
          <w:rFonts w:cs="Arial"/>
          <w:color w:val="auto"/>
          <w:sz w:val="20"/>
          <w:u w:val="none"/>
          <w:lang w:val="de-AT" w:eastAsia="de-CH"/>
        </w:rPr>
      </w:pPr>
      <w:r>
        <w:rPr>
          <w:rStyle w:val="Link"/>
          <w:rFonts w:cs="Arial"/>
          <w:b/>
          <w:color w:val="auto"/>
          <w:sz w:val="20"/>
          <w:u w:val="none"/>
          <w:lang w:val="de-AT" w:eastAsia="de-CH"/>
        </w:rPr>
        <w:t>Bild 1</w:t>
      </w:r>
      <w:r w:rsidR="00F34235" w:rsidRPr="000B2498">
        <w:rPr>
          <w:rStyle w:val="Link"/>
          <w:rFonts w:cs="Arial"/>
          <w:b/>
          <w:color w:val="auto"/>
          <w:sz w:val="20"/>
          <w:u w:val="none"/>
          <w:lang w:val="de-AT" w:eastAsia="de-CH"/>
        </w:rPr>
        <w:t>:</w:t>
      </w:r>
      <w:r w:rsidR="00F34235" w:rsidRPr="000B2498">
        <w:rPr>
          <w:rStyle w:val="Link"/>
          <w:rFonts w:cs="Arial"/>
          <w:color w:val="auto"/>
          <w:sz w:val="20"/>
          <w:u w:val="none"/>
          <w:lang w:val="de-AT" w:eastAsia="de-CH"/>
        </w:rPr>
        <w:t xml:space="preserve"> </w:t>
      </w:r>
      <w:r w:rsidR="008C1458" w:rsidRPr="000B2498">
        <w:rPr>
          <w:rStyle w:val="Link"/>
          <w:rFonts w:cs="Arial"/>
          <w:color w:val="auto"/>
          <w:sz w:val="20"/>
          <w:u w:val="none"/>
          <w:lang w:val="de-AT" w:eastAsia="de-CH"/>
        </w:rPr>
        <w:t>Knallrot ist das neue, repräsentative Foyer der Messe Dornbirn.</w:t>
      </w:r>
    </w:p>
    <w:p w14:paraId="2F4416C2" w14:textId="77777777" w:rsidR="008C1458" w:rsidRPr="000B2498" w:rsidRDefault="008C1458" w:rsidP="008C1458">
      <w:pPr>
        <w:widowControl w:val="0"/>
        <w:autoSpaceDE w:val="0"/>
        <w:autoSpaceDN w:val="0"/>
        <w:adjustRightInd w:val="0"/>
        <w:ind w:right="-2"/>
        <w:rPr>
          <w:rStyle w:val="Link"/>
          <w:rFonts w:cs="Arial"/>
          <w:color w:val="auto"/>
          <w:sz w:val="20"/>
          <w:u w:val="none"/>
          <w:lang w:val="de-AT" w:eastAsia="de-CH"/>
        </w:rPr>
      </w:pPr>
      <w:r w:rsidRPr="000B2498">
        <w:rPr>
          <w:rStyle w:val="Link"/>
          <w:rFonts w:cs="Arial"/>
          <w:color w:val="auto"/>
          <w:sz w:val="20"/>
          <w:u w:val="none"/>
          <w:lang w:val="de-AT" w:eastAsia="de-CH"/>
        </w:rPr>
        <w:t>Raumhoch verglaste Öffnungen leiten von hier aus durch die Abfolge der</w:t>
      </w:r>
    </w:p>
    <w:p w14:paraId="440B6BBE" w14:textId="307C36E0" w:rsidR="00F34235" w:rsidRDefault="008C1458" w:rsidP="008C1458">
      <w:pPr>
        <w:widowControl w:val="0"/>
        <w:autoSpaceDE w:val="0"/>
        <w:autoSpaceDN w:val="0"/>
        <w:adjustRightInd w:val="0"/>
        <w:ind w:right="-2"/>
        <w:rPr>
          <w:rStyle w:val="Link"/>
          <w:rFonts w:cs="Arial"/>
          <w:color w:val="auto"/>
          <w:sz w:val="20"/>
          <w:u w:val="none"/>
          <w:lang w:val="de-AT" w:eastAsia="de-CH"/>
        </w:rPr>
      </w:pPr>
      <w:r w:rsidRPr="000B2498">
        <w:rPr>
          <w:rStyle w:val="Link"/>
          <w:rFonts w:cs="Arial"/>
          <w:color w:val="auto"/>
          <w:sz w:val="20"/>
          <w:u w:val="none"/>
          <w:lang w:val="de-AT" w:eastAsia="de-CH"/>
        </w:rPr>
        <w:t xml:space="preserve">Hallen. </w:t>
      </w:r>
      <w:r w:rsidR="000B2498">
        <w:rPr>
          <w:rStyle w:val="Link"/>
          <w:rFonts w:cs="Arial"/>
          <w:color w:val="auto"/>
          <w:sz w:val="20"/>
          <w:u w:val="none"/>
          <w:lang w:val="de-AT" w:eastAsia="de-CH"/>
        </w:rPr>
        <w:t>Fü</w:t>
      </w:r>
      <w:r w:rsidRPr="000B2498">
        <w:rPr>
          <w:rStyle w:val="Link"/>
          <w:rFonts w:cs="Arial"/>
          <w:color w:val="auto"/>
          <w:sz w:val="20"/>
          <w:u w:val="none"/>
          <w:lang w:val="de-AT" w:eastAsia="de-CH"/>
        </w:rPr>
        <w:t>r die stark frequentierten</w:t>
      </w:r>
      <w:r w:rsidR="000B2498" w:rsidRPr="000B2498">
        <w:rPr>
          <w:rStyle w:val="Link"/>
          <w:rFonts w:cs="Arial"/>
          <w:color w:val="auto"/>
          <w:sz w:val="20"/>
          <w:u w:val="none"/>
          <w:lang w:val="de-AT" w:eastAsia="de-CH"/>
        </w:rPr>
        <w:t xml:space="preserve"> </w:t>
      </w:r>
      <w:r w:rsidR="000B2498">
        <w:rPr>
          <w:rStyle w:val="Link"/>
          <w:rFonts w:cs="Arial"/>
          <w:color w:val="auto"/>
          <w:sz w:val="20"/>
          <w:u w:val="none"/>
          <w:lang w:val="de-AT" w:eastAsia="de-CH"/>
        </w:rPr>
        <w:t>Erschließ</w:t>
      </w:r>
      <w:r w:rsidRPr="000B2498">
        <w:rPr>
          <w:rStyle w:val="Link"/>
          <w:rFonts w:cs="Arial"/>
          <w:color w:val="auto"/>
          <w:sz w:val="20"/>
          <w:u w:val="none"/>
          <w:lang w:val="de-AT" w:eastAsia="de-CH"/>
        </w:rPr>
        <w:t>ungsbereic</w:t>
      </w:r>
      <w:r w:rsidR="000B2498">
        <w:rPr>
          <w:rStyle w:val="Link"/>
          <w:rFonts w:cs="Arial"/>
          <w:color w:val="auto"/>
          <w:sz w:val="20"/>
          <w:u w:val="none"/>
          <w:lang w:val="de-AT" w:eastAsia="de-CH"/>
        </w:rPr>
        <w:t>he wählte man die Brandschutztü</w:t>
      </w:r>
      <w:r w:rsidRPr="000B2498">
        <w:rPr>
          <w:rStyle w:val="Link"/>
          <w:rFonts w:cs="Arial"/>
          <w:color w:val="auto"/>
          <w:sz w:val="20"/>
          <w:u w:val="none"/>
          <w:lang w:val="de-AT" w:eastAsia="de-CH"/>
        </w:rPr>
        <w:t>ren Janisol C4 EI60.</w:t>
      </w:r>
    </w:p>
    <w:p w14:paraId="2851F1C3" w14:textId="77777777" w:rsidR="00340520" w:rsidRDefault="00340520" w:rsidP="008C1458">
      <w:pPr>
        <w:widowControl w:val="0"/>
        <w:autoSpaceDE w:val="0"/>
        <w:autoSpaceDN w:val="0"/>
        <w:adjustRightInd w:val="0"/>
        <w:ind w:right="-2"/>
        <w:rPr>
          <w:rStyle w:val="Link"/>
          <w:rFonts w:cs="Arial"/>
          <w:color w:val="auto"/>
          <w:sz w:val="20"/>
          <w:u w:val="none"/>
          <w:lang w:val="de-AT" w:eastAsia="de-CH"/>
        </w:rPr>
      </w:pPr>
    </w:p>
    <w:p w14:paraId="3CA3B535" w14:textId="77777777" w:rsidR="00976D58" w:rsidRPr="000B2498" w:rsidRDefault="00976D58" w:rsidP="008C1458">
      <w:pPr>
        <w:widowControl w:val="0"/>
        <w:autoSpaceDE w:val="0"/>
        <w:autoSpaceDN w:val="0"/>
        <w:adjustRightInd w:val="0"/>
        <w:ind w:right="-2"/>
        <w:rPr>
          <w:rStyle w:val="Link"/>
          <w:rFonts w:cs="Arial"/>
          <w:color w:val="auto"/>
          <w:sz w:val="20"/>
          <w:u w:val="none"/>
          <w:lang w:val="de-AT" w:eastAsia="de-CH"/>
        </w:rPr>
      </w:pPr>
    </w:p>
    <w:p w14:paraId="314C750F" w14:textId="0531274D" w:rsidR="00B97D21" w:rsidRDefault="00B97D21" w:rsidP="00B97D21">
      <w:pPr>
        <w:widowControl w:val="0"/>
        <w:autoSpaceDE w:val="0"/>
        <w:autoSpaceDN w:val="0"/>
        <w:adjustRightInd w:val="0"/>
        <w:ind w:right="-2129"/>
        <w:rPr>
          <w:rStyle w:val="Link"/>
          <w:rFonts w:cs="Arial"/>
          <w:sz w:val="20"/>
          <w:lang w:eastAsia="de-CH"/>
        </w:rPr>
      </w:pPr>
      <w:r>
        <w:rPr>
          <w:rStyle w:val="Link"/>
          <w:rFonts w:cs="Arial"/>
          <w:sz w:val="20"/>
          <w:lang w:eastAsia="de-CH"/>
        </w:rPr>
        <w:t xml:space="preserve">                   </w:t>
      </w:r>
    </w:p>
    <w:p w14:paraId="1C908502" w14:textId="6AB49D21" w:rsidR="00ED111B" w:rsidRDefault="00B97D21" w:rsidP="00B97D21">
      <w:pPr>
        <w:widowControl w:val="0"/>
        <w:autoSpaceDE w:val="0"/>
        <w:autoSpaceDN w:val="0"/>
        <w:adjustRightInd w:val="0"/>
        <w:ind w:right="-2129"/>
        <w:rPr>
          <w:rStyle w:val="Link"/>
          <w:rFonts w:cs="Arial"/>
          <w:sz w:val="20"/>
          <w:u w:val="none"/>
          <w:lang w:eastAsia="de-CH"/>
        </w:rPr>
      </w:pPr>
      <w:r w:rsidRPr="00F34235">
        <w:rPr>
          <w:rFonts w:cs="Arial"/>
          <w:noProof/>
          <w:color w:val="0000FF"/>
          <w:sz w:val="20"/>
          <w:lang w:val="de-DE"/>
        </w:rPr>
        <w:lastRenderedPageBreak/>
        <w:drawing>
          <wp:inline distT="0" distB="0" distL="0" distR="0" wp14:anchorId="43F16679" wp14:editId="4441D91C">
            <wp:extent cx="1818005" cy="1090804"/>
            <wp:effectExtent l="0" t="0" r="10795" b="1905"/>
            <wp:docPr id="7" name="Bild 7" descr="Macintosh HD:Users:JP:Desktop:1 Nicola Schröder:CONZEPT-B Home:November 20:Jansen:Ländertetexte:Dornbirn_SCALE2:Bildschirmfoto 2020-11-10 um 11.3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P:Desktop:1 Nicola Schröder:CONZEPT-B Home:November 20:Jansen:Ländertetexte:Dornbirn_SCALE2:Bildschirmfoto 2020-11-10 um 11.30.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1860" cy="1093117"/>
                    </a:xfrm>
                    <a:prstGeom prst="rect">
                      <a:avLst/>
                    </a:prstGeom>
                    <a:noFill/>
                    <a:ln>
                      <a:noFill/>
                    </a:ln>
                  </pic:spPr>
                </pic:pic>
              </a:graphicData>
            </a:graphic>
          </wp:inline>
        </w:drawing>
      </w:r>
    </w:p>
    <w:p w14:paraId="2DFCEC48" w14:textId="77777777" w:rsidR="00340520" w:rsidRPr="00F34235" w:rsidRDefault="00340520" w:rsidP="00B97D21">
      <w:pPr>
        <w:widowControl w:val="0"/>
        <w:autoSpaceDE w:val="0"/>
        <w:autoSpaceDN w:val="0"/>
        <w:adjustRightInd w:val="0"/>
        <w:ind w:right="-2129"/>
        <w:rPr>
          <w:rStyle w:val="Link"/>
          <w:rFonts w:cs="Arial"/>
          <w:sz w:val="20"/>
          <w:u w:val="none"/>
          <w:lang w:eastAsia="de-CH"/>
        </w:rPr>
      </w:pPr>
    </w:p>
    <w:p w14:paraId="6F4B67D4" w14:textId="3A288360" w:rsidR="00ED111B" w:rsidRDefault="00976D58" w:rsidP="000B2498">
      <w:pPr>
        <w:widowControl w:val="0"/>
        <w:autoSpaceDE w:val="0"/>
        <w:autoSpaceDN w:val="0"/>
        <w:adjustRightInd w:val="0"/>
        <w:rPr>
          <w:rStyle w:val="Link"/>
          <w:rFonts w:cs="Arial"/>
          <w:color w:val="auto"/>
          <w:sz w:val="20"/>
          <w:u w:val="none"/>
          <w:lang w:val="de-AT" w:eastAsia="de-CH"/>
        </w:rPr>
      </w:pPr>
      <w:r w:rsidRPr="00976D58">
        <w:rPr>
          <w:rStyle w:val="Link"/>
          <w:rFonts w:cs="Arial"/>
          <w:b/>
          <w:color w:val="auto"/>
          <w:sz w:val="20"/>
          <w:u w:val="none"/>
          <w:lang w:val="de-AT" w:eastAsia="de-CH"/>
        </w:rPr>
        <w:t>Bild 2</w:t>
      </w:r>
      <w:r w:rsidR="00F34235" w:rsidRPr="000B2498">
        <w:rPr>
          <w:rStyle w:val="Link"/>
          <w:rFonts w:cs="Arial"/>
          <w:color w:val="auto"/>
          <w:sz w:val="20"/>
          <w:u w:val="none"/>
          <w:lang w:val="de-AT" w:eastAsia="de-CH"/>
        </w:rPr>
        <w:t xml:space="preserve">: </w:t>
      </w:r>
      <w:r w:rsidR="00484E75" w:rsidRPr="0030730D">
        <w:rPr>
          <w:rStyle w:val="Link"/>
          <w:rFonts w:cs="Arial"/>
          <w:color w:val="auto"/>
          <w:sz w:val="20"/>
          <w:u w:val="none"/>
          <w:lang w:val="de-CH" w:eastAsia="de-CH"/>
        </w:rPr>
        <w:t>Auf der Ostseite betritt das Publikum den Komplex</w:t>
      </w:r>
      <w:r w:rsidR="00484E75">
        <w:rPr>
          <w:rStyle w:val="Link"/>
          <w:rFonts w:cs="Arial"/>
          <w:color w:val="auto"/>
          <w:sz w:val="20"/>
          <w:u w:val="none"/>
          <w:lang w:val="de-CH" w:eastAsia="de-CH"/>
        </w:rPr>
        <w:t xml:space="preserve"> </w:t>
      </w:r>
      <w:r w:rsidR="00484E75" w:rsidRPr="0030730D">
        <w:rPr>
          <w:rStyle w:val="Link"/>
          <w:rFonts w:cs="Arial"/>
          <w:color w:val="auto"/>
          <w:sz w:val="20"/>
          <w:u w:val="none"/>
          <w:lang w:val="de-CH" w:eastAsia="de-CH"/>
        </w:rPr>
        <w:t>durch ein spekt</w:t>
      </w:r>
      <w:r w:rsidR="00484E75" w:rsidRPr="0030730D">
        <w:rPr>
          <w:rStyle w:val="Link"/>
          <w:rFonts w:cs="Arial"/>
          <w:color w:val="auto"/>
          <w:sz w:val="20"/>
          <w:u w:val="none"/>
          <w:lang w:val="de-CH" w:eastAsia="de-CH"/>
        </w:rPr>
        <w:t>a</w:t>
      </w:r>
      <w:r w:rsidR="00484E75" w:rsidRPr="0030730D">
        <w:rPr>
          <w:rStyle w:val="Link"/>
          <w:rFonts w:cs="Arial"/>
          <w:color w:val="auto"/>
          <w:sz w:val="20"/>
          <w:u w:val="none"/>
          <w:lang w:val="de-CH" w:eastAsia="de-CH"/>
        </w:rPr>
        <w:t>kuläres, elliptisch geformtes Portal,</w:t>
      </w:r>
      <w:r w:rsidR="00484E75">
        <w:rPr>
          <w:rStyle w:val="Link"/>
          <w:rFonts w:cs="Arial"/>
          <w:color w:val="auto"/>
          <w:sz w:val="20"/>
          <w:u w:val="none"/>
          <w:lang w:val="de-CH" w:eastAsia="de-CH"/>
        </w:rPr>
        <w:t xml:space="preserve"> </w:t>
      </w:r>
      <w:r w:rsidR="00484E75" w:rsidRPr="0030730D">
        <w:rPr>
          <w:rStyle w:val="Link"/>
          <w:rFonts w:cs="Arial"/>
          <w:color w:val="auto"/>
          <w:sz w:val="20"/>
          <w:u w:val="none"/>
          <w:lang w:val="de-CH" w:eastAsia="de-CH"/>
        </w:rPr>
        <w:t xml:space="preserve">das sich nach </w:t>
      </w:r>
      <w:r w:rsidR="00484E75">
        <w:rPr>
          <w:rStyle w:val="Link"/>
          <w:rFonts w:cs="Arial"/>
          <w:color w:val="auto"/>
          <w:sz w:val="20"/>
          <w:u w:val="none"/>
          <w:lang w:val="de-CH" w:eastAsia="de-CH"/>
        </w:rPr>
        <w:t>i</w:t>
      </w:r>
      <w:r w:rsidR="00CD34F7">
        <w:rPr>
          <w:rStyle w:val="Link"/>
          <w:rFonts w:cs="Arial"/>
          <w:color w:val="auto"/>
          <w:sz w:val="20"/>
          <w:u w:val="none"/>
          <w:lang w:val="de-CH" w:eastAsia="de-CH"/>
        </w:rPr>
        <w:t>nnen verjüngt und in einer groß</w:t>
      </w:r>
      <w:r w:rsidR="00484E75" w:rsidRPr="0030730D">
        <w:rPr>
          <w:rStyle w:val="Link"/>
          <w:rFonts w:cs="Arial"/>
          <w:color w:val="auto"/>
          <w:sz w:val="20"/>
          <w:u w:val="none"/>
          <w:lang w:val="de-CH" w:eastAsia="de-CH"/>
        </w:rPr>
        <w:t>zügigen,</w:t>
      </w:r>
      <w:r w:rsidR="00484E75">
        <w:rPr>
          <w:rStyle w:val="Link"/>
          <w:rFonts w:cs="Arial"/>
          <w:color w:val="auto"/>
          <w:sz w:val="20"/>
          <w:u w:val="none"/>
          <w:lang w:val="de-CH" w:eastAsia="de-CH"/>
        </w:rPr>
        <w:t xml:space="preserve"> </w:t>
      </w:r>
      <w:r w:rsidR="00484E75" w:rsidRPr="0030730D">
        <w:rPr>
          <w:rStyle w:val="Link"/>
          <w:rFonts w:cs="Arial"/>
          <w:color w:val="auto"/>
          <w:sz w:val="20"/>
          <w:u w:val="none"/>
          <w:lang w:val="de-CH" w:eastAsia="de-CH"/>
        </w:rPr>
        <w:t xml:space="preserve">geschwungenen Glasfront </w:t>
      </w:r>
      <w:r w:rsidR="00484E75">
        <w:rPr>
          <w:rStyle w:val="Link"/>
          <w:rFonts w:cs="Arial"/>
          <w:color w:val="auto"/>
          <w:sz w:val="20"/>
          <w:u w:val="none"/>
          <w:lang w:val="de-CH" w:eastAsia="de-CH"/>
        </w:rPr>
        <w:t xml:space="preserve">in VISS Fassade </w:t>
      </w:r>
      <w:r w:rsidR="00484E75" w:rsidRPr="0030730D">
        <w:rPr>
          <w:rStyle w:val="Link"/>
          <w:rFonts w:cs="Arial"/>
          <w:color w:val="auto"/>
          <w:sz w:val="20"/>
          <w:u w:val="none"/>
          <w:lang w:val="de-CH" w:eastAsia="de-CH"/>
        </w:rPr>
        <w:t>mit sechs Türen mündet.</w:t>
      </w:r>
    </w:p>
    <w:p w14:paraId="6F6B79CF" w14:textId="77777777" w:rsidR="00976D58" w:rsidRDefault="00976D58" w:rsidP="000B2498">
      <w:pPr>
        <w:widowControl w:val="0"/>
        <w:autoSpaceDE w:val="0"/>
        <w:autoSpaceDN w:val="0"/>
        <w:adjustRightInd w:val="0"/>
        <w:rPr>
          <w:rStyle w:val="Link"/>
          <w:rFonts w:cs="Arial"/>
          <w:color w:val="auto"/>
          <w:sz w:val="20"/>
          <w:u w:val="none"/>
          <w:lang w:val="de-AT" w:eastAsia="de-CH"/>
        </w:rPr>
      </w:pPr>
    </w:p>
    <w:p w14:paraId="2A9A50D9" w14:textId="77777777" w:rsidR="00D2344F" w:rsidRPr="000B2498" w:rsidRDefault="00D2344F" w:rsidP="000B2498">
      <w:pPr>
        <w:widowControl w:val="0"/>
        <w:autoSpaceDE w:val="0"/>
        <w:autoSpaceDN w:val="0"/>
        <w:adjustRightInd w:val="0"/>
        <w:rPr>
          <w:rStyle w:val="Link"/>
          <w:rFonts w:cs="Arial"/>
          <w:color w:val="auto"/>
          <w:sz w:val="20"/>
          <w:u w:val="none"/>
          <w:lang w:val="de-AT" w:eastAsia="de-CH"/>
        </w:rPr>
      </w:pPr>
    </w:p>
    <w:p w14:paraId="6DFA69C7" w14:textId="5B015235" w:rsidR="00F34235" w:rsidRDefault="00B97D21" w:rsidP="00B97D21">
      <w:pPr>
        <w:widowControl w:val="0"/>
        <w:autoSpaceDE w:val="0"/>
        <w:autoSpaceDN w:val="0"/>
        <w:adjustRightInd w:val="0"/>
        <w:ind w:right="-1703"/>
        <w:rPr>
          <w:rStyle w:val="Link"/>
          <w:rFonts w:cs="Arial"/>
          <w:sz w:val="20"/>
          <w:u w:val="none"/>
          <w:lang w:eastAsia="de-CH"/>
        </w:rPr>
      </w:pPr>
      <w:r w:rsidRPr="00F34235">
        <w:rPr>
          <w:rFonts w:cs="Arial"/>
          <w:noProof/>
          <w:color w:val="0000FF"/>
          <w:sz w:val="20"/>
          <w:lang w:val="de-DE"/>
        </w:rPr>
        <w:drawing>
          <wp:inline distT="0" distB="0" distL="0" distR="0" wp14:anchorId="2F634623" wp14:editId="136AC7B7">
            <wp:extent cx="1818005" cy="1020485"/>
            <wp:effectExtent l="0" t="0" r="10795" b="0"/>
            <wp:docPr id="8" name="Bild 8" descr="Macintosh HD:Users:JP:Desktop:1 Nicola Schröder:CONZEPT-B Home:November 20:Jansen:Ländertetexte:Dornbirn_SCALE2:Bildschirmfoto 2020-11-10 um 11.3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P:Desktop:1 Nicola Schröder:CONZEPT-B Home:November 20:Jansen:Ländertetexte:Dornbirn_SCALE2:Bildschirmfoto 2020-11-10 um 11.31.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4413" cy="1024082"/>
                    </a:xfrm>
                    <a:prstGeom prst="rect">
                      <a:avLst/>
                    </a:prstGeom>
                    <a:noFill/>
                    <a:ln>
                      <a:noFill/>
                    </a:ln>
                  </pic:spPr>
                </pic:pic>
              </a:graphicData>
            </a:graphic>
          </wp:inline>
        </w:drawing>
      </w:r>
    </w:p>
    <w:p w14:paraId="5CBBA31A" w14:textId="77777777" w:rsidR="00340520" w:rsidRDefault="00340520" w:rsidP="00B97D21">
      <w:pPr>
        <w:widowControl w:val="0"/>
        <w:autoSpaceDE w:val="0"/>
        <w:autoSpaceDN w:val="0"/>
        <w:adjustRightInd w:val="0"/>
        <w:ind w:right="-1703"/>
        <w:rPr>
          <w:rStyle w:val="Link"/>
          <w:rFonts w:cs="Arial"/>
          <w:sz w:val="20"/>
          <w:u w:val="none"/>
          <w:lang w:eastAsia="de-CH"/>
        </w:rPr>
      </w:pPr>
    </w:p>
    <w:p w14:paraId="6AC215AC" w14:textId="493A670A" w:rsidR="00976D58" w:rsidRDefault="00F34235" w:rsidP="00F34235">
      <w:pPr>
        <w:widowControl w:val="0"/>
        <w:autoSpaceDE w:val="0"/>
        <w:autoSpaceDN w:val="0"/>
        <w:adjustRightInd w:val="0"/>
        <w:ind w:right="-1703"/>
        <w:rPr>
          <w:rStyle w:val="Link"/>
          <w:rFonts w:cs="Arial"/>
          <w:color w:val="auto"/>
          <w:sz w:val="20"/>
          <w:u w:val="none"/>
          <w:lang w:val="de-AT" w:eastAsia="de-CH"/>
        </w:rPr>
      </w:pPr>
      <w:r w:rsidRPr="00F34235">
        <w:rPr>
          <w:rStyle w:val="Link"/>
          <w:rFonts w:cs="Arial"/>
          <w:b/>
          <w:color w:val="auto"/>
          <w:sz w:val="20"/>
          <w:u w:val="none"/>
          <w:lang w:val="de-AT" w:eastAsia="de-CH"/>
        </w:rPr>
        <w:t>Bild 3:</w:t>
      </w:r>
      <w:r w:rsidR="00976D58">
        <w:rPr>
          <w:rStyle w:val="Link"/>
          <w:rFonts w:cs="Arial"/>
          <w:color w:val="auto"/>
          <w:sz w:val="20"/>
          <w:u w:val="none"/>
          <w:lang w:val="de-AT" w:eastAsia="de-CH"/>
        </w:rPr>
        <w:t xml:space="preserve"> </w:t>
      </w:r>
      <w:r>
        <w:rPr>
          <w:rStyle w:val="Link"/>
          <w:rFonts w:cs="Arial"/>
          <w:color w:val="auto"/>
          <w:sz w:val="20"/>
          <w:u w:val="none"/>
          <w:lang w:val="de-AT" w:eastAsia="de-CH"/>
        </w:rPr>
        <w:t>Zwischen den Fassadenstü</w:t>
      </w:r>
      <w:r w:rsidRPr="00F34235">
        <w:rPr>
          <w:rStyle w:val="Link"/>
          <w:rFonts w:cs="Arial"/>
          <w:color w:val="auto"/>
          <w:sz w:val="20"/>
          <w:u w:val="none"/>
          <w:lang w:val="de-AT" w:eastAsia="de-CH"/>
        </w:rPr>
        <w:t>tzen mit Querriegeln</w:t>
      </w:r>
      <w:r w:rsidR="00976D58">
        <w:rPr>
          <w:rStyle w:val="Link"/>
          <w:rFonts w:cs="Arial"/>
          <w:color w:val="auto"/>
          <w:sz w:val="20"/>
          <w:u w:val="none"/>
          <w:lang w:val="de-AT" w:eastAsia="de-CH"/>
        </w:rPr>
        <w:t xml:space="preserve"> </w:t>
      </w:r>
      <w:r>
        <w:rPr>
          <w:rStyle w:val="Link"/>
          <w:rFonts w:cs="Arial"/>
          <w:color w:val="auto"/>
          <w:sz w:val="20"/>
          <w:u w:val="none"/>
          <w:lang w:val="de-AT" w:eastAsia="de-CH"/>
        </w:rPr>
        <w:t xml:space="preserve">öffnen im Brandfall rund </w:t>
      </w:r>
    </w:p>
    <w:p w14:paraId="400CD5E5" w14:textId="7A78E60F" w:rsidR="00F34235" w:rsidRPr="00F34235" w:rsidRDefault="00F34235" w:rsidP="00F34235">
      <w:pPr>
        <w:widowControl w:val="0"/>
        <w:autoSpaceDE w:val="0"/>
        <w:autoSpaceDN w:val="0"/>
        <w:adjustRightInd w:val="0"/>
        <w:ind w:right="-1703"/>
        <w:rPr>
          <w:rStyle w:val="Link"/>
          <w:rFonts w:cs="Arial"/>
          <w:color w:val="auto"/>
          <w:sz w:val="20"/>
          <w:u w:val="none"/>
          <w:lang w:val="de-AT" w:eastAsia="de-CH"/>
        </w:rPr>
      </w:pPr>
      <w:r>
        <w:rPr>
          <w:rStyle w:val="Link"/>
          <w:rFonts w:cs="Arial"/>
          <w:color w:val="auto"/>
          <w:sz w:val="20"/>
          <w:u w:val="none"/>
          <w:lang w:val="de-AT" w:eastAsia="de-CH"/>
        </w:rPr>
        <w:t>70 Tü</w:t>
      </w:r>
      <w:r w:rsidRPr="00F34235">
        <w:rPr>
          <w:rStyle w:val="Link"/>
          <w:rFonts w:cs="Arial"/>
          <w:color w:val="auto"/>
          <w:sz w:val="20"/>
          <w:u w:val="none"/>
          <w:lang w:val="de-AT" w:eastAsia="de-CH"/>
        </w:rPr>
        <w:t>ren den Weg ins Freie.</w:t>
      </w:r>
      <w:r w:rsidR="00976D58">
        <w:rPr>
          <w:rStyle w:val="Link"/>
          <w:rFonts w:cs="Arial"/>
          <w:color w:val="auto"/>
          <w:sz w:val="20"/>
          <w:u w:val="none"/>
          <w:lang w:val="de-AT" w:eastAsia="de-CH"/>
        </w:rPr>
        <w:t xml:space="preserve"> </w:t>
      </w:r>
      <w:proofErr w:type="spellStart"/>
      <w:r w:rsidRPr="00F34235">
        <w:rPr>
          <w:rStyle w:val="Link"/>
          <w:rFonts w:cs="Arial"/>
          <w:color w:val="auto"/>
          <w:sz w:val="20"/>
          <w:u w:val="none"/>
          <w:lang w:val="de-AT" w:eastAsia="de-CH"/>
        </w:rPr>
        <w:t>Für</w:t>
      </w:r>
      <w:proofErr w:type="spellEnd"/>
      <w:r w:rsidRPr="00F34235">
        <w:rPr>
          <w:rStyle w:val="Link"/>
          <w:rFonts w:cs="Arial"/>
          <w:color w:val="auto"/>
          <w:sz w:val="20"/>
          <w:u w:val="none"/>
          <w:lang w:val="de-AT" w:eastAsia="de-CH"/>
        </w:rPr>
        <w:t xml:space="preserve"> diese stark frequentierten Erschlie</w:t>
      </w:r>
      <w:r w:rsidR="000B2498">
        <w:rPr>
          <w:rStyle w:val="Link"/>
          <w:rFonts w:cs="Arial"/>
          <w:color w:val="auto"/>
          <w:sz w:val="20"/>
          <w:u w:val="none"/>
          <w:lang w:val="de-AT" w:eastAsia="de-CH"/>
        </w:rPr>
        <w:t>ß</w:t>
      </w:r>
      <w:r w:rsidRPr="00F34235">
        <w:rPr>
          <w:rStyle w:val="Link"/>
          <w:rFonts w:cs="Arial"/>
          <w:color w:val="auto"/>
          <w:sz w:val="20"/>
          <w:u w:val="none"/>
          <w:lang w:val="de-AT" w:eastAsia="de-CH"/>
        </w:rPr>
        <w:t>ungsbereiche</w:t>
      </w:r>
    </w:p>
    <w:p w14:paraId="092CE5F3" w14:textId="77777777" w:rsidR="00976D58" w:rsidRDefault="00F34235" w:rsidP="00F34235">
      <w:pPr>
        <w:widowControl w:val="0"/>
        <w:autoSpaceDE w:val="0"/>
        <w:autoSpaceDN w:val="0"/>
        <w:adjustRightInd w:val="0"/>
        <w:ind w:right="-1703"/>
        <w:rPr>
          <w:rStyle w:val="Link"/>
          <w:rFonts w:cs="Arial"/>
          <w:color w:val="auto"/>
          <w:sz w:val="20"/>
          <w:u w:val="none"/>
          <w:lang w:val="de-AT" w:eastAsia="de-CH"/>
        </w:rPr>
      </w:pPr>
      <w:r>
        <w:rPr>
          <w:rStyle w:val="Link"/>
          <w:rFonts w:cs="Arial"/>
          <w:color w:val="auto"/>
          <w:sz w:val="20"/>
          <w:u w:val="none"/>
          <w:lang w:val="de-AT" w:eastAsia="de-CH"/>
        </w:rPr>
        <w:t>kamen Brandschutztüren Janisol C4 EI60 zum Einsatz.</w:t>
      </w:r>
      <w:r w:rsidR="00B97D21" w:rsidRPr="00F34235">
        <w:rPr>
          <w:rStyle w:val="Link"/>
          <w:rFonts w:cs="Arial"/>
          <w:color w:val="auto"/>
          <w:sz w:val="20"/>
          <w:u w:val="none"/>
          <w:lang w:val="de-AT" w:eastAsia="de-CH"/>
        </w:rPr>
        <w:t xml:space="preserve">  </w:t>
      </w:r>
    </w:p>
    <w:p w14:paraId="74ACB1BF" w14:textId="1A7E568C" w:rsidR="00F34235" w:rsidRPr="00F34235" w:rsidRDefault="00B97D21" w:rsidP="00F34235">
      <w:pPr>
        <w:widowControl w:val="0"/>
        <w:autoSpaceDE w:val="0"/>
        <w:autoSpaceDN w:val="0"/>
        <w:adjustRightInd w:val="0"/>
        <w:ind w:right="-1703"/>
        <w:rPr>
          <w:rStyle w:val="Link"/>
          <w:rFonts w:cs="Arial"/>
          <w:color w:val="auto"/>
          <w:sz w:val="20"/>
          <w:u w:val="none"/>
          <w:lang w:val="de-AT" w:eastAsia="de-CH"/>
        </w:rPr>
      </w:pPr>
      <w:r w:rsidRPr="00F34235">
        <w:rPr>
          <w:rStyle w:val="Link"/>
          <w:rFonts w:cs="Arial"/>
          <w:color w:val="auto"/>
          <w:sz w:val="20"/>
          <w:u w:val="none"/>
          <w:lang w:val="de-AT" w:eastAsia="de-CH"/>
        </w:rPr>
        <w:t xml:space="preserve">                     </w:t>
      </w:r>
    </w:p>
    <w:p w14:paraId="4EB8DED8" w14:textId="77777777" w:rsidR="00F34235" w:rsidRDefault="00F34235" w:rsidP="00B97D21">
      <w:pPr>
        <w:widowControl w:val="0"/>
        <w:autoSpaceDE w:val="0"/>
        <w:autoSpaceDN w:val="0"/>
        <w:adjustRightInd w:val="0"/>
        <w:ind w:right="-1703"/>
        <w:rPr>
          <w:rStyle w:val="Link"/>
          <w:rFonts w:cs="Arial"/>
          <w:sz w:val="20"/>
          <w:lang w:eastAsia="de-CH"/>
        </w:rPr>
      </w:pPr>
    </w:p>
    <w:p w14:paraId="44D358B3" w14:textId="256D1335" w:rsidR="00F34235" w:rsidRDefault="00B97D21" w:rsidP="00F34235">
      <w:pPr>
        <w:widowControl w:val="0"/>
        <w:autoSpaceDE w:val="0"/>
        <w:autoSpaceDN w:val="0"/>
        <w:adjustRightInd w:val="0"/>
        <w:ind w:right="-1703"/>
        <w:rPr>
          <w:rStyle w:val="Link"/>
          <w:rFonts w:cs="Arial"/>
          <w:sz w:val="20"/>
          <w:u w:val="none"/>
          <w:lang w:eastAsia="de-CH"/>
        </w:rPr>
      </w:pPr>
      <w:r w:rsidRPr="00F34235">
        <w:rPr>
          <w:rFonts w:cs="Arial"/>
          <w:noProof/>
          <w:color w:val="0000FF"/>
          <w:sz w:val="20"/>
          <w:lang w:val="de-DE"/>
        </w:rPr>
        <w:drawing>
          <wp:inline distT="0" distB="0" distL="0" distR="0" wp14:anchorId="3B83A0D8" wp14:editId="79B88F54">
            <wp:extent cx="1779905" cy="1176832"/>
            <wp:effectExtent l="0" t="0" r="0" b="0"/>
            <wp:docPr id="9" name="Bild 9" descr="Macintosh HD:Users:JP:Desktop:1 Nicola Schröder:CONZEPT-B Home:November 20:Jansen:Ländertetexte:Dornbirn_SCALE2:Bildschirmfoto 2020-11-10 um 11.3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P:Desktop:1 Nicola Schröder:CONZEPT-B Home:November 20:Jansen:Ländertetexte:Dornbirn_SCALE2:Bildschirmfoto 2020-11-10 um 11.32.5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4348" cy="1179769"/>
                    </a:xfrm>
                    <a:prstGeom prst="rect">
                      <a:avLst/>
                    </a:prstGeom>
                    <a:noFill/>
                    <a:ln>
                      <a:noFill/>
                    </a:ln>
                  </pic:spPr>
                </pic:pic>
              </a:graphicData>
            </a:graphic>
          </wp:inline>
        </w:drawing>
      </w:r>
      <w:r w:rsidR="00F34235">
        <w:rPr>
          <w:rStyle w:val="Link"/>
          <w:rFonts w:cs="Arial"/>
          <w:sz w:val="20"/>
          <w:u w:val="none"/>
          <w:lang w:eastAsia="de-CH"/>
        </w:rPr>
        <w:t xml:space="preserve"> </w:t>
      </w:r>
    </w:p>
    <w:p w14:paraId="6486AE45" w14:textId="77777777" w:rsidR="00340520" w:rsidRDefault="00340520" w:rsidP="00F34235">
      <w:pPr>
        <w:widowControl w:val="0"/>
        <w:autoSpaceDE w:val="0"/>
        <w:autoSpaceDN w:val="0"/>
        <w:adjustRightInd w:val="0"/>
        <w:ind w:right="-1703"/>
        <w:rPr>
          <w:rStyle w:val="Link"/>
          <w:rFonts w:cs="Arial"/>
          <w:sz w:val="20"/>
          <w:u w:val="none"/>
          <w:lang w:eastAsia="de-CH"/>
        </w:rPr>
      </w:pPr>
    </w:p>
    <w:p w14:paraId="3E89DF07" w14:textId="77777777" w:rsidR="00976D58" w:rsidRDefault="00F34235" w:rsidP="00F34235">
      <w:pPr>
        <w:widowControl w:val="0"/>
        <w:autoSpaceDE w:val="0"/>
        <w:autoSpaceDN w:val="0"/>
        <w:adjustRightInd w:val="0"/>
        <w:ind w:right="-1703"/>
        <w:rPr>
          <w:rStyle w:val="Link"/>
          <w:rFonts w:cs="Arial"/>
          <w:color w:val="auto"/>
          <w:sz w:val="20"/>
          <w:u w:val="none"/>
          <w:lang w:val="de-AT" w:eastAsia="de-CH"/>
        </w:rPr>
      </w:pPr>
      <w:r w:rsidRPr="00F34235">
        <w:rPr>
          <w:rStyle w:val="Link"/>
          <w:rFonts w:cs="Arial"/>
          <w:b/>
          <w:color w:val="auto"/>
          <w:sz w:val="20"/>
          <w:u w:val="none"/>
          <w:lang w:val="de-AT" w:eastAsia="de-CH"/>
        </w:rPr>
        <w:t>Bild 4</w:t>
      </w:r>
      <w:r w:rsidRPr="00F34235">
        <w:rPr>
          <w:rStyle w:val="Link"/>
          <w:rFonts w:cs="Arial"/>
          <w:color w:val="auto"/>
          <w:sz w:val="20"/>
          <w:u w:val="none"/>
          <w:lang w:val="de-AT" w:eastAsia="de-CH"/>
        </w:rPr>
        <w:t>: Bei den stark frequentierten Erschlie</w:t>
      </w:r>
      <w:r>
        <w:rPr>
          <w:rStyle w:val="Link"/>
          <w:rFonts w:cs="Arial"/>
          <w:color w:val="auto"/>
          <w:sz w:val="20"/>
          <w:u w:val="none"/>
          <w:lang w:val="de-AT" w:eastAsia="de-CH"/>
        </w:rPr>
        <w:t>ß</w:t>
      </w:r>
      <w:r w:rsidRPr="00F34235">
        <w:rPr>
          <w:rStyle w:val="Link"/>
          <w:rFonts w:cs="Arial"/>
          <w:color w:val="auto"/>
          <w:sz w:val="20"/>
          <w:u w:val="none"/>
          <w:lang w:val="de-AT" w:eastAsia="de-CH"/>
        </w:rPr>
        <w:t>ungsbereichen</w:t>
      </w:r>
      <w:r w:rsidR="00976D58">
        <w:rPr>
          <w:rStyle w:val="Link"/>
          <w:rFonts w:cs="Arial"/>
          <w:color w:val="auto"/>
          <w:sz w:val="20"/>
          <w:u w:val="none"/>
          <w:lang w:val="de-AT" w:eastAsia="de-CH"/>
        </w:rPr>
        <w:t xml:space="preserve"> </w:t>
      </w:r>
      <w:r>
        <w:rPr>
          <w:rStyle w:val="Link"/>
          <w:rFonts w:cs="Arial"/>
          <w:color w:val="auto"/>
          <w:sz w:val="20"/>
          <w:u w:val="none"/>
          <w:lang w:val="de-AT" w:eastAsia="de-CH"/>
        </w:rPr>
        <w:t xml:space="preserve">garantieren die </w:t>
      </w:r>
    </w:p>
    <w:p w14:paraId="33AAE173" w14:textId="54A0CE85" w:rsidR="00ED111B" w:rsidRPr="00976D58" w:rsidRDefault="00F34235" w:rsidP="00976D58">
      <w:pPr>
        <w:widowControl w:val="0"/>
        <w:autoSpaceDE w:val="0"/>
        <w:autoSpaceDN w:val="0"/>
        <w:adjustRightInd w:val="0"/>
        <w:ind w:right="-1703"/>
        <w:rPr>
          <w:rFonts w:cs="Arial"/>
          <w:sz w:val="20"/>
          <w:lang w:val="de-AT" w:eastAsia="de-CH"/>
        </w:rPr>
      </w:pPr>
      <w:r>
        <w:rPr>
          <w:rStyle w:val="Link"/>
          <w:rFonts w:cs="Arial"/>
          <w:color w:val="auto"/>
          <w:sz w:val="20"/>
          <w:u w:val="none"/>
          <w:lang w:val="de-AT" w:eastAsia="de-CH"/>
        </w:rPr>
        <w:t>Brandschutztü</w:t>
      </w:r>
      <w:r w:rsidRPr="00F34235">
        <w:rPr>
          <w:rStyle w:val="Link"/>
          <w:rFonts w:cs="Arial"/>
          <w:color w:val="auto"/>
          <w:sz w:val="20"/>
          <w:u w:val="none"/>
          <w:lang w:val="de-AT" w:eastAsia="de-CH"/>
        </w:rPr>
        <w:t>ren Janisol C4 EI60 hohe</w:t>
      </w:r>
      <w:r w:rsidR="00976D58">
        <w:rPr>
          <w:rStyle w:val="Link"/>
          <w:rFonts w:cs="Arial"/>
          <w:color w:val="auto"/>
          <w:sz w:val="20"/>
          <w:u w:val="none"/>
          <w:lang w:val="de-AT" w:eastAsia="de-CH"/>
        </w:rPr>
        <w:t xml:space="preserve"> </w:t>
      </w:r>
      <w:r w:rsidRPr="00F34235">
        <w:rPr>
          <w:rStyle w:val="Link"/>
          <w:rFonts w:cs="Arial"/>
          <w:color w:val="auto"/>
          <w:sz w:val="20"/>
          <w:u w:val="none"/>
          <w:lang w:val="de-AT" w:eastAsia="de-CH"/>
        </w:rPr>
        <w:t>Stab</w:t>
      </w:r>
      <w:r w:rsidR="00976D58">
        <w:rPr>
          <w:rStyle w:val="Link"/>
          <w:rFonts w:cs="Arial"/>
          <w:color w:val="auto"/>
          <w:sz w:val="20"/>
          <w:u w:val="none"/>
          <w:lang w:val="de-AT" w:eastAsia="de-CH"/>
        </w:rPr>
        <w:t>ilität und sicheren Brandschutz.</w:t>
      </w:r>
    </w:p>
    <w:p w14:paraId="07469263" w14:textId="77777777" w:rsidR="00ED111B" w:rsidRDefault="00ED111B" w:rsidP="003B608E">
      <w:pPr>
        <w:widowControl w:val="0"/>
        <w:autoSpaceDE w:val="0"/>
        <w:autoSpaceDN w:val="0"/>
        <w:adjustRightInd w:val="0"/>
        <w:rPr>
          <w:rFonts w:cs="Arial"/>
          <w:sz w:val="20"/>
          <w:lang w:eastAsia="de-CH"/>
        </w:rPr>
      </w:pPr>
    </w:p>
    <w:p w14:paraId="396AA234" w14:textId="77777777" w:rsidR="00ED111B" w:rsidRDefault="00ED111B" w:rsidP="003B608E">
      <w:pPr>
        <w:widowControl w:val="0"/>
        <w:autoSpaceDE w:val="0"/>
        <w:autoSpaceDN w:val="0"/>
        <w:adjustRightInd w:val="0"/>
        <w:rPr>
          <w:rFonts w:cs="Arial"/>
          <w:sz w:val="20"/>
          <w:lang w:eastAsia="de-CH"/>
        </w:rPr>
      </w:pPr>
    </w:p>
    <w:p w14:paraId="4ADD6E3F" w14:textId="77777777" w:rsidR="00ED111B" w:rsidRDefault="00ED111B" w:rsidP="003B608E">
      <w:pPr>
        <w:widowControl w:val="0"/>
        <w:autoSpaceDE w:val="0"/>
        <w:autoSpaceDN w:val="0"/>
        <w:adjustRightInd w:val="0"/>
        <w:rPr>
          <w:rFonts w:cs="Arial"/>
          <w:sz w:val="20"/>
          <w:lang w:eastAsia="de-CH"/>
        </w:rPr>
      </w:pPr>
    </w:p>
    <w:p w14:paraId="2BDB3A0F" w14:textId="77777777" w:rsidR="00ED111B" w:rsidRDefault="00ED111B" w:rsidP="003B608E">
      <w:pPr>
        <w:widowControl w:val="0"/>
        <w:autoSpaceDE w:val="0"/>
        <w:autoSpaceDN w:val="0"/>
        <w:adjustRightInd w:val="0"/>
        <w:rPr>
          <w:rFonts w:cs="Arial"/>
          <w:sz w:val="20"/>
          <w:lang w:eastAsia="de-CH"/>
        </w:rPr>
      </w:pPr>
    </w:p>
    <w:p w14:paraId="144F1CC1" w14:textId="77777777" w:rsidR="00ED111B" w:rsidRDefault="00ED111B" w:rsidP="003B608E">
      <w:pPr>
        <w:widowControl w:val="0"/>
        <w:autoSpaceDE w:val="0"/>
        <w:autoSpaceDN w:val="0"/>
        <w:adjustRightInd w:val="0"/>
        <w:rPr>
          <w:rFonts w:cs="Arial"/>
          <w:sz w:val="20"/>
          <w:lang w:eastAsia="de-CH"/>
        </w:rPr>
      </w:pPr>
    </w:p>
    <w:p w14:paraId="3A0EE0A5" w14:textId="77777777" w:rsidR="00ED111B" w:rsidRDefault="00ED111B" w:rsidP="003B608E">
      <w:pPr>
        <w:widowControl w:val="0"/>
        <w:autoSpaceDE w:val="0"/>
        <w:autoSpaceDN w:val="0"/>
        <w:adjustRightInd w:val="0"/>
        <w:rPr>
          <w:rFonts w:cs="Arial"/>
          <w:sz w:val="20"/>
          <w:lang w:eastAsia="de-CH"/>
        </w:rPr>
      </w:pPr>
    </w:p>
    <w:p w14:paraId="67CCED2F" w14:textId="77777777" w:rsidR="00ED111B" w:rsidRDefault="00ED111B" w:rsidP="003B608E">
      <w:pPr>
        <w:widowControl w:val="0"/>
        <w:autoSpaceDE w:val="0"/>
        <w:autoSpaceDN w:val="0"/>
        <w:adjustRightInd w:val="0"/>
        <w:rPr>
          <w:rFonts w:cs="Arial"/>
          <w:sz w:val="20"/>
          <w:lang w:eastAsia="de-CH"/>
        </w:rPr>
      </w:pPr>
    </w:p>
    <w:p w14:paraId="1B74607E" w14:textId="77777777" w:rsidR="00FE26E5" w:rsidRDefault="00FE26E5" w:rsidP="003B608E">
      <w:pPr>
        <w:widowControl w:val="0"/>
        <w:autoSpaceDE w:val="0"/>
        <w:autoSpaceDN w:val="0"/>
        <w:adjustRightInd w:val="0"/>
        <w:rPr>
          <w:rFonts w:cs="Arial"/>
          <w:sz w:val="20"/>
          <w:lang w:eastAsia="de-CH"/>
        </w:rPr>
      </w:pPr>
    </w:p>
    <w:p w14:paraId="5AA6850F" w14:textId="77777777" w:rsidR="00FE26E5" w:rsidRDefault="00FE26E5" w:rsidP="003B608E">
      <w:pPr>
        <w:widowControl w:val="0"/>
        <w:autoSpaceDE w:val="0"/>
        <w:autoSpaceDN w:val="0"/>
        <w:adjustRightInd w:val="0"/>
        <w:rPr>
          <w:rFonts w:cs="Arial"/>
          <w:sz w:val="20"/>
          <w:lang w:eastAsia="de-CH"/>
        </w:rPr>
      </w:pPr>
    </w:p>
    <w:p w14:paraId="414B6EA2" w14:textId="77777777" w:rsidR="00FE26E5" w:rsidRDefault="00FE26E5" w:rsidP="003B608E">
      <w:pPr>
        <w:widowControl w:val="0"/>
        <w:autoSpaceDE w:val="0"/>
        <w:autoSpaceDN w:val="0"/>
        <w:adjustRightInd w:val="0"/>
        <w:rPr>
          <w:rFonts w:cs="Arial"/>
          <w:sz w:val="20"/>
          <w:lang w:eastAsia="de-CH"/>
        </w:rPr>
      </w:pPr>
    </w:p>
    <w:p w14:paraId="05E0230F" w14:textId="77777777" w:rsidR="00FE26E5" w:rsidRDefault="00FE26E5" w:rsidP="003B608E">
      <w:pPr>
        <w:widowControl w:val="0"/>
        <w:autoSpaceDE w:val="0"/>
        <w:autoSpaceDN w:val="0"/>
        <w:adjustRightInd w:val="0"/>
        <w:rPr>
          <w:rFonts w:cs="Arial"/>
          <w:sz w:val="20"/>
          <w:lang w:eastAsia="de-CH"/>
        </w:rPr>
      </w:pPr>
    </w:p>
    <w:p w14:paraId="02ADA0A3" w14:textId="77777777" w:rsidR="00FE26E5" w:rsidRDefault="00FE26E5" w:rsidP="003B608E">
      <w:pPr>
        <w:widowControl w:val="0"/>
        <w:autoSpaceDE w:val="0"/>
        <w:autoSpaceDN w:val="0"/>
        <w:adjustRightInd w:val="0"/>
        <w:rPr>
          <w:rFonts w:cs="Arial"/>
          <w:sz w:val="20"/>
          <w:lang w:eastAsia="de-CH"/>
        </w:rPr>
      </w:pPr>
    </w:p>
    <w:p w14:paraId="59F84ACE" w14:textId="77777777" w:rsidR="00FE26E5" w:rsidRDefault="00FE26E5" w:rsidP="003B608E">
      <w:pPr>
        <w:widowControl w:val="0"/>
        <w:autoSpaceDE w:val="0"/>
        <w:autoSpaceDN w:val="0"/>
        <w:adjustRightInd w:val="0"/>
        <w:rPr>
          <w:rFonts w:cs="Arial"/>
          <w:sz w:val="20"/>
          <w:lang w:eastAsia="de-CH"/>
        </w:rPr>
      </w:pPr>
    </w:p>
    <w:p w14:paraId="3BB41CB6" w14:textId="77777777" w:rsidR="00ED111B" w:rsidRDefault="00ED111B" w:rsidP="003B608E">
      <w:pPr>
        <w:widowControl w:val="0"/>
        <w:autoSpaceDE w:val="0"/>
        <w:autoSpaceDN w:val="0"/>
        <w:adjustRightInd w:val="0"/>
        <w:rPr>
          <w:rFonts w:cs="Arial"/>
          <w:sz w:val="20"/>
          <w:lang w:eastAsia="de-CH"/>
        </w:rPr>
      </w:pPr>
    </w:p>
    <w:p w14:paraId="07BE3688" w14:textId="77777777" w:rsidR="00ED111B" w:rsidRDefault="00ED111B" w:rsidP="003B608E">
      <w:pPr>
        <w:widowControl w:val="0"/>
        <w:autoSpaceDE w:val="0"/>
        <w:autoSpaceDN w:val="0"/>
        <w:adjustRightInd w:val="0"/>
        <w:rPr>
          <w:rFonts w:cs="Arial"/>
          <w:sz w:val="20"/>
          <w:lang w:eastAsia="de-CH"/>
        </w:rPr>
      </w:pPr>
    </w:p>
    <w:p w14:paraId="0F47C025" w14:textId="77777777" w:rsidR="00444341" w:rsidRDefault="00444341" w:rsidP="003B608E">
      <w:pPr>
        <w:widowControl w:val="0"/>
        <w:autoSpaceDE w:val="0"/>
        <w:autoSpaceDN w:val="0"/>
        <w:adjustRightInd w:val="0"/>
        <w:rPr>
          <w:rFonts w:cs="Arial"/>
          <w:sz w:val="20"/>
          <w:lang w:eastAsia="de-CH"/>
        </w:rPr>
      </w:pPr>
    </w:p>
    <w:p w14:paraId="4EA312EC" w14:textId="77777777" w:rsidR="00444341" w:rsidRDefault="00444341" w:rsidP="003B608E">
      <w:pPr>
        <w:widowControl w:val="0"/>
        <w:autoSpaceDE w:val="0"/>
        <w:autoSpaceDN w:val="0"/>
        <w:adjustRightInd w:val="0"/>
        <w:rPr>
          <w:rFonts w:cs="Arial"/>
          <w:sz w:val="20"/>
          <w:lang w:eastAsia="de-CH"/>
        </w:rPr>
      </w:pPr>
    </w:p>
    <w:p w14:paraId="6119CC83" w14:textId="77777777" w:rsidR="00444341" w:rsidRDefault="00444341" w:rsidP="003B608E">
      <w:pPr>
        <w:widowControl w:val="0"/>
        <w:autoSpaceDE w:val="0"/>
        <w:autoSpaceDN w:val="0"/>
        <w:adjustRightInd w:val="0"/>
        <w:rPr>
          <w:rFonts w:cs="Arial"/>
          <w:sz w:val="20"/>
          <w:lang w:eastAsia="de-CH"/>
        </w:rPr>
      </w:pPr>
    </w:p>
    <w:p w14:paraId="35C7A332" w14:textId="77777777" w:rsidR="00444341" w:rsidRPr="003B608E" w:rsidRDefault="00444341" w:rsidP="003B608E">
      <w:pPr>
        <w:widowControl w:val="0"/>
        <w:autoSpaceDE w:val="0"/>
        <w:autoSpaceDN w:val="0"/>
        <w:adjustRightInd w:val="0"/>
        <w:rPr>
          <w:rFonts w:cs="Arial"/>
          <w:sz w:val="20"/>
          <w:lang w:eastAsia="de-CH"/>
        </w:rPr>
      </w:pPr>
    </w:p>
    <w:p w14:paraId="39C185D9" w14:textId="24E84F24" w:rsidR="003668A0" w:rsidRDefault="003668A0" w:rsidP="00D718C7"/>
    <w:p w14:paraId="54D28B3E" w14:textId="77777777" w:rsidR="00B14AD8" w:rsidRDefault="00B14AD8" w:rsidP="00ED111B">
      <w:pPr>
        <w:rPr>
          <w:b/>
          <w:bCs/>
          <w:sz w:val="20"/>
          <w:lang w:val="de-CH"/>
        </w:rPr>
      </w:pPr>
    </w:p>
    <w:p w14:paraId="03A312A5" w14:textId="450A1A95" w:rsidR="00ED111B" w:rsidRDefault="00ED111B" w:rsidP="00ED111B">
      <w:pPr>
        <w:rPr>
          <w:b/>
          <w:bCs/>
          <w:sz w:val="20"/>
          <w:lang w:val="de-CH"/>
        </w:rPr>
      </w:pPr>
    </w:p>
    <w:p w14:paraId="7884F026" w14:textId="77777777" w:rsidR="00ED111B" w:rsidRPr="00B14AD8" w:rsidRDefault="00ED111B" w:rsidP="00ED111B">
      <w:pPr>
        <w:widowControl w:val="0"/>
        <w:autoSpaceDE w:val="0"/>
        <w:autoSpaceDN w:val="0"/>
        <w:adjustRightInd w:val="0"/>
        <w:rPr>
          <w:rFonts w:ascii="Times New Roman" w:eastAsiaTheme="minorEastAsia" w:hAnsi="Times New Roman"/>
          <w:sz w:val="19"/>
          <w:szCs w:val="19"/>
          <w:lang w:val="de-AT" w:eastAsia="ja-JP"/>
        </w:rPr>
      </w:pPr>
    </w:p>
    <w:p w14:paraId="1EFDDC64" w14:textId="77777777" w:rsidR="00ED111B" w:rsidRPr="00B14AD8" w:rsidRDefault="00ED111B" w:rsidP="00ED111B">
      <w:pPr>
        <w:widowControl w:val="0"/>
        <w:autoSpaceDE w:val="0"/>
        <w:autoSpaceDN w:val="0"/>
        <w:adjustRightInd w:val="0"/>
        <w:rPr>
          <w:rFonts w:ascii="Times New Roman" w:eastAsiaTheme="minorEastAsia" w:hAnsi="Times New Roman"/>
          <w:sz w:val="19"/>
          <w:szCs w:val="19"/>
          <w:lang w:val="de-AT" w:eastAsia="ja-JP"/>
        </w:rPr>
      </w:pPr>
    </w:p>
    <w:p w14:paraId="5E3A336E" w14:textId="57D48C94" w:rsidR="00ED111B" w:rsidRPr="00E50333" w:rsidRDefault="00ED111B" w:rsidP="00D718C7">
      <w:pPr>
        <w:rPr>
          <w:lang w:val="de-AT"/>
        </w:rPr>
      </w:pPr>
    </w:p>
    <w:sectPr w:rsidR="00ED111B" w:rsidRPr="00E50333" w:rsidSect="006D33AD">
      <w:headerReference w:type="even" r:id="rId14"/>
      <w:headerReference w:type="first" r:id="rId15"/>
      <w:pgSz w:w="11906" w:h="16838"/>
      <w:pgMar w:top="2552" w:right="3686" w:bottom="1985" w:left="1418"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6DAB07" w14:textId="77777777" w:rsidR="003A7715" w:rsidRDefault="003A7715">
      <w:r>
        <w:separator/>
      </w:r>
    </w:p>
  </w:endnote>
  <w:endnote w:type="continuationSeparator" w:id="0">
    <w:p w14:paraId="5C39C53A" w14:textId="77777777" w:rsidR="003A7715" w:rsidRDefault="003A7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entaur M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4C2E5" w14:textId="77777777" w:rsidR="003A7715" w:rsidRDefault="003A7715">
      <w:r>
        <w:separator/>
      </w:r>
    </w:p>
  </w:footnote>
  <w:footnote w:type="continuationSeparator" w:id="0">
    <w:p w14:paraId="79A2A4A6" w14:textId="77777777" w:rsidR="003A7715" w:rsidRDefault="003A77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3D203" w14:textId="77777777" w:rsidR="008C1458" w:rsidRDefault="008C1458">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1</w:t>
    </w:r>
    <w:r>
      <w:rPr>
        <w:rStyle w:val="Seitenzahl"/>
      </w:rPr>
      <w:fldChar w:fldCharType="end"/>
    </w:r>
  </w:p>
  <w:p w14:paraId="7E5C7954" w14:textId="77777777" w:rsidR="008C1458" w:rsidRDefault="008C1458">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16102" w14:textId="318BD743" w:rsidR="008C1458" w:rsidRDefault="00976D58" w:rsidP="00976D58">
    <w:pPr>
      <w:pStyle w:val="Kopfzeile"/>
      <w:tabs>
        <w:tab w:val="clear" w:pos="9072"/>
        <w:tab w:val="right" w:pos="9639"/>
      </w:tabs>
      <w:ind w:right="-2270"/>
      <w:jc w:val="right"/>
    </w:pPr>
    <w:r>
      <w:t xml:space="preserve">      </w:t>
    </w:r>
    <w:r w:rsidR="008C1458">
      <w:rPr>
        <w:noProof/>
        <w:lang w:val="de-DE"/>
      </w:rPr>
      <w:drawing>
        <wp:inline distT="0" distB="0" distL="0" distR="0" wp14:anchorId="2931A281" wp14:editId="212F964A">
          <wp:extent cx="2035278" cy="254635"/>
          <wp:effectExtent l="0" t="0" r="0" b="0"/>
          <wp:docPr id="6" name="Bild 6" descr="JANSEN_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SEN_cy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278" cy="25463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77A24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C032AF"/>
    <w:multiLevelType w:val="hybridMultilevel"/>
    <w:tmpl w:val="53487E5A"/>
    <w:lvl w:ilvl="0" w:tplc="CE926316">
      <w:start w:val="1"/>
      <w:numFmt w:val="bullet"/>
      <w:lvlText w:val="-"/>
      <w:lvlJc w:val="left"/>
      <w:pPr>
        <w:tabs>
          <w:tab w:val="num" w:pos="720"/>
        </w:tabs>
        <w:ind w:left="720" w:hanging="360"/>
      </w:pPr>
      <w:rPr>
        <w:rFonts w:ascii="Times" w:hAnsi="Times" w:hint="default"/>
      </w:rPr>
    </w:lvl>
    <w:lvl w:ilvl="1" w:tplc="CFEE77EA" w:tentative="1">
      <w:start w:val="1"/>
      <w:numFmt w:val="bullet"/>
      <w:lvlText w:val="-"/>
      <w:lvlJc w:val="left"/>
      <w:pPr>
        <w:tabs>
          <w:tab w:val="num" w:pos="1440"/>
        </w:tabs>
        <w:ind w:left="1440" w:hanging="360"/>
      </w:pPr>
      <w:rPr>
        <w:rFonts w:ascii="Times" w:hAnsi="Times" w:hint="default"/>
      </w:rPr>
    </w:lvl>
    <w:lvl w:ilvl="2" w:tplc="ABB835F6" w:tentative="1">
      <w:start w:val="1"/>
      <w:numFmt w:val="bullet"/>
      <w:lvlText w:val="-"/>
      <w:lvlJc w:val="left"/>
      <w:pPr>
        <w:tabs>
          <w:tab w:val="num" w:pos="2160"/>
        </w:tabs>
        <w:ind w:left="2160" w:hanging="360"/>
      </w:pPr>
      <w:rPr>
        <w:rFonts w:ascii="Times" w:hAnsi="Times" w:hint="default"/>
      </w:rPr>
    </w:lvl>
    <w:lvl w:ilvl="3" w:tplc="81181110" w:tentative="1">
      <w:start w:val="1"/>
      <w:numFmt w:val="bullet"/>
      <w:lvlText w:val="-"/>
      <w:lvlJc w:val="left"/>
      <w:pPr>
        <w:tabs>
          <w:tab w:val="num" w:pos="2880"/>
        </w:tabs>
        <w:ind w:left="2880" w:hanging="360"/>
      </w:pPr>
      <w:rPr>
        <w:rFonts w:ascii="Times" w:hAnsi="Times" w:hint="default"/>
      </w:rPr>
    </w:lvl>
    <w:lvl w:ilvl="4" w:tplc="F5069F7A" w:tentative="1">
      <w:start w:val="1"/>
      <w:numFmt w:val="bullet"/>
      <w:lvlText w:val="-"/>
      <w:lvlJc w:val="left"/>
      <w:pPr>
        <w:tabs>
          <w:tab w:val="num" w:pos="3600"/>
        </w:tabs>
        <w:ind w:left="3600" w:hanging="360"/>
      </w:pPr>
      <w:rPr>
        <w:rFonts w:ascii="Times" w:hAnsi="Times" w:hint="default"/>
      </w:rPr>
    </w:lvl>
    <w:lvl w:ilvl="5" w:tplc="BB5AFAA6" w:tentative="1">
      <w:start w:val="1"/>
      <w:numFmt w:val="bullet"/>
      <w:lvlText w:val="-"/>
      <w:lvlJc w:val="left"/>
      <w:pPr>
        <w:tabs>
          <w:tab w:val="num" w:pos="4320"/>
        </w:tabs>
        <w:ind w:left="4320" w:hanging="360"/>
      </w:pPr>
      <w:rPr>
        <w:rFonts w:ascii="Times" w:hAnsi="Times" w:hint="default"/>
      </w:rPr>
    </w:lvl>
    <w:lvl w:ilvl="6" w:tplc="5BE0F4D2" w:tentative="1">
      <w:start w:val="1"/>
      <w:numFmt w:val="bullet"/>
      <w:lvlText w:val="-"/>
      <w:lvlJc w:val="left"/>
      <w:pPr>
        <w:tabs>
          <w:tab w:val="num" w:pos="5040"/>
        </w:tabs>
        <w:ind w:left="5040" w:hanging="360"/>
      </w:pPr>
      <w:rPr>
        <w:rFonts w:ascii="Times" w:hAnsi="Times" w:hint="default"/>
      </w:rPr>
    </w:lvl>
    <w:lvl w:ilvl="7" w:tplc="9CC8219C" w:tentative="1">
      <w:start w:val="1"/>
      <w:numFmt w:val="bullet"/>
      <w:lvlText w:val="-"/>
      <w:lvlJc w:val="left"/>
      <w:pPr>
        <w:tabs>
          <w:tab w:val="num" w:pos="5760"/>
        </w:tabs>
        <w:ind w:left="5760" w:hanging="360"/>
      </w:pPr>
      <w:rPr>
        <w:rFonts w:ascii="Times" w:hAnsi="Times" w:hint="default"/>
      </w:rPr>
    </w:lvl>
    <w:lvl w:ilvl="8" w:tplc="B790A5C8" w:tentative="1">
      <w:start w:val="1"/>
      <w:numFmt w:val="bullet"/>
      <w:lvlText w:val="-"/>
      <w:lvlJc w:val="left"/>
      <w:pPr>
        <w:tabs>
          <w:tab w:val="num" w:pos="6480"/>
        </w:tabs>
        <w:ind w:left="6480" w:hanging="360"/>
      </w:pPr>
      <w:rPr>
        <w:rFonts w:ascii="Times" w:hAnsi="Times" w:hint="default"/>
      </w:rPr>
    </w:lvl>
  </w:abstractNum>
  <w:abstractNum w:abstractNumId="2">
    <w:nsid w:val="429C1D46"/>
    <w:multiLevelType w:val="hybridMultilevel"/>
    <w:tmpl w:val="23F48BD6"/>
    <w:lvl w:ilvl="0" w:tplc="FC98FB2A">
      <w:numFmt w:val="bullet"/>
      <w:lvlText w:val="-"/>
      <w:lvlJc w:val="left"/>
      <w:pPr>
        <w:ind w:left="720" w:hanging="360"/>
      </w:pPr>
      <w:rPr>
        <w:rFonts w:ascii="Verdana" w:eastAsia="Times New Roman"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8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E93"/>
    <w:rsid w:val="00000B23"/>
    <w:rsid w:val="000072AD"/>
    <w:rsid w:val="00022F46"/>
    <w:rsid w:val="00024FA3"/>
    <w:rsid w:val="00031D94"/>
    <w:rsid w:val="00043A37"/>
    <w:rsid w:val="00051B2D"/>
    <w:rsid w:val="00051B5C"/>
    <w:rsid w:val="000571BA"/>
    <w:rsid w:val="0006271C"/>
    <w:rsid w:val="00064A71"/>
    <w:rsid w:val="00070450"/>
    <w:rsid w:val="000838DB"/>
    <w:rsid w:val="00093014"/>
    <w:rsid w:val="000A0687"/>
    <w:rsid w:val="000A745C"/>
    <w:rsid w:val="000B1120"/>
    <w:rsid w:val="000B13BF"/>
    <w:rsid w:val="000B2498"/>
    <w:rsid w:val="000B4DAF"/>
    <w:rsid w:val="000B5782"/>
    <w:rsid w:val="000B5D37"/>
    <w:rsid w:val="000C1E78"/>
    <w:rsid w:val="000C3254"/>
    <w:rsid w:val="000C5653"/>
    <w:rsid w:val="000D21FC"/>
    <w:rsid w:val="000D68D6"/>
    <w:rsid w:val="000F338B"/>
    <w:rsid w:val="00103E50"/>
    <w:rsid w:val="00106C2F"/>
    <w:rsid w:val="001077CC"/>
    <w:rsid w:val="00114410"/>
    <w:rsid w:val="00117E06"/>
    <w:rsid w:val="00123653"/>
    <w:rsid w:val="00131121"/>
    <w:rsid w:val="00143BF6"/>
    <w:rsid w:val="0014413C"/>
    <w:rsid w:val="0014555F"/>
    <w:rsid w:val="00146EC9"/>
    <w:rsid w:val="0015532B"/>
    <w:rsid w:val="00157E62"/>
    <w:rsid w:val="001601E7"/>
    <w:rsid w:val="0016307D"/>
    <w:rsid w:val="00165146"/>
    <w:rsid w:val="0017100E"/>
    <w:rsid w:val="001855FF"/>
    <w:rsid w:val="001859F8"/>
    <w:rsid w:val="00191E8E"/>
    <w:rsid w:val="00193FD8"/>
    <w:rsid w:val="001956BE"/>
    <w:rsid w:val="001A037D"/>
    <w:rsid w:val="001A08B5"/>
    <w:rsid w:val="001A11C0"/>
    <w:rsid w:val="001A5368"/>
    <w:rsid w:val="001C3D39"/>
    <w:rsid w:val="001C51CB"/>
    <w:rsid w:val="001D37BE"/>
    <w:rsid w:val="001E26C4"/>
    <w:rsid w:val="001E38C5"/>
    <w:rsid w:val="001F113E"/>
    <w:rsid w:val="001F569D"/>
    <w:rsid w:val="00210343"/>
    <w:rsid w:val="002110D9"/>
    <w:rsid w:val="0021488B"/>
    <w:rsid w:val="00257688"/>
    <w:rsid w:val="002636C5"/>
    <w:rsid w:val="002647D2"/>
    <w:rsid w:val="00286E78"/>
    <w:rsid w:val="002B273A"/>
    <w:rsid w:val="002C4334"/>
    <w:rsid w:val="002D15ED"/>
    <w:rsid w:val="002D3D04"/>
    <w:rsid w:val="002E2696"/>
    <w:rsid w:val="002E5E36"/>
    <w:rsid w:val="002E7B31"/>
    <w:rsid w:val="002F45D4"/>
    <w:rsid w:val="0031071A"/>
    <w:rsid w:val="00311AA0"/>
    <w:rsid w:val="003129E8"/>
    <w:rsid w:val="0032185E"/>
    <w:rsid w:val="003337CE"/>
    <w:rsid w:val="0033380E"/>
    <w:rsid w:val="00334C1C"/>
    <w:rsid w:val="00337B8A"/>
    <w:rsid w:val="00340520"/>
    <w:rsid w:val="003449C8"/>
    <w:rsid w:val="00356FB1"/>
    <w:rsid w:val="00360151"/>
    <w:rsid w:val="003668A0"/>
    <w:rsid w:val="00371FB1"/>
    <w:rsid w:val="00372E6E"/>
    <w:rsid w:val="003A25E8"/>
    <w:rsid w:val="003A7715"/>
    <w:rsid w:val="003B608E"/>
    <w:rsid w:val="003C5415"/>
    <w:rsid w:val="003D2B9B"/>
    <w:rsid w:val="003D52F3"/>
    <w:rsid w:val="003E7548"/>
    <w:rsid w:val="00405B19"/>
    <w:rsid w:val="00414AD3"/>
    <w:rsid w:val="00415A29"/>
    <w:rsid w:val="00423EBE"/>
    <w:rsid w:val="0042412A"/>
    <w:rsid w:val="00426EEF"/>
    <w:rsid w:val="004278A7"/>
    <w:rsid w:val="004317A0"/>
    <w:rsid w:val="0043369B"/>
    <w:rsid w:val="00435BD7"/>
    <w:rsid w:val="00442733"/>
    <w:rsid w:val="00444341"/>
    <w:rsid w:val="0045656C"/>
    <w:rsid w:val="00465303"/>
    <w:rsid w:val="00465B37"/>
    <w:rsid w:val="004763C5"/>
    <w:rsid w:val="00476530"/>
    <w:rsid w:val="004800B8"/>
    <w:rsid w:val="00482337"/>
    <w:rsid w:val="00484E75"/>
    <w:rsid w:val="004A71D8"/>
    <w:rsid w:val="004A7C10"/>
    <w:rsid w:val="004C2FF9"/>
    <w:rsid w:val="004C5789"/>
    <w:rsid w:val="004E7F9E"/>
    <w:rsid w:val="004F464A"/>
    <w:rsid w:val="005032B1"/>
    <w:rsid w:val="005049C3"/>
    <w:rsid w:val="00510330"/>
    <w:rsid w:val="005216D1"/>
    <w:rsid w:val="00523C16"/>
    <w:rsid w:val="00525C74"/>
    <w:rsid w:val="005353F1"/>
    <w:rsid w:val="00535F87"/>
    <w:rsid w:val="00540E84"/>
    <w:rsid w:val="005450E9"/>
    <w:rsid w:val="00546E93"/>
    <w:rsid w:val="00546ECA"/>
    <w:rsid w:val="00550B3A"/>
    <w:rsid w:val="0055281A"/>
    <w:rsid w:val="00564FB2"/>
    <w:rsid w:val="0058131C"/>
    <w:rsid w:val="0058358B"/>
    <w:rsid w:val="00586216"/>
    <w:rsid w:val="005910CB"/>
    <w:rsid w:val="00594060"/>
    <w:rsid w:val="005A048B"/>
    <w:rsid w:val="005A0D4D"/>
    <w:rsid w:val="005A3BD5"/>
    <w:rsid w:val="005B513F"/>
    <w:rsid w:val="005B7604"/>
    <w:rsid w:val="005C0A4B"/>
    <w:rsid w:val="005C65BD"/>
    <w:rsid w:val="005D5A6D"/>
    <w:rsid w:val="005E2873"/>
    <w:rsid w:val="005E2E69"/>
    <w:rsid w:val="005E4D8B"/>
    <w:rsid w:val="005F121E"/>
    <w:rsid w:val="005F4690"/>
    <w:rsid w:val="005F50AB"/>
    <w:rsid w:val="005F6120"/>
    <w:rsid w:val="0060156B"/>
    <w:rsid w:val="00606714"/>
    <w:rsid w:val="0061149E"/>
    <w:rsid w:val="00612EE1"/>
    <w:rsid w:val="00625D9B"/>
    <w:rsid w:val="00627164"/>
    <w:rsid w:val="00630751"/>
    <w:rsid w:val="00635EC6"/>
    <w:rsid w:val="006444AE"/>
    <w:rsid w:val="00645D9F"/>
    <w:rsid w:val="00651892"/>
    <w:rsid w:val="0065684B"/>
    <w:rsid w:val="00664D3D"/>
    <w:rsid w:val="00665DD3"/>
    <w:rsid w:val="00665F0A"/>
    <w:rsid w:val="00680027"/>
    <w:rsid w:val="00680F11"/>
    <w:rsid w:val="00682475"/>
    <w:rsid w:val="00685882"/>
    <w:rsid w:val="00692E49"/>
    <w:rsid w:val="006979C1"/>
    <w:rsid w:val="006A2319"/>
    <w:rsid w:val="006A37DD"/>
    <w:rsid w:val="006B2644"/>
    <w:rsid w:val="006B5424"/>
    <w:rsid w:val="006C332B"/>
    <w:rsid w:val="006C6AD8"/>
    <w:rsid w:val="006D33AD"/>
    <w:rsid w:val="006D43D1"/>
    <w:rsid w:val="006D4705"/>
    <w:rsid w:val="006E2451"/>
    <w:rsid w:val="007012C9"/>
    <w:rsid w:val="00701DCA"/>
    <w:rsid w:val="00716D78"/>
    <w:rsid w:val="00723704"/>
    <w:rsid w:val="007512E3"/>
    <w:rsid w:val="00762AEA"/>
    <w:rsid w:val="0076529D"/>
    <w:rsid w:val="00787D9B"/>
    <w:rsid w:val="007B2D4E"/>
    <w:rsid w:val="007B4D3F"/>
    <w:rsid w:val="007B69BA"/>
    <w:rsid w:val="007C305C"/>
    <w:rsid w:val="007C4097"/>
    <w:rsid w:val="007E0695"/>
    <w:rsid w:val="007E0BAB"/>
    <w:rsid w:val="007E33DA"/>
    <w:rsid w:val="007F3E83"/>
    <w:rsid w:val="007F779F"/>
    <w:rsid w:val="0080073A"/>
    <w:rsid w:val="008118E3"/>
    <w:rsid w:val="00820C1F"/>
    <w:rsid w:val="008229E2"/>
    <w:rsid w:val="00824DA8"/>
    <w:rsid w:val="00825D19"/>
    <w:rsid w:val="00826BC5"/>
    <w:rsid w:val="00837822"/>
    <w:rsid w:val="00844305"/>
    <w:rsid w:val="00853541"/>
    <w:rsid w:val="00856BC4"/>
    <w:rsid w:val="00875017"/>
    <w:rsid w:val="00877805"/>
    <w:rsid w:val="008847E3"/>
    <w:rsid w:val="00884E01"/>
    <w:rsid w:val="008953FF"/>
    <w:rsid w:val="008974C2"/>
    <w:rsid w:val="008A017B"/>
    <w:rsid w:val="008A32A0"/>
    <w:rsid w:val="008B0227"/>
    <w:rsid w:val="008B6A6E"/>
    <w:rsid w:val="008C1458"/>
    <w:rsid w:val="008C2251"/>
    <w:rsid w:val="008E1DA0"/>
    <w:rsid w:val="008E60C9"/>
    <w:rsid w:val="009007DD"/>
    <w:rsid w:val="009032C9"/>
    <w:rsid w:val="00912B73"/>
    <w:rsid w:val="00913949"/>
    <w:rsid w:val="0091525B"/>
    <w:rsid w:val="00916294"/>
    <w:rsid w:val="00927099"/>
    <w:rsid w:val="0092709A"/>
    <w:rsid w:val="00931FD8"/>
    <w:rsid w:val="009330F4"/>
    <w:rsid w:val="00934160"/>
    <w:rsid w:val="009364CF"/>
    <w:rsid w:val="009527BD"/>
    <w:rsid w:val="00952CA0"/>
    <w:rsid w:val="00953B6C"/>
    <w:rsid w:val="00955F38"/>
    <w:rsid w:val="00971986"/>
    <w:rsid w:val="0097221B"/>
    <w:rsid w:val="00976D58"/>
    <w:rsid w:val="009776EE"/>
    <w:rsid w:val="00986587"/>
    <w:rsid w:val="00990CB7"/>
    <w:rsid w:val="00996873"/>
    <w:rsid w:val="009A029B"/>
    <w:rsid w:val="009A29E8"/>
    <w:rsid w:val="009A307F"/>
    <w:rsid w:val="009B6EBF"/>
    <w:rsid w:val="009B761F"/>
    <w:rsid w:val="009E0EBD"/>
    <w:rsid w:val="009E3AF1"/>
    <w:rsid w:val="009F28AB"/>
    <w:rsid w:val="009F699F"/>
    <w:rsid w:val="009F777E"/>
    <w:rsid w:val="00A00A9D"/>
    <w:rsid w:val="00A03581"/>
    <w:rsid w:val="00A049E0"/>
    <w:rsid w:val="00A069E1"/>
    <w:rsid w:val="00A33AB9"/>
    <w:rsid w:val="00A35005"/>
    <w:rsid w:val="00A401DA"/>
    <w:rsid w:val="00A43701"/>
    <w:rsid w:val="00A44709"/>
    <w:rsid w:val="00A530E7"/>
    <w:rsid w:val="00A616E2"/>
    <w:rsid w:val="00A61FA6"/>
    <w:rsid w:val="00A63B19"/>
    <w:rsid w:val="00A7438C"/>
    <w:rsid w:val="00A8337D"/>
    <w:rsid w:val="00A833F4"/>
    <w:rsid w:val="00A851EC"/>
    <w:rsid w:val="00A96308"/>
    <w:rsid w:val="00AA5CA6"/>
    <w:rsid w:val="00AA7F7E"/>
    <w:rsid w:val="00AB08FC"/>
    <w:rsid w:val="00AB2FCB"/>
    <w:rsid w:val="00AD11DB"/>
    <w:rsid w:val="00AD37CB"/>
    <w:rsid w:val="00AD7062"/>
    <w:rsid w:val="00AE336F"/>
    <w:rsid w:val="00AF498E"/>
    <w:rsid w:val="00B0312D"/>
    <w:rsid w:val="00B065E2"/>
    <w:rsid w:val="00B1018A"/>
    <w:rsid w:val="00B14AD8"/>
    <w:rsid w:val="00B23A9D"/>
    <w:rsid w:val="00B36FC6"/>
    <w:rsid w:val="00B55611"/>
    <w:rsid w:val="00B700CD"/>
    <w:rsid w:val="00B708CD"/>
    <w:rsid w:val="00B71E46"/>
    <w:rsid w:val="00B73891"/>
    <w:rsid w:val="00B7504B"/>
    <w:rsid w:val="00B7732B"/>
    <w:rsid w:val="00B779BB"/>
    <w:rsid w:val="00B82D39"/>
    <w:rsid w:val="00B87015"/>
    <w:rsid w:val="00B97D21"/>
    <w:rsid w:val="00BA3C07"/>
    <w:rsid w:val="00BA3E38"/>
    <w:rsid w:val="00BA3FBD"/>
    <w:rsid w:val="00BA45A1"/>
    <w:rsid w:val="00BB128A"/>
    <w:rsid w:val="00BB51B0"/>
    <w:rsid w:val="00BC018B"/>
    <w:rsid w:val="00BE0985"/>
    <w:rsid w:val="00BE2B08"/>
    <w:rsid w:val="00C0196B"/>
    <w:rsid w:val="00C105C5"/>
    <w:rsid w:val="00C203D0"/>
    <w:rsid w:val="00C43B28"/>
    <w:rsid w:val="00C459C6"/>
    <w:rsid w:val="00C52300"/>
    <w:rsid w:val="00C56050"/>
    <w:rsid w:val="00C56D97"/>
    <w:rsid w:val="00C56F53"/>
    <w:rsid w:val="00C60925"/>
    <w:rsid w:val="00C67F59"/>
    <w:rsid w:val="00C7701F"/>
    <w:rsid w:val="00C80404"/>
    <w:rsid w:val="00C80A29"/>
    <w:rsid w:val="00C80AD6"/>
    <w:rsid w:val="00C82302"/>
    <w:rsid w:val="00C825A5"/>
    <w:rsid w:val="00C906C9"/>
    <w:rsid w:val="00CA060D"/>
    <w:rsid w:val="00CA4E6E"/>
    <w:rsid w:val="00CC10F0"/>
    <w:rsid w:val="00CC5AA3"/>
    <w:rsid w:val="00CD17B7"/>
    <w:rsid w:val="00CD34F7"/>
    <w:rsid w:val="00CD7F2C"/>
    <w:rsid w:val="00CE2229"/>
    <w:rsid w:val="00CF1EC9"/>
    <w:rsid w:val="00CF2BE8"/>
    <w:rsid w:val="00D151AF"/>
    <w:rsid w:val="00D22381"/>
    <w:rsid w:val="00D2344F"/>
    <w:rsid w:val="00D336AD"/>
    <w:rsid w:val="00D411C5"/>
    <w:rsid w:val="00D41A66"/>
    <w:rsid w:val="00D44F24"/>
    <w:rsid w:val="00D63389"/>
    <w:rsid w:val="00D67980"/>
    <w:rsid w:val="00D718C7"/>
    <w:rsid w:val="00D7562E"/>
    <w:rsid w:val="00D75F00"/>
    <w:rsid w:val="00D96E49"/>
    <w:rsid w:val="00DA39FA"/>
    <w:rsid w:val="00DB20C2"/>
    <w:rsid w:val="00DD3AF3"/>
    <w:rsid w:val="00DD6485"/>
    <w:rsid w:val="00DD7637"/>
    <w:rsid w:val="00DE37A9"/>
    <w:rsid w:val="00DF2EF7"/>
    <w:rsid w:val="00E01A78"/>
    <w:rsid w:val="00E0502D"/>
    <w:rsid w:val="00E05B26"/>
    <w:rsid w:val="00E107B8"/>
    <w:rsid w:val="00E123D5"/>
    <w:rsid w:val="00E46228"/>
    <w:rsid w:val="00E50333"/>
    <w:rsid w:val="00E7430B"/>
    <w:rsid w:val="00E77707"/>
    <w:rsid w:val="00E81FBD"/>
    <w:rsid w:val="00E85BA7"/>
    <w:rsid w:val="00E96767"/>
    <w:rsid w:val="00E97784"/>
    <w:rsid w:val="00EA513A"/>
    <w:rsid w:val="00EB0C73"/>
    <w:rsid w:val="00EB1651"/>
    <w:rsid w:val="00EC0301"/>
    <w:rsid w:val="00ED085F"/>
    <w:rsid w:val="00ED111B"/>
    <w:rsid w:val="00ED576C"/>
    <w:rsid w:val="00ED6F40"/>
    <w:rsid w:val="00EE4D67"/>
    <w:rsid w:val="00F31658"/>
    <w:rsid w:val="00F34235"/>
    <w:rsid w:val="00F35BAF"/>
    <w:rsid w:val="00F42991"/>
    <w:rsid w:val="00F56CF3"/>
    <w:rsid w:val="00F7760E"/>
    <w:rsid w:val="00F800B8"/>
    <w:rsid w:val="00F91B76"/>
    <w:rsid w:val="00F95811"/>
    <w:rsid w:val="00F95FEB"/>
    <w:rsid w:val="00FA2F25"/>
    <w:rsid w:val="00FA6DED"/>
    <w:rsid w:val="00FC3AB5"/>
    <w:rsid w:val="00FE26E5"/>
    <w:rsid w:val="00FE6838"/>
    <w:rsid w:val="00FE797E"/>
    <w:rsid w:val="00FF10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89EDC7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4"/>
    </w:rPr>
  </w:style>
  <w:style w:type="paragraph" w:styleId="berschrift1">
    <w:name w:val="heading 1"/>
    <w:basedOn w:val="Standard"/>
    <w:next w:val="Standard"/>
    <w:link w:val="berschrift1Zeichen"/>
    <w:uiPriority w:val="99"/>
    <w:qFormat/>
    <w:pPr>
      <w:keepNext/>
      <w:outlineLvl w:val="0"/>
    </w:pPr>
    <w:rPr>
      <w:b/>
      <w:sz w:val="28"/>
    </w:rPr>
  </w:style>
  <w:style w:type="paragraph" w:styleId="berschrift3">
    <w:name w:val="heading 3"/>
    <w:basedOn w:val="Standard"/>
    <w:next w:val="Standard"/>
    <w:link w:val="berschrift3Zeichen"/>
    <w:semiHidden/>
    <w:unhideWhenUsed/>
    <w:qFormat/>
    <w:locked/>
    <w:rsid w:val="00D718C7"/>
    <w:pPr>
      <w:keepNext/>
      <w:keepLines/>
      <w:spacing w:before="200"/>
      <w:outlineLvl w:val="2"/>
    </w:pPr>
    <w:rPr>
      <w:rFonts w:asciiTheme="majorHAnsi" w:eastAsiaTheme="majorEastAsia" w:hAnsiTheme="majorHAnsi" w:cstheme="majorBidi"/>
      <w:b/>
      <w:bCs/>
      <w:color w:val="4F81BD" w:themeColor="accent1"/>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9"/>
    <w:locked/>
    <w:rPr>
      <w:rFonts w:ascii="Cambria" w:hAnsi="Cambria"/>
      <w:b/>
      <w:kern w:val="32"/>
      <w:sz w:val="32"/>
      <w:lang w:val="fr-FR" w:eastAsia="de-DE"/>
    </w:rPr>
  </w:style>
  <w:style w:type="paragraph" w:styleId="Kopfzeile">
    <w:name w:val="header"/>
    <w:basedOn w:val="Standard"/>
    <w:link w:val="KopfzeileZeichen"/>
    <w:uiPriority w:val="99"/>
    <w:pPr>
      <w:tabs>
        <w:tab w:val="center" w:pos="4536"/>
        <w:tab w:val="right" w:pos="9072"/>
      </w:tabs>
    </w:pPr>
  </w:style>
  <w:style w:type="character" w:customStyle="1" w:styleId="KopfzeileZeichen">
    <w:name w:val="Kopfzeile Zeichen"/>
    <w:link w:val="Kopfzeile"/>
    <w:uiPriority w:val="99"/>
    <w:semiHidden/>
    <w:locked/>
    <w:rPr>
      <w:rFonts w:ascii="Arial" w:hAnsi="Arial"/>
      <w:sz w:val="20"/>
      <w:lang w:val="fr-FR" w:eastAsia="de-DE"/>
    </w:rPr>
  </w:style>
  <w:style w:type="character" w:styleId="Seitenzahl">
    <w:name w:val="page number"/>
    <w:uiPriority w:val="99"/>
    <w:rPr>
      <w:rFonts w:cs="Times New Roman"/>
    </w:rPr>
  </w:style>
  <w:style w:type="paragraph" w:styleId="Fuzeile">
    <w:name w:val="footer"/>
    <w:basedOn w:val="Standard"/>
    <w:link w:val="FuzeileZeichen"/>
    <w:uiPriority w:val="99"/>
    <w:pPr>
      <w:tabs>
        <w:tab w:val="center" w:pos="4536"/>
        <w:tab w:val="right" w:pos="9072"/>
      </w:tabs>
    </w:pPr>
  </w:style>
  <w:style w:type="character" w:customStyle="1" w:styleId="FuzeileZeichen">
    <w:name w:val="Fußzeile Zeichen"/>
    <w:link w:val="Fuzeile"/>
    <w:uiPriority w:val="99"/>
    <w:semiHidden/>
    <w:locked/>
    <w:rPr>
      <w:rFonts w:ascii="Arial" w:hAnsi="Arial"/>
      <w:sz w:val="20"/>
      <w:lang w:val="fr-FR" w:eastAsia="de-DE"/>
    </w:rPr>
  </w:style>
  <w:style w:type="paragraph" w:customStyle="1" w:styleId="Text">
    <w:name w:val="Text"/>
    <w:basedOn w:val="Standard"/>
    <w:pPr>
      <w:spacing w:before="300" w:line="312" w:lineRule="auto"/>
      <w:ind w:right="79"/>
      <w:jc w:val="both"/>
    </w:pPr>
    <w:rPr>
      <w:rFonts w:ascii="Centaur MT" w:hAnsi="Centaur MT"/>
      <w:sz w:val="28"/>
    </w:rPr>
  </w:style>
  <w:style w:type="character" w:styleId="Link">
    <w:name w:val="Hyperlink"/>
    <w:uiPriority w:val="99"/>
    <w:rPr>
      <w:rFonts w:cs="Times New Roman"/>
      <w:color w:val="0000FF"/>
      <w:u w:val="single"/>
    </w:rPr>
  </w:style>
  <w:style w:type="character" w:styleId="GesichteterLink">
    <w:name w:val="FollowedHyperlink"/>
    <w:uiPriority w:val="99"/>
    <w:rPr>
      <w:rFonts w:cs="Times New Roman"/>
      <w:color w:val="800080"/>
      <w:u w:val="single"/>
    </w:rPr>
  </w:style>
  <w:style w:type="paragraph" w:styleId="Sprechblasentext">
    <w:name w:val="Balloon Text"/>
    <w:basedOn w:val="Standard"/>
    <w:link w:val="SprechblasentextZeichen"/>
    <w:uiPriority w:val="99"/>
    <w:semiHidden/>
    <w:rsid w:val="00AD11DB"/>
    <w:rPr>
      <w:rFonts w:ascii="Tahoma" w:hAnsi="Tahoma" w:cs="Tahoma"/>
      <w:sz w:val="16"/>
      <w:szCs w:val="16"/>
    </w:rPr>
  </w:style>
  <w:style w:type="character" w:customStyle="1" w:styleId="SprechblasentextZeichen">
    <w:name w:val="Sprechblasentext Zeichen"/>
    <w:link w:val="Sprechblasentext"/>
    <w:uiPriority w:val="99"/>
    <w:semiHidden/>
    <w:locked/>
    <w:rPr>
      <w:sz w:val="2"/>
      <w:lang w:val="fr-FR" w:eastAsia="de-DE"/>
    </w:rPr>
  </w:style>
  <w:style w:type="paragraph" w:customStyle="1" w:styleId="FarbigeSchattierung-Akzent31">
    <w:name w:val="Farbige Schattierung - Akzent 31"/>
    <w:basedOn w:val="Standard"/>
    <w:uiPriority w:val="34"/>
    <w:qFormat/>
    <w:rsid w:val="00C203D0"/>
    <w:pPr>
      <w:spacing w:after="220"/>
      <w:ind w:left="720"/>
      <w:contextualSpacing/>
    </w:pPr>
    <w:rPr>
      <w:rFonts w:ascii="Tahoma" w:hAnsi="Tahoma"/>
      <w:sz w:val="20"/>
      <w:szCs w:val="24"/>
    </w:rPr>
  </w:style>
  <w:style w:type="paragraph" w:styleId="StandardWeb">
    <w:name w:val="Normal (Web)"/>
    <w:basedOn w:val="Standard"/>
    <w:uiPriority w:val="99"/>
    <w:unhideWhenUsed/>
    <w:rsid w:val="00E97784"/>
    <w:pPr>
      <w:spacing w:before="100" w:beforeAutospacing="1" w:after="100" w:afterAutospacing="1"/>
    </w:pPr>
    <w:rPr>
      <w:rFonts w:ascii="Times" w:hAnsi="Times"/>
      <w:sz w:val="20"/>
    </w:rPr>
  </w:style>
  <w:style w:type="character" w:styleId="Kommentarzeichen">
    <w:name w:val="annotation reference"/>
    <w:uiPriority w:val="99"/>
    <w:semiHidden/>
    <w:unhideWhenUsed/>
    <w:rsid w:val="00A069E1"/>
    <w:rPr>
      <w:sz w:val="16"/>
      <w:szCs w:val="16"/>
    </w:rPr>
  </w:style>
  <w:style w:type="paragraph" w:styleId="Kommentartext">
    <w:name w:val="annotation text"/>
    <w:basedOn w:val="Standard"/>
    <w:link w:val="KommentartextZeichen"/>
    <w:uiPriority w:val="99"/>
    <w:semiHidden/>
    <w:unhideWhenUsed/>
    <w:rsid w:val="00A069E1"/>
    <w:rPr>
      <w:sz w:val="20"/>
    </w:rPr>
  </w:style>
  <w:style w:type="character" w:customStyle="1" w:styleId="KommentartextZeichen">
    <w:name w:val="Kommentartext Zeichen"/>
    <w:link w:val="Kommentartext"/>
    <w:uiPriority w:val="99"/>
    <w:semiHidden/>
    <w:rsid w:val="00A069E1"/>
    <w:rPr>
      <w:rFonts w:ascii="Arial" w:hAnsi="Arial"/>
      <w:lang w:val="fr-FR" w:eastAsia="de-DE"/>
    </w:rPr>
  </w:style>
  <w:style w:type="paragraph" w:styleId="Kommentarthema">
    <w:name w:val="annotation subject"/>
    <w:basedOn w:val="Kommentartext"/>
    <w:next w:val="Kommentartext"/>
    <w:link w:val="KommentarthemaZeichen"/>
    <w:uiPriority w:val="99"/>
    <w:semiHidden/>
    <w:unhideWhenUsed/>
    <w:rsid w:val="00A069E1"/>
    <w:rPr>
      <w:b/>
      <w:bCs/>
    </w:rPr>
  </w:style>
  <w:style w:type="character" w:customStyle="1" w:styleId="KommentarthemaZeichen">
    <w:name w:val="Kommentarthema Zeichen"/>
    <w:link w:val="Kommentarthema"/>
    <w:uiPriority w:val="99"/>
    <w:semiHidden/>
    <w:rsid w:val="00A069E1"/>
    <w:rPr>
      <w:rFonts w:ascii="Arial" w:hAnsi="Arial"/>
      <w:b/>
      <w:bCs/>
      <w:lang w:val="fr-FR" w:eastAsia="de-DE"/>
    </w:rPr>
  </w:style>
  <w:style w:type="character" w:customStyle="1" w:styleId="berschrift3Zeichen">
    <w:name w:val="Überschrift 3 Zeichen"/>
    <w:basedOn w:val="Absatzstandardschriftart"/>
    <w:link w:val="berschrift3"/>
    <w:semiHidden/>
    <w:rsid w:val="00D718C7"/>
    <w:rPr>
      <w:rFonts w:asciiTheme="majorHAnsi" w:eastAsiaTheme="majorEastAsia" w:hAnsiTheme="majorHAnsi" w:cstheme="majorBidi"/>
      <w:b/>
      <w:bCs/>
      <w:color w:val="4F81BD" w:themeColor="accent1"/>
      <w:sz w:val="24"/>
      <w:lang w:val="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4"/>
    </w:rPr>
  </w:style>
  <w:style w:type="paragraph" w:styleId="berschrift1">
    <w:name w:val="heading 1"/>
    <w:basedOn w:val="Standard"/>
    <w:next w:val="Standard"/>
    <w:link w:val="berschrift1Zeichen"/>
    <w:uiPriority w:val="99"/>
    <w:qFormat/>
    <w:pPr>
      <w:keepNext/>
      <w:outlineLvl w:val="0"/>
    </w:pPr>
    <w:rPr>
      <w:b/>
      <w:sz w:val="28"/>
    </w:rPr>
  </w:style>
  <w:style w:type="paragraph" w:styleId="berschrift3">
    <w:name w:val="heading 3"/>
    <w:basedOn w:val="Standard"/>
    <w:next w:val="Standard"/>
    <w:link w:val="berschrift3Zeichen"/>
    <w:semiHidden/>
    <w:unhideWhenUsed/>
    <w:qFormat/>
    <w:locked/>
    <w:rsid w:val="00D718C7"/>
    <w:pPr>
      <w:keepNext/>
      <w:keepLines/>
      <w:spacing w:before="200"/>
      <w:outlineLvl w:val="2"/>
    </w:pPr>
    <w:rPr>
      <w:rFonts w:asciiTheme="majorHAnsi" w:eastAsiaTheme="majorEastAsia" w:hAnsiTheme="majorHAnsi" w:cstheme="majorBidi"/>
      <w:b/>
      <w:bCs/>
      <w:color w:val="4F81BD" w:themeColor="accent1"/>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9"/>
    <w:locked/>
    <w:rPr>
      <w:rFonts w:ascii="Cambria" w:hAnsi="Cambria"/>
      <w:b/>
      <w:kern w:val="32"/>
      <w:sz w:val="32"/>
      <w:lang w:val="fr-FR" w:eastAsia="de-DE"/>
    </w:rPr>
  </w:style>
  <w:style w:type="paragraph" w:styleId="Kopfzeile">
    <w:name w:val="header"/>
    <w:basedOn w:val="Standard"/>
    <w:link w:val="KopfzeileZeichen"/>
    <w:uiPriority w:val="99"/>
    <w:pPr>
      <w:tabs>
        <w:tab w:val="center" w:pos="4536"/>
        <w:tab w:val="right" w:pos="9072"/>
      </w:tabs>
    </w:pPr>
  </w:style>
  <w:style w:type="character" w:customStyle="1" w:styleId="KopfzeileZeichen">
    <w:name w:val="Kopfzeile Zeichen"/>
    <w:link w:val="Kopfzeile"/>
    <w:uiPriority w:val="99"/>
    <w:semiHidden/>
    <w:locked/>
    <w:rPr>
      <w:rFonts w:ascii="Arial" w:hAnsi="Arial"/>
      <w:sz w:val="20"/>
      <w:lang w:val="fr-FR" w:eastAsia="de-DE"/>
    </w:rPr>
  </w:style>
  <w:style w:type="character" w:styleId="Seitenzahl">
    <w:name w:val="page number"/>
    <w:uiPriority w:val="99"/>
    <w:rPr>
      <w:rFonts w:cs="Times New Roman"/>
    </w:rPr>
  </w:style>
  <w:style w:type="paragraph" w:styleId="Fuzeile">
    <w:name w:val="footer"/>
    <w:basedOn w:val="Standard"/>
    <w:link w:val="FuzeileZeichen"/>
    <w:uiPriority w:val="99"/>
    <w:pPr>
      <w:tabs>
        <w:tab w:val="center" w:pos="4536"/>
        <w:tab w:val="right" w:pos="9072"/>
      </w:tabs>
    </w:pPr>
  </w:style>
  <w:style w:type="character" w:customStyle="1" w:styleId="FuzeileZeichen">
    <w:name w:val="Fußzeile Zeichen"/>
    <w:link w:val="Fuzeile"/>
    <w:uiPriority w:val="99"/>
    <w:semiHidden/>
    <w:locked/>
    <w:rPr>
      <w:rFonts w:ascii="Arial" w:hAnsi="Arial"/>
      <w:sz w:val="20"/>
      <w:lang w:val="fr-FR" w:eastAsia="de-DE"/>
    </w:rPr>
  </w:style>
  <w:style w:type="paragraph" w:customStyle="1" w:styleId="Text">
    <w:name w:val="Text"/>
    <w:basedOn w:val="Standard"/>
    <w:pPr>
      <w:spacing w:before="300" w:line="312" w:lineRule="auto"/>
      <w:ind w:right="79"/>
      <w:jc w:val="both"/>
    </w:pPr>
    <w:rPr>
      <w:rFonts w:ascii="Centaur MT" w:hAnsi="Centaur MT"/>
      <w:sz w:val="28"/>
    </w:rPr>
  </w:style>
  <w:style w:type="character" w:styleId="Link">
    <w:name w:val="Hyperlink"/>
    <w:uiPriority w:val="99"/>
    <w:rPr>
      <w:rFonts w:cs="Times New Roman"/>
      <w:color w:val="0000FF"/>
      <w:u w:val="single"/>
    </w:rPr>
  </w:style>
  <w:style w:type="character" w:styleId="GesichteterLink">
    <w:name w:val="FollowedHyperlink"/>
    <w:uiPriority w:val="99"/>
    <w:rPr>
      <w:rFonts w:cs="Times New Roman"/>
      <w:color w:val="800080"/>
      <w:u w:val="single"/>
    </w:rPr>
  </w:style>
  <w:style w:type="paragraph" w:styleId="Sprechblasentext">
    <w:name w:val="Balloon Text"/>
    <w:basedOn w:val="Standard"/>
    <w:link w:val="SprechblasentextZeichen"/>
    <w:uiPriority w:val="99"/>
    <w:semiHidden/>
    <w:rsid w:val="00AD11DB"/>
    <w:rPr>
      <w:rFonts w:ascii="Tahoma" w:hAnsi="Tahoma" w:cs="Tahoma"/>
      <w:sz w:val="16"/>
      <w:szCs w:val="16"/>
    </w:rPr>
  </w:style>
  <w:style w:type="character" w:customStyle="1" w:styleId="SprechblasentextZeichen">
    <w:name w:val="Sprechblasentext Zeichen"/>
    <w:link w:val="Sprechblasentext"/>
    <w:uiPriority w:val="99"/>
    <w:semiHidden/>
    <w:locked/>
    <w:rPr>
      <w:sz w:val="2"/>
      <w:lang w:val="fr-FR" w:eastAsia="de-DE"/>
    </w:rPr>
  </w:style>
  <w:style w:type="paragraph" w:customStyle="1" w:styleId="FarbigeSchattierung-Akzent31">
    <w:name w:val="Farbige Schattierung - Akzent 31"/>
    <w:basedOn w:val="Standard"/>
    <w:uiPriority w:val="34"/>
    <w:qFormat/>
    <w:rsid w:val="00C203D0"/>
    <w:pPr>
      <w:spacing w:after="220"/>
      <w:ind w:left="720"/>
      <w:contextualSpacing/>
    </w:pPr>
    <w:rPr>
      <w:rFonts w:ascii="Tahoma" w:hAnsi="Tahoma"/>
      <w:sz w:val="20"/>
      <w:szCs w:val="24"/>
    </w:rPr>
  </w:style>
  <w:style w:type="paragraph" w:styleId="StandardWeb">
    <w:name w:val="Normal (Web)"/>
    <w:basedOn w:val="Standard"/>
    <w:uiPriority w:val="99"/>
    <w:unhideWhenUsed/>
    <w:rsid w:val="00E97784"/>
    <w:pPr>
      <w:spacing w:before="100" w:beforeAutospacing="1" w:after="100" w:afterAutospacing="1"/>
    </w:pPr>
    <w:rPr>
      <w:rFonts w:ascii="Times" w:hAnsi="Times"/>
      <w:sz w:val="20"/>
    </w:rPr>
  </w:style>
  <w:style w:type="character" w:styleId="Kommentarzeichen">
    <w:name w:val="annotation reference"/>
    <w:uiPriority w:val="99"/>
    <w:semiHidden/>
    <w:unhideWhenUsed/>
    <w:rsid w:val="00A069E1"/>
    <w:rPr>
      <w:sz w:val="16"/>
      <w:szCs w:val="16"/>
    </w:rPr>
  </w:style>
  <w:style w:type="paragraph" w:styleId="Kommentartext">
    <w:name w:val="annotation text"/>
    <w:basedOn w:val="Standard"/>
    <w:link w:val="KommentartextZeichen"/>
    <w:uiPriority w:val="99"/>
    <w:semiHidden/>
    <w:unhideWhenUsed/>
    <w:rsid w:val="00A069E1"/>
    <w:rPr>
      <w:sz w:val="20"/>
    </w:rPr>
  </w:style>
  <w:style w:type="character" w:customStyle="1" w:styleId="KommentartextZeichen">
    <w:name w:val="Kommentartext Zeichen"/>
    <w:link w:val="Kommentartext"/>
    <w:uiPriority w:val="99"/>
    <w:semiHidden/>
    <w:rsid w:val="00A069E1"/>
    <w:rPr>
      <w:rFonts w:ascii="Arial" w:hAnsi="Arial"/>
      <w:lang w:val="fr-FR" w:eastAsia="de-DE"/>
    </w:rPr>
  </w:style>
  <w:style w:type="paragraph" w:styleId="Kommentarthema">
    <w:name w:val="annotation subject"/>
    <w:basedOn w:val="Kommentartext"/>
    <w:next w:val="Kommentartext"/>
    <w:link w:val="KommentarthemaZeichen"/>
    <w:uiPriority w:val="99"/>
    <w:semiHidden/>
    <w:unhideWhenUsed/>
    <w:rsid w:val="00A069E1"/>
    <w:rPr>
      <w:b/>
      <w:bCs/>
    </w:rPr>
  </w:style>
  <w:style w:type="character" w:customStyle="1" w:styleId="KommentarthemaZeichen">
    <w:name w:val="Kommentarthema Zeichen"/>
    <w:link w:val="Kommentarthema"/>
    <w:uiPriority w:val="99"/>
    <w:semiHidden/>
    <w:rsid w:val="00A069E1"/>
    <w:rPr>
      <w:rFonts w:ascii="Arial" w:hAnsi="Arial"/>
      <w:b/>
      <w:bCs/>
      <w:lang w:val="fr-FR" w:eastAsia="de-DE"/>
    </w:rPr>
  </w:style>
  <w:style w:type="character" w:customStyle="1" w:styleId="berschrift3Zeichen">
    <w:name w:val="Überschrift 3 Zeichen"/>
    <w:basedOn w:val="Absatzstandardschriftart"/>
    <w:link w:val="berschrift3"/>
    <w:semiHidden/>
    <w:rsid w:val="00D718C7"/>
    <w:rPr>
      <w:rFonts w:asciiTheme="majorHAnsi" w:eastAsiaTheme="majorEastAsia" w:hAnsiTheme="majorHAnsi" w:cstheme="majorBidi"/>
      <w:b/>
      <w:bCs/>
      <w:color w:val="4F81BD" w:themeColor="accent1"/>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19224">
      <w:bodyDiv w:val="1"/>
      <w:marLeft w:val="0"/>
      <w:marRight w:val="0"/>
      <w:marTop w:val="0"/>
      <w:marBottom w:val="0"/>
      <w:divBdr>
        <w:top w:val="none" w:sz="0" w:space="0" w:color="auto"/>
        <w:left w:val="none" w:sz="0" w:space="0" w:color="auto"/>
        <w:bottom w:val="none" w:sz="0" w:space="0" w:color="auto"/>
        <w:right w:val="none" w:sz="0" w:space="0" w:color="auto"/>
      </w:divBdr>
    </w:div>
    <w:div w:id="929628535">
      <w:bodyDiv w:val="1"/>
      <w:marLeft w:val="0"/>
      <w:marRight w:val="0"/>
      <w:marTop w:val="0"/>
      <w:marBottom w:val="0"/>
      <w:divBdr>
        <w:top w:val="none" w:sz="0" w:space="0" w:color="auto"/>
        <w:left w:val="none" w:sz="0" w:space="0" w:color="auto"/>
        <w:bottom w:val="none" w:sz="0" w:space="0" w:color="auto"/>
        <w:right w:val="none" w:sz="0" w:space="0" w:color="auto"/>
      </w:divBdr>
    </w:div>
    <w:div w:id="940917821">
      <w:bodyDiv w:val="1"/>
      <w:marLeft w:val="0"/>
      <w:marRight w:val="0"/>
      <w:marTop w:val="0"/>
      <w:marBottom w:val="0"/>
      <w:divBdr>
        <w:top w:val="none" w:sz="0" w:space="0" w:color="auto"/>
        <w:left w:val="none" w:sz="0" w:space="0" w:color="auto"/>
        <w:bottom w:val="none" w:sz="0" w:space="0" w:color="auto"/>
        <w:right w:val="none" w:sz="0" w:space="0" w:color="auto"/>
      </w:divBdr>
    </w:div>
    <w:div w:id="1038511540">
      <w:bodyDiv w:val="1"/>
      <w:marLeft w:val="0"/>
      <w:marRight w:val="0"/>
      <w:marTop w:val="0"/>
      <w:marBottom w:val="0"/>
      <w:divBdr>
        <w:top w:val="none" w:sz="0" w:space="0" w:color="auto"/>
        <w:left w:val="none" w:sz="0" w:space="0" w:color="auto"/>
        <w:bottom w:val="none" w:sz="0" w:space="0" w:color="auto"/>
        <w:right w:val="none" w:sz="0" w:space="0" w:color="auto"/>
      </w:divBdr>
    </w:div>
    <w:div w:id="2057049253">
      <w:marLeft w:val="0"/>
      <w:marRight w:val="0"/>
      <w:marTop w:val="0"/>
      <w:marBottom w:val="0"/>
      <w:divBdr>
        <w:top w:val="none" w:sz="0" w:space="0" w:color="auto"/>
        <w:left w:val="none" w:sz="0" w:space="0" w:color="auto"/>
        <w:bottom w:val="none" w:sz="0" w:space="0" w:color="auto"/>
        <w:right w:val="none" w:sz="0" w:space="0" w:color="auto"/>
      </w:divBdr>
    </w:div>
    <w:div w:id="2057049254">
      <w:marLeft w:val="0"/>
      <w:marRight w:val="0"/>
      <w:marTop w:val="0"/>
      <w:marBottom w:val="0"/>
      <w:divBdr>
        <w:top w:val="none" w:sz="0" w:space="0" w:color="auto"/>
        <w:left w:val="none" w:sz="0" w:space="0" w:color="auto"/>
        <w:bottom w:val="none" w:sz="0" w:space="0" w:color="auto"/>
        <w:right w:val="none" w:sz="0" w:space="0" w:color="auto"/>
      </w:divBdr>
    </w:div>
    <w:div w:id="21223371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8" Type="http://schemas.openxmlformats.org/officeDocument/2006/relationships/endnotes" Target="endnotes.xml"/><Relationship Id="rId18"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theme" Target="theme/theme1.xml"/><Relationship Id="rId7" Type="http://schemas.openxmlformats.org/officeDocument/2006/relationships/footnotes" Target="footnotes.xml"/><Relationship Id="rId16"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customXml" Target="../customXml/item4.xml"/><Relationship Id="rId1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customXml" Target="../customXml/item3.xml"/><Relationship Id="rId1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anita.loesch@janse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838E9A987E33440854914C9EEC3FF71" ma:contentTypeVersion="12" ma:contentTypeDescription="Ein neues Dokument erstellen." ma:contentTypeScope="" ma:versionID="88988b521826240ba1252acf085f891d">
  <xsd:schema xmlns:xsd="http://www.w3.org/2001/XMLSchema" xmlns:xs="http://www.w3.org/2001/XMLSchema" xmlns:p="http://schemas.microsoft.com/office/2006/metadata/properties" xmlns:ns2="12a47576-7b96-437d-ad20-cac7327c98a2" xmlns:ns3="067c6142-b8cb-4ed6-9423-e938e3999bf7" targetNamespace="http://schemas.microsoft.com/office/2006/metadata/properties" ma:root="true" ma:fieldsID="621a2fce59205b0606819db300375548" ns2:_="" ns3:_="">
    <xsd:import namespace="12a47576-7b96-437d-ad20-cac7327c98a2"/>
    <xsd:import namespace="067c6142-b8cb-4ed6-9423-e938e3999bf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a47576-7b96-437d-ad20-cac7327c98a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7c6142-b8cb-4ed6-9423-e938e3999bf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819C7D-8ECA-1143-BD63-26F0789462B3}">
  <ds:schemaRefs>
    <ds:schemaRef ds:uri="http://schemas.openxmlformats.org/officeDocument/2006/bibliography"/>
  </ds:schemaRefs>
</ds:datastoreItem>
</file>

<file path=customXml/itemProps2.xml><?xml version="1.0" encoding="utf-8"?>
<ds:datastoreItem xmlns:ds="http://schemas.openxmlformats.org/officeDocument/2006/customXml" ds:itemID="{C01AC7B6-2BB1-4D27-B938-913AA86B60FB}"/>
</file>

<file path=customXml/itemProps3.xml><?xml version="1.0" encoding="utf-8"?>
<ds:datastoreItem xmlns:ds="http://schemas.openxmlformats.org/officeDocument/2006/customXml" ds:itemID="{B409310F-3AC1-4657-8667-3EFE433FFD82}"/>
</file>

<file path=customXml/itemProps4.xml><?xml version="1.0" encoding="utf-8"?>
<ds:datastoreItem xmlns:ds="http://schemas.openxmlformats.org/officeDocument/2006/customXml" ds:itemID="{A18867FD-AA19-447F-B0C5-2472026336A3}"/>
</file>

<file path=docProps/app.xml><?xml version="1.0" encoding="utf-8"?>
<Properties xmlns="http://schemas.openxmlformats.org/officeDocument/2006/extended-properties" xmlns:vt="http://schemas.openxmlformats.org/officeDocument/2006/docPropsVTypes">
  <Template>Normal.dotm</Template>
  <TotalTime>0</TotalTime>
  <Pages>5</Pages>
  <Words>1045</Words>
  <Characters>6504</Characters>
  <Application>Microsoft Macintosh Word</Application>
  <DocSecurity>0</DocSecurity>
  <Lines>97</Lines>
  <Paragraphs>62</Paragraphs>
  <ScaleCrop>false</ScaleCrop>
  <Company/>
  <LinksUpToDate>false</LinksUpToDate>
  <CharactersWithSpaces>7487</CharactersWithSpaces>
  <SharedDoc>false</SharedDoc>
  <HLinks>
    <vt:vector size="18" baseType="variant">
      <vt:variant>
        <vt:i4>7929864</vt:i4>
      </vt:variant>
      <vt:variant>
        <vt:i4>5</vt:i4>
      </vt:variant>
      <vt:variant>
        <vt:i4>0</vt:i4>
      </vt:variant>
      <vt:variant>
        <vt:i4>5</vt:i4>
      </vt:variant>
      <vt:variant>
        <vt:lpwstr>mailto:a.ring@bautext.de</vt:lpwstr>
      </vt:variant>
      <vt:variant>
        <vt:lpwstr/>
      </vt:variant>
      <vt:variant>
        <vt:i4>5439530</vt:i4>
      </vt:variant>
      <vt:variant>
        <vt:i4>2</vt:i4>
      </vt:variant>
      <vt:variant>
        <vt:i4>0</vt:i4>
      </vt:variant>
      <vt:variant>
        <vt:i4>5</vt:i4>
      </vt:variant>
      <vt:variant>
        <vt:lpwstr>mailto:anita.loesch@jansen.com</vt:lpwstr>
      </vt:variant>
      <vt:variant>
        <vt:lpwstr/>
      </vt:variant>
      <vt:variant>
        <vt:i4>8257577</vt:i4>
      </vt:variant>
      <vt:variant>
        <vt:i4>5613</vt:i4>
      </vt:variant>
      <vt:variant>
        <vt:i4>1025</vt:i4>
      </vt:variant>
      <vt:variant>
        <vt:i4>1</vt:i4>
      </vt:variant>
      <vt:variant>
        <vt:lpwstr>JANSEN_cyan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2021-02-11T09:10:00Z</dcterms:created>
  <dcterms:modified xsi:type="dcterms:W3CDTF">2021-02-11T09:29:00Z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0x0101002838E9A987E33440854914C9EEC3FF71</vt:lpwstr>
  </property>
</Properties>
</file>