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0F338B" w:rsidRPr="00136503" w14:paraId="6A28EAB1" w14:textId="77777777">
        <w:tc>
          <w:tcPr>
            <w:tcW w:w="3471" w:type="dxa"/>
          </w:tcPr>
          <w:p w14:paraId="63161445" w14:textId="77777777" w:rsidR="000F338B" w:rsidRPr="00136503" w:rsidRDefault="00796966">
            <w:pPr>
              <w:pStyle w:val="berschrift1"/>
              <w:spacing w:line="312" w:lineRule="auto"/>
              <w:rPr>
                <w:rFonts w:cs="Arial"/>
              </w:rPr>
            </w:pPr>
            <w:r>
              <w:rPr>
                <w:rFonts w:cs="Arial"/>
                <w:lang w:val="de-CH"/>
              </w:rPr>
              <w:t>Presseinformation</w:t>
            </w:r>
          </w:p>
        </w:tc>
        <w:tc>
          <w:tcPr>
            <w:tcW w:w="3471" w:type="dxa"/>
          </w:tcPr>
          <w:p w14:paraId="61147DBF" w14:textId="77777777" w:rsidR="000F338B" w:rsidRPr="00136503" w:rsidRDefault="009A6ED8" w:rsidP="00D742D4">
            <w:pPr>
              <w:spacing w:line="312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Juli</w:t>
            </w:r>
            <w:r w:rsidR="00EA691F">
              <w:rPr>
                <w:rFonts w:cs="Arial"/>
                <w:sz w:val="22"/>
                <w:szCs w:val="22"/>
              </w:rPr>
              <w:t xml:space="preserve"> </w:t>
            </w:r>
            <w:r w:rsidR="008F1E5E" w:rsidRPr="00136503">
              <w:rPr>
                <w:rFonts w:cs="Arial"/>
                <w:sz w:val="22"/>
                <w:szCs w:val="22"/>
              </w:rPr>
              <w:t>20</w:t>
            </w:r>
            <w:r w:rsidR="00D742D4">
              <w:rPr>
                <w:rFonts w:cs="Arial"/>
                <w:sz w:val="22"/>
                <w:szCs w:val="22"/>
              </w:rPr>
              <w:t>20</w:t>
            </w:r>
          </w:p>
        </w:tc>
      </w:tr>
    </w:tbl>
    <w:p w14:paraId="3EC06E21" w14:textId="77777777" w:rsidR="000F338B" w:rsidRPr="00136503" w:rsidRDefault="000F338B">
      <w:pPr>
        <w:spacing w:line="312" w:lineRule="auto"/>
        <w:rPr>
          <w:rFonts w:cs="Arial"/>
          <w:sz w:val="22"/>
          <w:szCs w:val="22"/>
        </w:rPr>
      </w:pPr>
    </w:p>
    <w:p w14:paraId="774DBC0E" w14:textId="77777777" w:rsidR="000F338B" w:rsidRPr="00136503" w:rsidRDefault="000F338B">
      <w:pPr>
        <w:spacing w:line="312" w:lineRule="auto"/>
        <w:rPr>
          <w:rFonts w:cs="Arial"/>
          <w:sz w:val="22"/>
          <w:szCs w:val="22"/>
        </w:rPr>
      </w:pPr>
    </w:p>
    <w:p w14:paraId="7C345DA4" w14:textId="77777777" w:rsidR="009107FB" w:rsidRDefault="009107FB" w:rsidP="00821221">
      <w:pPr>
        <w:spacing w:line="312" w:lineRule="auto"/>
        <w:rPr>
          <w:rFonts w:eastAsia="Calibri"/>
          <w:b/>
          <w:sz w:val="22"/>
          <w:szCs w:val="22"/>
          <w:lang w:eastAsia="en-US"/>
        </w:rPr>
      </w:pPr>
      <w:r w:rsidRPr="009107FB">
        <w:rPr>
          <w:rFonts w:eastAsia="Calibri"/>
          <w:b/>
          <w:sz w:val="22"/>
          <w:szCs w:val="22"/>
          <w:lang w:eastAsia="en-US"/>
        </w:rPr>
        <w:t>Kreisverwaltungsgebäude Kaiserslautern:</w:t>
      </w:r>
    </w:p>
    <w:p w14:paraId="7FF966D1" w14:textId="77777777" w:rsidR="00821221" w:rsidRPr="003F280C" w:rsidRDefault="009107FB" w:rsidP="00821221">
      <w:pPr>
        <w:spacing w:line="312" w:lineRule="auto"/>
        <w:rPr>
          <w:sz w:val="22"/>
        </w:rPr>
      </w:pPr>
      <w:r w:rsidRPr="009107FB">
        <w:rPr>
          <w:b/>
          <w:sz w:val="28"/>
          <w:szCs w:val="28"/>
        </w:rPr>
        <w:t>Feinfühlige Sanierung</w:t>
      </w:r>
    </w:p>
    <w:p w14:paraId="1DEA6513" w14:textId="77777777" w:rsidR="00821221" w:rsidRPr="0080315D" w:rsidRDefault="00821221" w:rsidP="00821221">
      <w:pPr>
        <w:pStyle w:val="Intro"/>
        <w:spacing w:line="312" w:lineRule="auto"/>
        <w:rPr>
          <w:b/>
        </w:rPr>
      </w:pPr>
      <w:r>
        <w:rPr>
          <w:b/>
        </w:rPr>
        <w:t xml:space="preserve">Bielefeld. </w:t>
      </w:r>
      <w:r w:rsidR="009107FB" w:rsidRPr="009107FB">
        <w:rPr>
          <w:b/>
        </w:rPr>
        <w:t xml:space="preserve">In seiner formalen Schlichtheit ist </w:t>
      </w:r>
      <w:r w:rsidR="009107FB">
        <w:rPr>
          <w:b/>
        </w:rPr>
        <w:t>das Amtsgebäude der Kreisverwal</w:t>
      </w:r>
      <w:r w:rsidR="009107FB" w:rsidRPr="009107FB">
        <w:rPr>
          <w:b/>
        </w:rPr>
        <w:t>tung Kaiserslautern kaum zu übertreffen. Dass es trotz der zur Bauzeit beschränkten Mittel mit einer Naturstei</w:t>
      </w:r>
      <w:r w:rsidR="009107FB" w:rsidRPr="009107FB">
        <w:rPr>
          <w:b/>
        </w:rPr>
        <w:t>n</w:t>
      </w:r>
      <w:r w:rsidR="009107FB">
        <w:rPr>
          <w:b/>
        </w:rPr>
        <w:t>fassade versehen wurde, un</w:t>
      </w:r>
      <w:r w:rsidR="009107FB" w:rsidRPr="009107FB">
        <w:rPr>
          <w:b/>
        </w:rPr>
        <w:t>terstreicht seine Wertigkeit ebenso wie die s</w:t>
      </w:r>
      <w:r w:rsidR="009107FB">
        <w:rPr>
          <w:b/>
        </w:rPr>
        <w:t>einerzeit – und heute wie</w:t>
      </w:r>
      <w:r w:rsidR="009107FB" w:rsidRPr="009107FB">
        <w:rPr>
          <w:b/>
        </w:rPr>
        <w:t>der – angesagten Wendefen</w:t>
      </w:r>
      <w:r w:rsidR="009107FB" w:rsidRPr="009107FB">
        <w:rPr>
          <w:b/>
        </w:rPr>
        <w:t>s</w:t>
      </w:r>
      <w:r w:rsidR="009107FB" w:rsidRPr="009107FB">
        <w:rPr>
          <w:b/>
        </w:rPr>
        <w:t>ter aus Stahlprofilen. Im Rahmen de</w:t>
      </w:r>
      <w:r w:rsidR="009107FB">
        <w:rPr>
          <w:b/>
        </w:rPr>
        <w:t xml:space="preserve">r energetischen Sanierung wurden diese mit dem Stahlprofilsystem Janisol HI von Schüco Stahlsysteme Jansen originalgetreu </w:t>
      </w:r>
      <w:bookmarkStart w:id="0" w:name="_GoBack"/>
      <w:bookmarkEnd w:id="0"/>
      <w:r w:rsidR="009107FB" w:rsidRPr="009107FB">
        <w:rPr>
          <w:b/>
        </w:rPr>
        <w:t>erneuert.</w:t>
      </w:r>
    </w:p>
    <w:p w14:paraId="44345B33" w14:textId="77777777" w:rsidR="00821221" w:rsidRPr="0080315D" w:rsidRDefault="00821221" w:rsidP="00821221">
      <w:pPr>
        <w:spacing w:line="312" w:lineRule="auto"/>
        <w:rPr>
          <w:sz w:val="22"/>
        </w:rPr>
      </w:pPr>
    </w:p>
    <w:p w14:paraId="279B9071" w14:textId="77777777" w:rsidR="009107FB" w:rsidRPr="009107FB" w:rsidRDefault="009107FB" w:rsidP="009107FB">
      <w:pPr>
        <w:spacing w:line="312" w:lineRule="auto"/>
        <w:rPr>
          <w:sz w:val="22"/>
        </w:rPr>
      </w:pPr>
      <w:r w:rsidRPr="009107FB">
        <w:rPr>
          <w:sz w:val="22"/>
        </w:rPr>
        <w:t>Das Amtsgebäude der Kreisverwaltung Kaiserslautern wurde in den Jahren 1956 – 1960 als L-förmiger, flachgedeckter Stahlbetonskelet</w:t>
      </w:r>
      <w:r w:rsidRPr="009107FB">
        <w:rPr>
          <w:sz w:val="22"/>
        </w:rPr>
        <w:t>t</w:t>
      </w:r>
      <w:r>
        <w:rPr>
          <w:sz w:val="22"/>
        </w:rPr>
        <w:t>bau mit sechs</w:t>
      </w:r>
      <w:r w:rsidRPr="009107FB">
        <w:rPr>
          <w:sz w:val="22"/>
        </w:rPr>
        <w:t>geschossigem Haupttrakt und dreigeschossigem N</w:t>
      </w:r>
      <w:r w:rsidRPr="009107FB">
        <w:rPr>
          <w:sz w:val="22"/>
        </w:rPr>
        <w:t>e</w:t>
      </w:r>
      <w:r w:rsidRPr="009107FB">
        <w:rPr>
          <w:sz w:val="22"/>
        </w:rPr>
        <w:t>benflügel errichtet. Eine streng gegliederte Natursteinfassade und</w:t>
      </w:r>
      <w:r>
        <w:rPr>
          <w:sz w:val="22"/>
        </w:rPr>
        <w:t xml:space="preserve"> für die Bauzeit typische Wende</w:t>
      </w:r>
      <w:r w:rsidRPr="009107FB">
        <w:rPr>
          <w:sz w:val="22"/>
        </w:rPr>
        <w:t>fenster charakterisieren den Baukörper, der mit einem zur</w:t>
      </w:r>
      <w:r>
        <w:rPr>
          <w:sz w:val="22"/>
        </w:rPr>
        <w:t>ückgesetzten Pa</w:t>
      </w:r>
      <w:r w:rsidRPr="009107FB">
        <w:rPr>
          <w:sz w:val="22"/>
        </w:rPr>
        <w:t>godengeschoss und einem schei</w:t>
      </w:r>
      <w:r w:rsidRPr="009107FB">
        <w:rPr>
          <w:sz w:val="22"/>
        </w:rPr>
        <w:t>n</w:t>
      </w:r>
      <w:r w:rsidRPr="009107FB">
        <w:rPr>
          <w:sz w:val="22"/>
        </w:rPr>
        <w:t xml:space="preserve">bar darüber schwebenden </w:t>
      </w:r>
      <w:proofErr w:type="spellStart"/>
      <w:r w:rsidRPr="009107FB">
        <w:rPr>
          <w:sz w:val="22"/>
        </w:rPr>
        <w:t>Flugdach</w:t>
      </w:r>
      <w:proofErr w:type="spellEnd"/>
      <w:r w:rsidRPr="009107FB">
        <w:rPr>
          <w:sz w:val="22"/>
        </w:rPr>
        <w:t xml:space="preserve"> das Ortsbild prägt. Als t</w:t>
      </w:r>
      <w:r w:rsidRPr="009107FB">
        <w:rPr>
          <w:sz w:val="22"/>
        </w:rPr>
        <w:t>y</w:t>
      </w:r>
      <w:r w:rsidRPr="009107FB">
        <w:rPr>
          <w:sz w:val="22"/>
        </w:rPr>
        <w:t>pischer Vertreter der</w:t>
      </w:r>
      <w:r>
        <w:rPr>
          <w:sz w:val="22"/>
        </w:rPr>
        <w:t xml:space="preserve"> Nachkriegsmoderne steht das Ge</w:t>
      </w:r>
      <w:r w:rsidRPr="009107FB">
        <w:rPr>
          <w:sz w:val="22"/>
        </w:rPr>
        <w:t xml:space="preserve">bäude seit 1993 unter Denkmalschutz. </w:t>
      </w:r>
    </w:p>
    <w:p w14:paraId="1600FB85" w14:textId="77777777" w:rsidR="009107FB" w:rsidRPr="009107FB" w:rsidRDefault="009107FB" w:rsidP="009107FB">
      <w:pPr>
        <w:spacing w:line="312" w:lineRule="auto"/>
        <w:rPr>
          <w:sz w:val="22"/>
        </w:rPr>
      </w:pPr>
      <w:r w:rsidRPr="009107FB">
        <w:rPr>
          <w:sz w:val="22"/>
        </w:rPr>
        <w:tab/>
        <w:t>Sechzig Jahre nach seiner Erbauung war eine grundlegende Sa</w:t>
      </w:r>
      <w:r>
        <w:rPr>
          <w:sz w:val="22"/>
        </w:rPr>
        <w:t>nie</w:t>
      </w:r>
      <w:r w:rsidRPr="009107FB">
        <w:rPr>
          <w:sz w:val="22"/>
        </w:rPr>
        <w:t>rung des Amtsgebäudes unumgänglich. Die Natursteinverkle</w:t>
      </w:r>
      <w:r w:rsidRPr="009107FB">
        <w:rPr>
          <w:sz w:val="22"/>
        </w:rPr>
        <w:t>i</w:t>
      </w:r>
      <w:r w:rsidRPr="009107FB">
        <w:rPr>
          <w:sz w:val="22"/>
        </w:rPr>
        <w:t>dungen waren abgängig und auch die für die Nachkrieg</w:t>
      </w:r>
      <w:r>
        <w:rPr>
          <w:sz w:val="22"/>
        </w:rPr>
        <w:t>smoderne charakteristischen Wen</w:t>
      </w:r>
      <w:r w:rsidRPr="009107FB">
        <w:rPr>
          <w:sz w:val="22"/>
        </w:rPr>
        <w:t>defenster nur noch eingeschränkt funktion</w:t>
      </w:r>
      <w:r w:rsidRPr="009107FB">
        <w:rPr>
          <w:sz w:val="22"/>
        </w:rPr>
        <w:t>s</w:t>
      </w:r>
      <w:r w:rsidRPr="009107FB">
        <w:rPr>
          <w:sz w:val="22"/>
        </w:rPr>
        <w:t>tüchtig – ganz abgesehen davon, dass das gesamte Gebäude heut</w:t>
      </w:r>
      <w:r w:rsidRPr="009107FB">
        <w:rPr>
          <w:sz w:val="22"/>
        </w:rPr>
        <w:t>i</w:t>
      </w:r>
      <w:r w:rsidRPr="009107FB">
        <w:rPr>
          <w:sz w:val="22"/>
        </w:rPr>
        <w:t>gen bauphysikalischen Anforderungen schon lange nicht mehr en</w:t>
      </w:r>
      <w:r w:rsidRPr="009107FB">
        <w:rPr>
          <w:sz w:val="22"/>
        </w:rPr>
        <w:t>t</w:t>
      </w:r>
      <w:r w:rsidRPr="009107FB">
        <w:rPr>
          <w:sz w:val="22"/>
        </w:rPr>
        <w:t xml:space="preserve">sprach. Wurde </w:t>
      </w:r>
      <w:r>
        <w:rPr>
          <w:sz w:val="22"/>
        </w:rPr>
        <w:t>zu Beginn des Projektes noch un</w:t>
      </w:r>
      <w:r w:rsidRPr="009107FB">
        <w:rPr>
          <w:sz w:val="22"/>
        </w:rPr>
        <w:t>tersucht, ob die Ba</w:t>
      </w:r>
      <w:r w:rsidRPr="009107FB">
        <w:rPr>
          <w:sz w:val="22"/>
        </w:rPr>
        <w:t>u</w:t>
      </w:r>
      <w:r w:rsidRPr="009107FB">
        <w:rPr>
          <w:sz w:val="22"/>
        </w:rPr>
        <w:t>substanz entsprechend ertüchtigt werden könne, so war schnell klar, dass ein Aufarbeiten allein nicht zu dem gewünschten Ergebnis fü</w:t>
      </w:r>
      <w:r w:rsidRPr="009107FB">
        <w:rPr>
          <w:sz w:val="22"/>
        </w:rPr>
        <w:t>h</w:t>
      </w:r>
      <w:r w:rsidRPr="009107FB">
        <w:rPr>
          <w:sz w:val="22"/>
        </w:rPr>
        <w:t xml:space="preserve">ren würde. „Ein Denkmalschutzbegriff, der den Substanzerhalt in den Vordergrund stellt, greift in solchen Fällen zu kurz“, erläutert Astrid Wuttke von </w:t>
      </w:r>
      <w:proofErr w:type="spellStart"/>
      <w:r w:rsidRPr="009107FB">
        <w:rPr>
          <w:sz w:val="22"/>
        </w:rPr>
        <w:t>schneider</w:t>
      </w:r>
      <w:proofErr w:type="spellEnd"/>
      <w:r w:rsidRPr="009107FB">
        <w:rPr>
          <w:sz w:val="22"/>
        </w:rPr>
        <w:t xml:space="preserve"> + </w:t>
      </w:r>
      <w:proofErr w:type="spellStart"/>
      <w:r w:rsidRPr="009107FB">
        <w:rPr>
          <w:sz w:val="22"/>
        </w:rPr>
        <w:t>schumacher</w:t>
      </w:r>
      <w:proofErr w:type="spellEnd"/>
      <w:r w:rsidRPr="009107FB">
        <w:rPr>
          <w:sz w:val="22"/>
        </w:rPr>
        <w:t>, Frankfurt, die Entscheidung für Abbruch und Wiederaufbau einer komplett neuen Fassade. „Den</w:t>
      </w:r>
      <w:r w:rsidRPr="009107FB">
        <w:rPr>
          <w:sz w:val="22"/>
        </w:rPr>
        <w:t>k</w:t>
      </w:r>
      <w:r w:rsidRPr="009107FB">
        <w:rPr>
          <w:sz w:val="22"/>
        </w:rPr>
        <w:t>malgerecht sanieren bedeutet hier, den Spirit der Entstehung</w:t>
      </w:r>
      <w:r w:rsidRPr="009107FB">
        <w:rPr>
          <w:sz w:val="22"/>
        </w:rPr>
        <w:t>s</w:t>
      </w:r>
      <w:r w:rsidRPr="009107FB">
        <w:rPr>
          <w:sz w:val="22"/>
        </w:rPr>
        <w:t xml:space="preserve">zeit zu </w:t>
      </w:r>
      <w:r w:rsidRPr="009107FB">
        <w:rPr>
          <w:sz w:val="22"/>
        </w:rPr>
        <w:lastRenderedPageBreak/>
        <w:t xml:space="preserve">erhalten, ohne dabei auf den Komfort von heute zu verzichten.“ In Zusammenarbeit mit </w:t>
      </w:r>
      <w:proofErr w:type="spellStart"/>
      <w:r w:rsidRPr="009107FB">
        <w:rPr>
          <w:sz w:val="22"/>
        </w:rPr>
        <w:t>ods</w:t>
      </w:r>
      <w:proofErr w:type="spellEnd"/>
      <w:r w:rsidRPr="009107FB">
        <w:rPr>
          <w:sz w:val="22"/>
        </w:rPr>
        <w:t xml:space="preserve"> – </w:t>
      </w:r>
      <w:proofErr w:type="spellStart"/>
      <w:r w:rsidRPr="009107FB">
        <w:rPr>
          <w:sz w:val="22"/>
        </w:rPr>
        <w:t>office</w:t>
      </w:r>
      <w:proofErr w:type="spellEnd"/>
      <w:r w:rsidRPr="009107FB">
        <w:rPr>
          <w:sz w:val="22"/>
        </w:rPr>
        <w:t xml:space="preserve"> </w:t>
      </w:r>
      <w:proofErr w:type="spellStart"/>
      <w:r w:rsidRPr="009107FB">
        <w:rPr>
          <w:sz w:val="22"/>
        </w:rPr>
        <w:t>for</w:t>
      </w:r>
      <w:proofErr w:type="spellEnd"/>
      <w:r w:rsidRPr="009107FB">
        <w:rPr>
          <w:sz w:val="22"/>
        </w:rPr>
        <w:t xml:space="preserve"> </w:t>
      </w:r>
      <w:proofErr w:type="spellStart"/>
      <w:r w:rsidRPr="009107FB">
        <w:rPr>
          <w:sz w:val="22"/>
        </w:rPr>
        <w:t>structural</w:t>
      </w:r>
      <w:proofErr w:type="spellEnd"/>
      <w:r w:rsidRPr="009107FB">
        <w:rPr>
          <w:sz w:val="22"/>
        </w:rPr>
        <w:t xml:space="preserve"> design, Frankfurt, en</w:t>
      </w:r>
      <w:r w:rsidRPr="009107FB">
        <w:rPr>
          <w:sz w:val="22"/>
        </w:rPr>
        <w:t>t</w:t>
      </w:r>
      <w:r w:rsidRPr="009107FB">
        <w:rPr>
          <w:sz w:val="22"/>
        </w:rPr>
        <w:t>wickelten</w:t>
      </w:r>
      <w:r>
        <w:rPr>
          <w:sz w:val="22"/>
        </w:rPr>
        <w:t xml:space="preserve"> die Architekten ein Sanierungs</w:t>
      </w:r>
      <w:r w:rsidRPr="009107FB">
        <w:rPr>
          <w:sz w:val="22"/>
        </w:rPr>
        <w:t>konzept, bei dem die G</w:t>
      </w:r>
      <w:r w:rsidRPr="009107FB">
        <w:rPr>
          <w:sz w:val="22"/>
        </w:rPr>
        <w:t>e</w:t>
      </w:r>
      <w:r w:rsidRPr="009107FB">
        <w:rPr>
          <w:sz w:val="22"/>
        </w:rPr>
        <w:t>bäudehülle energetisch saniert und der Komfort hinsichtlich Rau</w:t>
      </w:r>
      <w:r w:rsidRPr="009107FB">
        <w:rPr>
          <w:sz w:val="22"/>
        </w:rPr>
        <w:t>m</w:t>
      </w:r>
      <w:r w:rsidRPr="009107FB">
        <w:rPr>
          <w:sz w:val="22"/>
        </w:rPr>
        <w:t>klima, Akustik und Lärmschutz sowie Nutzerfreundlichkeit unter B</w:t>
      </w:r>
      <w:r w:rsidRPr="009107FB">
        <w:rPr>
          <w:sz w:val="22"/>
        </w:rPr>
        <w:t>e</w:t>
      </w:r>
      <w:r w:rsidRPr="009107FB">
        <w:rPr>
          <w:sz w:val="22"/>
        </w:rPr>
        <w:t>rücksichtigung der Denk</w:t>
      </w:r>
      <w:r>
        <w:rPr>
          <w:sz w:val="22"/>
        </w:rPr>
        <w:t>malschutzauflagen den zeitgemäß</w:t>
      </w:r>
      <w:r w:rsidRPr="009107FB">
        <w:rPr>
          <w:sz w:val="22"/>
        </w:rPr>
        <w:t xml:space="preserve">en An-forderungen entsprechend hergestellt wurde. </w:t>
      </w:r>
    </w:p>
    <w:p w14:paraId="3EBDE732" w14:textId="77777777" w:rsidR="009107FB" w:rsidRPr="009107FB" w:rsidRDefault="009107FB" w:rsidP="009107FB">
      <w:pPr>
        <w:spacing w:line="312" w:lineRule="auto"/>
        <w:rPr>
          <w:sz w:val="22"/>
        </w:rPr>
      </w:pPr>
      <w:r w:rsidRPr="009107FB">
        <w:rPr>
          <w:sz w:val="22"/>
        </w:rPr>
        <w:tab/>
        <w:t>Mit der neuen Natursteinbekleidung aus Muschelkalk als vo</w:t>
      </w:r>
      <w:r w:rsidRPr="009107FB">
        <w:rPr>
          <w:sz w:val="22"/>
        </w:rPr>
        <w:t>r</w:t>
      </w:r>
      <w:r>
        <w:rPr>
          <w:sz w:val="22"/>
        </w:rPr>
        <w:t>gehäng</w:t>
      </w:r>
      <w:r w:rsidRPr="009107FB">
        <w:rPr>
          <w:sz w:val="22"/>
        </w:rPr>
        <w:t xml:space="preserve">te, </w:t>
      </w:r>
      <w:proofErr w:type="spellStart"/>
      <w:r w:rsidRPr="009107FB">
        <w:rPr>
          <w:sz w:val="22"/>
        </w:rPr>
        <w:t>hinterlüftete</w:t>
      </w:r>
      <w:proofErr w:type="spellEnd"/>
      <w:r w:rsidRPr="009107FB">
        <w:rPr>
          <w:sz w:val="22"/>
        </w:rPr>
        <w:t xml:space="preserve"> Fassadenkonstruktion u</w:t>
      </w:r>
      <w:r>
        <w:rPr>
          <w:sz w:val="22"/>
        </w:rPr>
        <w:t>nd Wendefenstern aus einem ther</w:t>
      </w:r>
      <w:r w:rsidRPr="009107FB">
        <w:rPr>
          <w:sz w:val="22"/>
        </w:rPr>
        <w:t>misch getrennten Stahlprofilsystem kamen bei der Reko</w:t>
      </w:r>
      <w:r w:rsidRPr="009107FB">
        <w:rPr>
          <w:sz w:val="22"/>
        </w:rPr>
        <w:t>n</w:t>
      </w:r>
      <w:r w:rsidRPr="009107FB">
        <w:rPr>
          <w:sz w:val="22"/>
        </w:rPr>
        <w:t>struktion ebenso hochwertige wie langlebige Systeme zum Einsatz.</w:t>
      </w:r>
      <w:r>
        <w:rPr>
          <w:sz w:val="22"/>
        </w:rPr>
        <w:t xml:space="preserve"> Die Firma Metallbau </w:t>
      </w:r>
      <w:proofErr w:type="spellStart"/>
      <w:r>
        <w:rPr>
          <w:sz w:val="22"/>
        </w:rPr>
        <w:t>Klip</w:t>
      </w:r>
      <w:r w:rsidRPr="009107FB">
        <w:rPr>
          <w:sz w:val="22"/>
        </w:rPr>
        <w:t>pel</w:t>
      </w:r>
      <w:proofErr w:type="spellEnd"/>
      <w:r w:rsidRPr="009107FB">
        <w:rPr>
          <w:sz w:val="22"/>
        </w:rPr>
        <w:t xml:space="preserve"> aus </w:t>
      </w:r>
      <w:proofErr w:type="spellStart"/>
      <w:r w:rsidRPr="009107FB">
        <w:rPr>
          <w:sz w:val="22"/>
        </w:rPr>
        <w:t>Binsfeld</w:t>
      </w:r>
      <w:proofErr w:type="spellEnd"/>
      <w:r w:rsidRPr="009107FB">
        <w:rPr>
          <w:sz w:val="22"/>
        </w:rPr>
        <w:t xml:space="preserve"> fertigte die insg</w:t>
      </w:r>
      <w:r w:rsidRPr="009107FB">
        <w:rPr>
          <w:sz w:val="22"/>
        </w:rPr>
        <w:t>e</w:t>
      </w:r>
      <w:r w:rsidRPr="009107FB">
        <w:rPr>
          <w:sz w:val="22"/>
        </w:rPr>
        <w:t>samt 18</w:t>
      </w:r>
      <w:r>
        <w:rPr>
          <w:sz w:val="22"/>
        </w:rPr>
        <w:t>0 Wendefenster des ersten Bauab</w:t>
      </w:r>
      <w:r w:rsidRPr="009107FB">
        <w:rPr>
          <w:sz w:val="22"/>
        </w:rPr>
        <w:t>schnitts mit einem fest stehendem Unter</w:t>
      </w:r>
      <w:r>
        <w:rPr>
          <w:sz w:val="22"/>
        </w:rPr>
        <w:t>licht und darüber liegendem Öff</w:t>
      </w:r>
      <w:r w:rsidRPr="009107FB">
        <w:rPr>
          <w:sz w:val="22"/>
        </w:rPr>
        <w:t>nungselement als objektspezif</w:t>
      </w:r>
      <w:r w:rsidRPr="009107FB">
        <w:rPr>
          <w:sz w:val="22"/>
        </w:rPr>
        <w:t>i</w:t>
      </w:r>
      <w:r w:rsidRPr="009107FB">
        <w:rPr>
          <w:sz w:val="22"/>
        </w:rPr>
        <w:t xml:space="preserve">sche </w:t>
      </w:r>
      <w:r>
        <w:rPr>
          <w:sz w:val="22"/>
        </w:rPr>
        <w:t>Sonderlösung aus dem hoch wärme</w:t>
      </w:r>
      <w:r w:rsidRPr="009107FB">
        <w:rPr>
          <w:sz w:val="22"/>
        </w:rPr>
        <w:t>dämmenden Stahlprofilsy</w:t>
      </w:r>
      <w:r w:rsidRPr="009107FB">
        <w:rPr>
          <w:sz w:val="22"/>
        </w:rPr>
        <w:t>s</w:t>
      </w:r>
      <w:r w:rsidRPr="009107FB">
        <w:rPr>
          <w:sz w:val="22"/>
        </w:rPr>
        <w:t>tem Janisol HI. Es war der ausgesprochene Wunsch der Architekten, die Ansichtsbreite</w:t>
      </w:r>
      <w:r>
        <w:rPr>
          <w:sz w:val="22"/>
        </w:rPr>
        <w:t>n soweit wie möglich zu minimie</w:t>
      </w:r>
      <w:r w:rsidRPr="009107FB">
        <w:rPr>
          <w:sz w:val="22"/>
        </w:rPr>
        <w:t>ren, um dem orig</w:t>
      </w:r>
      <w:r w:rsidRPr="009107FB">
        <w:rPr>
          <w:sz w:val="22"/>
        </w:rPr>
        <w:t>i</w:t>
      </w:r>
      <w:r w:rsidRPr="009107FB">
        <w:rPr>
          <w:sz w:val="22"/>
        </w:rPr>
        <w:t>nalen Vorbild möglichst nahe zu kommen. Das Stahlpro</w:t>
      </w:r>
      <w:r>
        <w:rPr>
          <w:sz w:val="22"/>
        </w:rPr>
        <w:t>fil</w:t>
      </w:r>
      <w:r w:rsidRPr="009107FB">
        <w:rPr>
          <w:sz w:val="22"/>
        </w:rPr>
        <w:t>system Janisol HI gewährleistete die Beibehaltung der wesentl</w:t>
      </w:r>
      <w:r w:rsidRPr="009107FB">
        <w:rPr>
          <w:sz w:val="22"/>
        </w:rPr>
        <w:t>i</w:t>
      </w:r>
      <w:r w:rsidRPr="009107FB">
        <w:rPr>
          <w:sz w:val="22"/>
        </w:rPr>
        <w:t>chen Para-meter wie Profiltreue, Proportion und Materialität und ermöglichte z</w:t>
      </w:r>
      <w:r w:rsidRPr="009107FB">
        <w:rPr>
          <w:sz w:val="22"/>
        </w:rPr>
        <w:t>u</w:t>
      </w:r>
      <w:r w:rsidRPr="009107FB">
        <w:rPr>
          <w:sz w:val="22"/>
        </w:rPr>
        <w:t>dem den Wechsel der Profil-Ansichtsbreiten im unteren und oberen Drehlager: Auf der (von innen betrachtet) rechten Flüge</w:t>
      </w:r>
      <w:r w:rsidRPr="009107FB">
        <w:rPr>
          <w:sz w:val="22"/>
        </w:rPr>
        <w:t>l</w:t>
      </w:r>
      <w:r>
        <w:rPr>
          <w:sz w:val="22"/>
        </w:rPr>
        <w:t>hälfte setzt ein breites Flügel</w:t>
      </w:r>
      <w:r w:rsidRPr="009107FB">
        <w:rPr>
          <w:sz w:val="22"/>
        </w:rPr>
        <w:t>profil auf einen schmalen Blendrahmen auf; auf der linken Flügelhälfte ein schmales Flügelprofil auf einen zurückgeset</w:t>
      </w:r>
      <w:r w:rsidRPr="009107FB">
        <w:rPr>
          <w:sz w:val="22"/>
        </w:rPr>
        <w:t>z</w:t>
      </w:r>
      <w:r>
        <w:rPr>
          <w:sz w:val="22"/>
        </w:rPr>
        <w:t>ten Blendrahmen. Ein innenlie</w:t>
      </w:r>
      <w:r w:rsidRPr="009107FB">
        <w:rPr>
          <w:sz w:val="22"/>
        </w:rPr>
        <w:t>gender Hochleistungsb</w:t>
      </w:r>
      <w:r w:rsidRPr="009107FB">
        <w:rPr>
          <w:sz w:val="22"/>
        </w:rPr>
        <w:t>e</w:t>
      </w:r>
      <w:r w:rsidRPr="009107FB">
        <w:rPr>
          <w:sz w:val="22"/>
        </w:rPr>
        <w:t>hang in Form von</w:t>
      </w:r>
      <w:r>
        <w:rPr>
          <w:sz w:val="22"/>
        </w:rPr>
        <w:t xml:space="preserve"> Mikrolamellen gewährleistet so</w:t>
      </w:r>
      <w:r w:rsidRPr="009107FB">
        <w:rPr>
          <w:sz w:val="22"/>
        </w:rPr>
        <w:t>wohl Sonnenschutz als auch Blendschutz und Tageslichtlenkung</w:t>
      </w:r>
      <w:r>
        <w:rPr>
          <w:sz w:val="22"/>
        </w:rPr>
        <w:t>. Die Seil</w:t>
      </w:r>
      <w:r w:rsidRPr="009107FB">
        <w:rPr>
          <w:sz w:val="22"/>
        </w:rPr>
        <w:t>führung des Mikrob</w:t>
      </w:r>
      <w:r w:rsidRPr="009107FB">
        <w:rPr>
          <w:sz w:val="22"/>
        </w:rPr>
        <w:t>e</w:t>
      </w:r>
      <w:r w:rsidRPr="009107FB">
        <w:rPr>
          <w:sz w:val="22"/>
        </w:rPr>
        <w:t>hangs ist in der Glasleiste integriert und wird motorisch b</w:t>
      </w:r>
      <w:r w:rsidRPr="009107FB">
        <w:rPr>
          <w:sz w:val="22"/>
        </w:rPr>
        <w:t>e</w:t>
      </w:r>
      <w:r w:rsidRPr="009107FB">
        <w:rPr>
          <w:sz w:val="22"/>
        </w:rPr>
        <w:t xml:space="preserve">trieben. Die Stromzufuhr erfolgt über das </w:t>
      </w:r>
      <w:r>
        <w:rPr>
          <w:sz w:val="22"/>
        </w:rPr>
        <w:t>eigens hierfür entwickelte Dreh</w:t>
      </w:r>
      <w:r w:rsidRPr="009107FB">
        <w:rPr>
          <w:sz w:val="22"/>
        </w:rPr>
        <w:t>lager, welches mittig einen Durchlass für die Verkabelung bie</w:t>
      </w:r>
      <w:r>
        <w:rPr>
          <w:sz w:val="22"/>
        </w:rPr>
        <w:t>tet. Zur viel be</w:t>
      </w:r>
      <w:r w:rsidRPr="009107FB">
        <w:rPr>
          <w:sz w:val="22"/>
        </w:rPr>
        <w:t>fahrenen Laute</w:t>
      </w:r>
      <w:r>
        <w:rPr>
          <w:sz w:val="22"/>
        </w:rPr>
        <w:t>rstraß</w:t>
      </w:r>
      <w:r w:rsidRPr="009107FB">
        <w:rPr>
          <w:sz w:val="22"/>
        </w:rPr>
        <w:t>e hin erhielten die Fenster eine Schall</w:t>
      </w:r>
      <w:r>
        <w:rPr>
          <w:sz w:val="22"/>
        </w:rPr>
        <w:t>schut</w:t>
      </w:r>
      <w:r>
        <w:rPr>
          <w:sz w:val="22"/>
        </w:rPr>
        <w:t>z</w:t>
      </w:r>
      <w:r>
        <w:rPr>
          <w:sz w:val="22"/>
        </w:rPr>
        <w:t>vergla</w:t>
      </w:r>
      <w:r w:rsidRPr="009107FB">
        <w:rPr>
          <w:sz w:val="22"/>
        </w:rPr>
        <w:t>sung, was – in Kombination mit dezentralen Lüftungs</w:t>
      </w:r>
      <w:r>
        <w:rPr>
          <w:sz w:val="22"/>
        </w:rPr>
        <w:t>eleme</w:t>
      </w:r>
      <w:r>
        <w:rPr>
          <w:sz w:val="22"/>
        </w:rPr>
        <w:t>n</w:t>
      </w:r>
      <w:r>
        <w:rPr>
          <w:sz w:val="22"/>
        </w:rPr>
        <w:t>ten, die un</w:t>
      </w:r>
      <w:r w:rsidRPr="009107FB">
        <w:rPr>
          <w:sz w:val="22"/>
        </w:rPr>
        <w:t>sichtbar in den neuen Fassadenaufbau integriert sind</w:t>
      </w:r>
      <w:r>
        <w:rPr>
          <w:sz w:val="22"/>
        </w:rPr>
        <w:t xml:space="preserve"> – hohen Schallschutz gegen Auß</w:t>
      </w:r>
      <w:r w:rsidRPr="009107FB">
        <w:rPr>
          <w:sz w:val="22"/>
        </w:rPr>
        <w:t>enlärm gewährleistet. Alle Fenster lassen sich von den Nutzern nach Belieben öffnen. Die gewählte Doppelgrifflösung mit einem Griff auf dem Blendrahmen und einem weiter</w:t>
      </w:r>
      <w:r>
        <w:rPr>
          <w:sz w:val="22"/>
        </w:rPr>
        <w:t>en Griff auf dem Flügel schließ</w:t>
      </w:r>
      <w:r w:rsidRPr="009107FB">
        <w:rPr>
          <w:sz w:val="22"/>
        </w:rPr>
        <w:t>t das Fenster beidseitig a</w:t>
      </w:r>
      <w:r w:rsidRPr="009107FB">
        <w:rPr>
          <w:sz w:val="22"/>
        </w:rPr>
        <w:t>b</w:t>
      </w:r>
      <w:r w:rsidRPr="009107FB">
        <w:rPr>
          <w:sz w:val="22"/>
        </w:rPr>
        <w:t xml:space="preserve">solut </w:t>
      </w:r>
      <w:r w:rsidRPr="009107FB">
        <w:rPr>
          <w:sz w:val="22"/>
        </w:rPr>
        <w:lastRenderedPageBreak/>
        <w:t>dicht. Bei de</w:t>
      </w:r>
      <w:r>
        <w:rPr>
          <w:sz w:val="22"/>
        </w:rPr>
        <w:t>n Griffen handelt es sich um Be</w:t>
      </w:r>
      <w:r w:rsidRPr="009107FB">
        <w:rPr>
          <w:sz w:val="22"/>
        </w:rPr>
        <w:t>schläge aus dem Stah</w:t>
      </w:r>
      <w:r w:rsidRPr="009107FB">
        <w:rPr>
          <w:sz w:val="22"/>
        </w:rPr>
        <w:t>l</w:t>
      </w:r>
      <w:r w:rsidRPr="009107FB">
        <w:rPr>
          <w:sz w:val="22"/>
        </w:rPr>
        <w:t>profilsystem Janisol</w:t>
      </w:r>
      <w:r>
        <w:rPr>
          <w:sz w:val="22"/>
        </w:rPr>
        <w:t xml:space="preserve"> Arte, die dem Wunsch der Archi</w:t>
      </w:r>
      <w:r w:rsidRPr="009107FB">
        <w:rPr>
          <w:sz w:val="22"/>
        </w:rPr>
        <w:t>tekten nach e</w:t>
      </w:r>
      <w:r w:rsidRPr="009107FB">
        <w:rPr>
          <w:sz w:val="22"/>
        </w:rPr>
        <w:t>i</w:t>
      </w:r>
      <w:r w:rsidRPr="009107FB">
        <w:rPr>
          <w:sz w:val="22"/>
        </w:rPr>
        <w:t>nem schlanken Beschlag besonders gut entsprechen. Dass sie sich ohne weiteres mit Janisol HI kombinieren lass</w:t>
      </w:r>
      <w:r>
        <w:rPr>
          <w:sz w:val="22"/>
        </w:rPr>
        <w:t>en, belegt einmal mehr die groß</w:t>
      </w:r>
      <w:r w:rsidRPr="009107FB">
        <w:rPr>
          <w:sz w:val="22"/>
        </w:rPr>
        <w:t xml:space="preserve">e </w:t>
      </w:r>
      <w:proofErr w:type="spellStart"/>
      <w:r w:rsidRPr="009107FB">
        <w:rPr>
          <w:sz w:val="22"/>
        </w:rPr>
        <w:t>Flexibiliät</w:t>
      </w:r>
      <w:proofErr w:type="spellEnd"/>
      <w:r w:rsidRPr="009107FB">
        <w:rPr>
          <w:sz w:val="22"/>
        </w:rPr>
        <w:t xml:space="preserve"> der Stahlprofilsysteme aus dem Hause Jansen.</w:t>
      </w:r>
    </w:p>
    <w:p w14:paraId="165B46C1" w14:textId="77777777" w:rsidR="009107FB" w:rsidRPr="009107FB" w:rsidRDefault="009107FB" w:rsidP="009107FB">
      <w:pPr>
        <w:spacing w:line="312" w:lineRule="auto"/>
        <w:rPr>
          <w:sz w:val="22"/>
        </w:rPr>
      </w:pPr>
      <w:r w:rsidRPr="009107FB">
        <w:rPr>
          <w:sz w:val="22"/>
        </w:rPr>
        <w:tab/>
        <w:t>Ein weiteres Augenmerk der Architekten galt der Gestaltung des H</w:t>
      </w:r>
      <w:r>
        <w:rPr>
          <w:sz w:val="22"/>
        </w:rPr>
        <w:t>aupteingangs an der Lauterstraß</w:t>
      </w:r>
      <w:r w:rsidRPr="009107FB">
        <w:rPr>
          <w:sz w:val="22"/>
        </w:rPr>
        <w:t>e. Das E</w:t>
      </w:r>
      <w:r>
        <w:rPr>
          <w:sz w:val="22"/>
        </w:rPr>
        <w:t>ingangsportal mit der bauzeitty</w:t>
      </w:r>
      <w:r w:rsidRPr="009107FB">
        <w:rPr>
          <w:sz w:val="22"/>
        </w:rPr>
        <w:t xml:space="preserve">pischen Mehrfarbigkeit fertigte Metallbau </w:t>
      </w:r>
      <w:proofErr w:type="spellStart"/>
      <w:r w:rsidRPr="009107FB">
        <w:rPr>
          <w:sz w:val="22"/>
        </w:rPr>
        <w:t>Kl</w:t>
      </w:r>
      <w:r>
        <w:rPr>
          <w:sz w:val="22"/>
        </w:rPr>
        <w:t>ippel</w:t>
      </w:r>
      <w:proofErr w:type="spellEnd"/>
      <w:r>
        <w:rPr>
          <w:sz w:val="22"/>
        </w:rPr>
        <w:t xml:space="preserve"> aus dunkel pulverbeschich</w:t>
      </w:r>
      <w:r w:rsidRPr="009107FB">
        <w:rPr>
          <w:sz w:val="22"/>
        </w:rPr>
        <w:t>tetem Stahlprofilen der Serie Janisol mit Applikati</w:t>
      </w:r>
      <w:r w:rsidRPr="009107FB">
        <w:rPr>
          <w:sz w:val="22"/>
        </w:rPr>
        <w:t>o</w:t>
      </w:r>
      <w:r>
        <w:rPr>
          <w:sz w:val="22"/>
        </w:rPr>
        <w:t>nen aus hell pulverbe</w:t>
      </w:r>
      <w:r w:rsidRPr="009107FB">
        <w:rPr>
          <w:sz w:val="22"/>
        </w:rPr>
        <w:t xml:space="preserve">schichteten Aluleisten. Die zweiflügelige </w:t>
      </w:r>
      <w:proofErr w:type="spellStart"/>
      <w:r w:rsidRPr="009107FB">
        <w:rPr>
          <w:sz w:val="22"/>
        </w:rPr>
        <w:t>Gla</w:t>
      </w:r>
      <w:r w:rsidRPr="009107FB">
        <w:rPr>
          <w:sz w:val="22"/>
        </w:rPr>
        <w:t>s</w:t>
      </w:r>
      <w:r w:rsidRPr="009107FB">
        <w:rPr>
          <w:sz w:val="22"/>
        </w:rPr>
        <w:t>türe</w:t>
      </w:r>
      <w:proofErr w:type="spellEnd"/>
      <w:r w:rsidRPr="009107FB">
        <w:rPr>
          <w:sz w:val="22"/>
        </w:rPr>
        <w:t xml:space="preserve"> mit Vollpanikfunktion wird von zwei feststehenden Glaselementen und einem Oberlicht gefasst. An der Fassade wurde spanischer Tr</w:t>
      </w:r>
      <w:r w:rsidRPr="009107FB">
        <w:rPr>
          <w:sz w:val="22"/>
        </w:rPr>
        <w:t>a</w:t>
      </w:r>
      <w:r w:rsidRPr="009107FB">
        <w:rPr>
          <w:sz w:val="22"/>
        </w:rPr>
        <w:t xml:space="preserve">vertin mit Intarsien aus </w:t>
      </w:r>
      <w:proofErr w:type="spellStart"/>
      <w:r w:rsidRPr="009107FB">
        <w:rPr>
          <w:sz w:val="22"/>
        </w:rPr>
        <w:t>Mooser</w:t>
      </w:r>
      <w:proofErr w:type="spellEnd"/>
      <w:r w:rsidRPr="009107FB">
        <w:rPr>
          <w:sz w:val="22"/>
        </w:rPr>
        <w:t xml:space="preserve"> Muschelkalk kombiniert und auch die ursprüngliche Briefkastenfront wieder integriert. </w:t>
      </w:r>
    </w:p>
    <w:p w14:paraId="46B60892" w14:textId="77777777" w:rsidR="007D369A" w:rsidRPr="001B77AB" w:rsidRDefault="009107FB" w:rsidP="009107FB">
      <w:pPr>
        <w:spacing w:line="312" w:lineRule="auto"/>
        <w:rPr>
          <w:sz w:val="22"/>
        </w:rPr>
      </w:pPr>
      <w:r w:rsidRPr="009107FB">
        <w:rPr>
          <w:sz w:val="22"/>
        </w:rPr>
        <w:tab/>
        <w:t>Nach Abschluss der Arbeiten präsentiert sich das Hauptg</w:t>
      </w:r>
      <w:r w:rsidRPr="009107FB">
        <w:rPr>
          <w:sz w:val="22"/>
        </w:rPr>
        <w:t>e</w:t>
      </w:r>
      <w:r w:rsidRPr="009107FB">
        <w:rPr>
          <w:sz w:val="22"/>
        </w:rPr>
        <w:t>bäude der Kreisverwaltung Kaiserslautern in der vertrauten Ansicht, aber mit merklich gesteigertem Komfort für Mitarbeiter und Besucher. Zusätzlich zur Fassade wurde auch I</w:t>
      </w:r>
      <w:r>
        <w:rPr>
          <w:sz w:val="22"/>
        </w:rPr>
        <w:t>nnen eine ganzes Bündel von Maß</w:t>
      </w:r>
      <w:r w:rsidRPr="009107FB">
        <w:rPr>
          <w:sz w:val="22"/>
        </w:rPr>
        <w:t>nahmen umgesetzt: u</w:t>
      </w:r>
      <w:r>
        <w:rPr>
          <w:sz w:val="22"/>
        </w:rPr>
        <w:t>nter anderem wurden IT-I</w:t>
      </w:r>
      <w:r w:rsidRPr="009107FB">
        <w:rPr>
          <w:sz w:val="22"/>
        </w:rPr>
        <w:t>nfrastruktur und Elektrik erneuert, eine LED-Beleuchtung installiert und nicht z</w:t>
      </w:r>
      <w:r w:rsidRPr="009107FB">
        <w:rPr>
          <w:sz w:val="22"/>
        </w:rPr>
        <w:t>u</w:t>
      </w:r>
      <w:r w:rsidRPr="009107FB">
        <w:rPr>
          <w:sz w:val="22"/>
        </w:rPr>
        <w:t xml:space="preserve">letzt der Brandschutz optimiert, mit </w:t>
      </w:r>
      <w:r>
        <w:rPr>
          <w:sz w:val="22"/>
        </w:rPr>
        <w:t>zu</w:t>
      </w:r>
      <w:r w:rsidRPr="009107FB">
        <w:rPr>
          <w:sz w:val="22"/>
        </w:rPr>
        <w:t>sätzlichen Rettungswegen für die Sitzu</w:t>
      </w:r>
      <w:r>
        <w:rPr>
          <w:sz w:val="22"/>
        </w:rPr>
        <w:t>ngssäle. In einem zweiten Bauab</w:t>
      </w:r>
      <w:r w:rsidRPr="009107FB">
        <w:rPr>
          <w:sz w:val="22"/>
        </w:rPr>
        <w:t>schnitt sollen nun die Fa</w:t>
      </w:r>
      <w:r w:rsidRPr="009107FB">
        <w:rPr>
          <w:sz w:val="22"/>
        </w:rPr>
        <w:t>s</w:t>
      </w:r>
      <w:r w:rsidRPr="009107FB">
        <w:rPr>
          <w:sz w:val="22"/>
        </w:rPr>
        <w:t>sade des Staff</w:t>
      </w:r>
      <w:r>
        <w:rPr>
          <w:sz w:val="22"/>
        </w:rPr>
        <w:t xml:space="preserve">elgeschosses und das obere </w:t>
      </w:r>
      <w:proofErr w:type="spellStart"/>
      <w:r>
        <w:rPr>
          <w:sz w:val="22"/>
        </w:rPr>
        <w:t>Flug</w:t>
      </w:r>
      <w:r w:rsidRPr="009107FB">
        <w:rPr>
          <w:sz w:val="22"/>
        </w:rPr>
        <w:t>dach</w:t>
      </w:r>
      <w:proofErr w:type="spellEnd"/>
      <w:r w:rsidRPr="009107FB">
        <w:rPr>
          <w:sz w:val="22"/>
        </w:rPr>
        <w:t xml:space="preserve"> saniert we</w:t>
      </w:r>
      <w:r w:rsidRPr="009107FB">
        <w:rPr>
          <w:sz w:val="22"/>
        </w:rPr>
        <w:t>r</w:t>
      </w:r>
      <w:r w:rsidRPr="009107FB">
        <w:rPr>
          <w:sz w:val="22"/>
        </w:rPr>
        <w:t>den. Sie wurden aus Kostengründen bisher zurüc</w:t>
      </w:r>
      <w:r w:rsidRPr="009107FB">
        <w:rPr>
          <w:sz w:val="22"/>
        </w:rPr>
        <w:t>k</w:t>
      </w:r>
      <w:r>
        <w:rPr>
          <w:sz w:val="22"/>
        </w:rPr>
        <w:t>gestellt</w:t>
      </w:r>
      <w:r w:rsidR="00AD5CDB" w:rsidRPr="001B77AB">
        <w:rPr>
          <w:sz w:val="22"/>
        </w:rPr>
        <w:t>.</w:t>
      </w:r>
    </w:p>
    <w:p w14:paraId="50739431" w14:textId="77777777" w:rsidR="00C919A8" w:rsidRDefault="00C919A8" w:rsidP="000805F9">
      <w:pPr>
        <w:pStyle w:val="Text"/>
        <w:spacing w:before="0"/>
        <w:ind w:right="0"/>
        <w:jc w:val="left"/>
        <w:rPr>
          <w:rFonts w:ascii="Arial" w:hAnsi="Arial" w:cs="Arial"/>
          <w:sz w:val="18"/>
        </w:rPr>
      </w:pPr>
    </w:p>
    <w:p w14:paraId="7D08FCC1" w14:textId="77777777" w:rsidR="009A6ED8" w:rsidRDefault="009A6ED8" w:rsidP="000805F9">
      <w:pPr>
        <w:pStyle w:val="Text"/>
        <w:spacing w:before="0"/>
        <w:ind w:right="0"/>
        <w:jc w:val="left"/>
        <w:rPr>
          <w:rFonts w:ascii="Arial" w:hAnsi="Arial" w:cs="Arial"/>
          <w:sz w:val="18"/>
        </w:rPr>
      </w:pPr>
    </w:p>
    <w:p w14:paraId="5CD579F6" w14:textId="77777777" w:rsidR="00C919A8" w:rsidRPr="00136503" w:rsidRDefault="00C919A8" w:rsidP="009107FB">
      <w:pPr>
        <w:pStyle w:val="Text"/>
        <w:spacing w:before="0" w:line="264" w:lineRule="auto"/>
        <w:ind w:right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Bautafel:</w:t>
      </w:r>
    </w:p>
    <w:p w14:paraId="04B4CA55" w14:textId="77777777" w:rsidR="009107FB" w:rsidRPr="009107FB" w:rsidRDefault="009107FB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9107FB">
        <w:rPr>
          <w:rFonts w:cs="Arial"/>
          <w:sz w:val="18"/>
          <w:szCs w:val="18"/>
        </w:rPr>
        <w:t>Bauherr: Landkreis Kaiserslautern</w:t>
      </w:r>
    </w:p>
    <w:p w14:paraId="26C2CAF0" w14:textId="77777777" w:rsidR="009107FB" w:rsidRPr="009107FB" w:rsidRDefault="009107FB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9107FB">
        <w:rPr>
          <w:rFonts w:cs="Arial"/>
          <w:sz w:val="18"/>
          <w:szCs w:val="18"/>
        </w:rPr>
        <w:t xml:space="preserve">Architekten: Schneider + Schumacher, Frankfurt mit </w:t>
      </w:r>
    </w:p>
    <w:p w14:paraId="19F02B89" w14:textId="77777777" w:rsidR="009107FB" w:rsidRPr="009107FB" w:rsidRDefault="009107FB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proofErr w:type="spellStart"/>
      <w:r w:rsidRPr="009107FB">
        <w:rPr>
          <w:rFonts w:cs="Arial"/>
          <w:sz w:val="18"/>
          <w:szCs w:val="18"/>
        </w:rPr>
        <w:t>ods</w:t>
      </w:r>
      <w:proofErr w:type="spellEnd"/>
      <w:r w:rsidRPr="009107FB">
        <w:rPr>
          <w:rFonts w:cs="Arial"/>
          <w:sz w:val="18"/>
          <w:szCs w:val="18"/>
        </w:rPr>
        <w:t xml:space="preserve"> GmbH &amp; Co. KG, Frankfurt </w:t>
      </w:r>
    </w:p>
    <w:p w14:paraId="2DC2F226" w14:textId="77777777" w:rsidR="009107FB" w:rsidRPr="009107FB" w:rsidRDefault="009107FB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9107FB">
        <w:rPr>
          <w:rFonts w:cs="Arial"/>
          <w:sz w:val="18"/>
          <w:szCs w:val="18"/>
        </w:rPr>
        <w:t xml:space="preserve">Metallbauer:  Metallbau </w:t>
      </w:r>
      <w:proofErr w:type="spellStart"/>
      <w:r w:rsidRPr="009107FB">
        <w:rPr>
          <w:rFonts w:cs="Arial"/>
          <w:sz w:val="18"/>
          <w:szCs w:val="18"/>
        </w:rPr>
        <w:t>Klippel</w:t>
      </w:r>
      <w:proofErr w:type="spellEnd"/>
      <w:r w:rsidRPr="009107FB">
        <w:rPr>
          <w:rFonts w:cs="Arial"/>
          <w:sz w:val="18"/>
          <w:szCs w:val="18"/>
        </w:rPr>
        <w:t xml:space="preserve">, </w:t>
      </w:r>
      <w:proofErr w:type="spellStart"/>
      <w:r w:rsidRPr="009107FB">
        <w:rPr>
          <w:rFonts w:cs="Arial"/>
          <w:sz w:val="18"/>
          <w:szCs w:val="18"/>
        </w:rPr>
        <w:t>Binsfeld</w:t>
      </w:r>
      <w:proofErr w:type="spellEnd"/>
      <w:r w:rsidRPr="009107FB">
        <w:rPr>
          <w:rFonts w:cs="Arial"/>
          <w:sz w:val="18"/>
          <w:szCs w:val="18"/>
        </w:rPr>
        <w:t xml:space="preserve"> </w:t>
      </w:r>
    </w:p>
    <w:p w14:paraId="2AD06B4E" w14:textId="77777777" w:rsidR="009107FB" w:rsidRPr="009107FB" w:rsidRDefault="009107FB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9107FB">
        <w:rPr>
          <w:rFonts w:cs="Arial"/>
          <w:sz w:val="18"/>
          <w:szCs w:val="18"/>
        </w:rPr>
        <w:t>Verwendete Stahlprofilsysteme: Janisol HI, Janisol</w:t>
      </w:r>
    </w:p>
    <w:p w14:paraId="18B15E77" w14:textId="77777777" w:rsidR="009107FB" w:rsidRPr="009107FB" w:rsidRDefault="009107FB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9107FB">
        <w:rPr>
          <w:rFonts w:cs="Arial"/>
          <w:sz w:val="18"/>
          <w:szCs w:val="18"/>
        </w:rPr>
        <w:t>Systemlieferant: Jansen AG, Oberriet/CH</w:t>
      </w:r>
    </w:p>
    <w:p w14:paraId="6781A783" w14:textId="77777777" w:rsidR="009107FB" w:rsidRDefault="009107FB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</w:p>
    <w:p w14:paraId="740433D7" w14:textId="77777777" w:rsidR="009107FB" w:rsidRPr="00136503" w:rsidRDefault="009107FB" w:rsidP="009107FB">
      <w:pPr>
        <w:pStyle w:val="Text"/>
        <w:spacing w:before="0"/>
        <w:ind w:right="0"/>
        <w:jc w:val="left"/>
        <w:rPr>
          <w:rFonts w:ascii="Arial" w:hAnsi="Arial" w:cs="Arial"/>
          <w:b/>
          <w:sz w:val="18"/>
          <w:szCs w:val="18"/>
        </w:rPr>
      </w:pPr>
      <w:r w:rsidRPr="00136503">
        <w:rPr>
          <w:rFonts w:ascii="Arial" w:hAnsi="Arial" w:cs="Arial"/>
          <w:b/>
          <w:sz w:val="18"/>
          <w:szCs w:val="18"/>
        </w:rPr>
        <w:t xml:space="preserve">Weitere Informationen </w:t>
      </w:r>
      <w:r w:rsidRPr="00136503">
        <w:rPr>
          <w:rFonts w:ascii="Arial" w:hAnsi="Arial" w:cs="Arial"/>
          <w:b/>
          <w:sz w:val="18"/>
          <w:szCs w:val="18"/>
          <w:u w:val="single"/>
        </w:rPr>
        <w:t>für Ihre Leser</w:t>
      </w:r>
      <w:r w:rsidRPr="00136503">
        <w:rPr>
          <w:rFonts w:ascii="Arial" w:hAnsi="Arial" w:cs="Arial"/>
          <w:b/>
          <w:sz w:val="18"/>
          <w:szCs w:val="18"/>
        </w:rPr>
        <w:t xml:space="preserve"> </w:t>
      </w:r>
    </w:p>
    <w:p w14:paraId="6045A47B" w14:textId="77777777" w:rsidR="007F735E" w:rsidRPr="00136503" w:rsidRDefault="007F735E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136503">
        <w:rPr>
          <w:rFonts w:cs="Arial"/>
          <w:sz w:val="18"/>
          <w:szCs w:val="18"/>
        </w:rPr>
        <w:t>Schüco Stahlsysteme Jansen</w:t>
      </w:r>
    </w:p>
    <w:p w14:paraId="6AC3F9BE" w14:textId="77777777" w:rsidR="007F735E" w:rsidRPr="00136503" w:rsidRDefault="007F735E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136503">
        <w:rPr>
          <w:rFonts w:cs="Arial"/>
          <w:sz w:val="18"/>
          <w:szCs w:val="18"/>
        </w:rPr>
        <w:t>Karolinenstr. 1 –15</w:t>
      </w:r>
    </w:p>
    <w:p w14:paraId="7B50DFE9" w14:textId="77777777" w:rsidR="007F735E" w:rsidRPr="00136503" w:rsidRDefault="007F735E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136503">
        <w:rPr>
          <w:rFonts w:cs="Arial"/>
          <w:sz w:val="18"/>
          <w:szCs w:val="18"/>
        </w:rPr>
        <w:t>D-33609 Bielefeld</w:t>
      </w:r>
    </w:p>
    <w:p w14:paraId="68AAF171" w14:textId="77777777" w:rsidR="007F735E" w:rsidRPr="00136503" w:rsidRDefault="007F735E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136503">
        <w:rPr>
          <w:rFonts w:cs="Arial"/>
          <w:sz w:val="18"/>
          <w:szCs w:val="18"/>
        </w:rPr>
        <w:t>Tel.: +49 (0)521 783-0</w:t>
      </w:r>
    </w:p>
    <w:p w14:paraId="00FD6960" w14:textId="77777777" w:rsidR="007F735E" w:rsidRPr="00136503" w:rsidRDefault="007F735E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136503">
        <w:rPr>
          <w:rFonts w:cs="Arial"/>
          <w:sz w:val="18"/>
          <w:szCs w:val="18"/>
        </w:rPr>
        <w:t>Fax: +49 (0)521 783-95 92 52</w:t>
      </w:r>
    </w:p>
    <w:p w14:paraId="14C03BE1" w14:textId="77777777" w:rsidR="007F735E" w:rsidRPr="00136503" w:rsidRDefault="007F735E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136503">
        <w:rPr>
          <w:rFonts w:cs="Arial"/>
          <w:sz w:val="18"/>
          <w:szCs w:val="18"/>
        </w:rPr>
        <w:t>Mail: info@schueco.com</w:t>
      </w:r>
    </w:p>
    <w:p w14:paraId="2DC5DC77" w14:textId="77777777" w:rsidR="007F735E" w:rsidRPr="00136503" w:rsidRDefault="007F735E" w:rsidP="009107FB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spacing w:line="264" w:lineRule="auto"/>
        <w:rPr>
          <w:rFonts w:cs="Arial"/>
          <w:sz w:val="18"/>
          <w:szCs w:val="18"/>
        </w:rPr>
      </w:pPr>
      <w:r w:rsidRPr="00136503">
        <w:rPr>
          <w:rFonts w:cs="Arial"/>
          <w:sz w:val="18"/>
          <w:szCs w:val="18"/>
        </w:rPr>
        <w:t xml:space="preserve">www.schueco.de </w:t>
      </w:r>
    </w:p>
    <w:p w14:paraId="1AA78947" w14:textId="77777777" w:rsidR="0007096D" w:rsidRPr="00136503" w:rsidRDefault="0007096D" w:rsidP="00646A75">
      <w:pPr>
        <w:tabs>
          <w:tab w:val="right" w:pos="3240"/>
          <w:tab w:val="right" w:pos="4320"/>
          <w:tab w:val="right" w:pos="5400"/>
          <w:tab w:val="right" w:pos="6660"/>
          <w:tab w:val="right" w:pos="7920"/>
          <w:tab w:val="right" w:pos="9180"/>
        </w:tabs>
        <w:autoSpaceDE w:val="0"/>
        <w:autoSpaceDN w:val="0"/>
        <w:adjustRightInd w:val="0"/>
        <w:spacing w:line="312" w:lineRule="auto"/>
        <w:rPr>
          <w:rFonts w:cs="Arial"/>
          <w:sz w:val="22"/>
          <w:szCs w:val="22"/>
          <w:lang w:eastAsia="de-CH"/>
        </w:rPr>
      </w:pPr>
    </w:p>
    <w:p w14:paraId="284A21ED" w14:textId="77777777" w:rsidR="00821221" w:rsidRPr="00821221" w:rsidRDefault="00821221" w:rsidP="00821221">
      <w:pPr>
        <w:spacing w:line="312" w:lineRule="auto"/>
        <w:jc w:val="both"/>
        <w:rPr>
          <w:rFonts w:cs="Arial"/>
          <w:b/>
          <w:sz w:val="18"/>
          <w:szCs w:val="18"/>
        </w:rPr>
      </w:pPr>
      <w:r w:rsidRPr="00821221">
        <w:rPr>
          <w:rStyle w:val="Betont"/>
          <w:rFonts w:cs="Arial"/>
          <w:sz w:val="18"/>
          <w:szCs w:val="18"/>
        </w:rPr>
        <w:t xml:space="preserve">Schüco </w:t>
      </w:r>
      <w:r w:rsidRPr="00821221">
        <w:rPr>
          <w:rFonts w:cs="Arial"/>
          <w:b/>
          <w:sz w:val="18"/>
          <w:szCs w:val="18"/>
        </w:rPr>
        <w:t>–</w:t>
      </w:r>
      <w:r w:rsidRPr="00821221">
        <w:rPr>
          <w:rStyle w:val="Betont"/>
          <w:rFonts w:cs="Arial"/>
          <w:sz w:val="18"/>
          <w:szCs w:val="18"/>
        </w:rPr>
        <w:t xml:space="preserve"> </w:t>
      </w:r>
      <w:r w:rsidRPr="00821221">
        <w:rPr>
          <w:rFonts w:cs="Arial"/>
          <w:b/>
          <w:sz w:val="18"/>
          <w:szCs w:val="18"/>
        </w:rPr>
        <w:t>Systemlösungen für Fenster, Türen und Fassaden</w:t>
      </w:r>
    </w:p>
    <w:p w14:paraId="3F045AF9" w14:textId="77777777" w:rsidR="00821221" w:rsidRPr="00821221" w:rsidRDefault="00821221" w:rsidP="00821221">
      <w:pPr>
        <w:spacing w:line="312" w:lineRule="auto"/>
        <w:jc w:val="both"/>
        <w:rPr>
          <w:rFonts w:cs="Arial"/>
          <w:sz w:val="18"/>
          <w:szCs w:val="18"/>
        </w:rPr>
      </w:pPr>
      <w:r w:rsidRPr="00821221">
        <w:rPr>
          <w:rFonts w:cs="Arial"/>
          <w:sz w:val="18"/>
          <w:szCs w:val="18"/>
        </w:rPr>
        <w:t>Die Schüco Gruppe mit Hauptsitz in Bielefeld entwickelt und vertreibt Systemlösu</w:t>
      </w:r>
      <w:r w:rsidRPr="00821221">
        <w:rPr>
          <w:rFonts w:cs="Arial"/>
          <w:sz w:val="18"/>
          <w:szCs w:val="18"/>
        </w:rPr>
        <w:t>n</w:t>
      </w:r>
      <w:r w:rsidRPr="00821221">
        <w:rPr>
          <w:rFonts w:cs="Arial"/>
          <w:sz w:val="18"/>
          <w:szCs w:val="18"/>
        </w:rPr>
        <w:t>gen für Fenster, Türen und Fassaden. Mit weltweit 5.400 Mitarbeitern arbeitet das Unternehmen daran, heute und in Zukunft Technologie- und Serviceführer der Bra</w:t>
      </w:r>
      <w:r w:rsidRPr="00821221">
        <w:rPr>
          <w:rFonts w:cs="Arial"/>
          <w:sz w:val="18"/>
          <w:szCs w:val="18"/>
        </w:rPr>
        <w:t>n</w:t>
      </w:r>
      <w:r w:rsidRPr="00821221">
        <w:rPr>
          <w:rFonts w:cs="Arial"/>
          <w:sz w:val="18"/>
          <w:szCs w:val="18"/>
        </w:rPr>
        <w:t>che zu sein. Neben innovativen Produkten für Wohn- und Arbeitsgebäude bietet der Gebäudehüllenspezialist Beratung und digitale Lösungen für alle Phasen eines Ba</w:t>
      </w:r>
      <w:r w:rsidRPr="00821221">
        <w:rPr>
          <w:rFonts w:cs="Arial"/>
          <w:sz w:val="18"/>
          <w:szCs w:val="18"/>
        </w:rPr>
        <w:t>u</w:t>
      </w:r>
      <w:r w:rsidRPr="00821221">
        <w:rPr>
          <w:rFonts w:cs="Arial"/>
          <w:sz w:val="18"/>
          <w:szCs w:val="18"/>
        </w:rPr>
        <w:t xml:space="preserve">projektes – von der </w:t>
      </w:r>
      <w:proofErr w:type="spellStart"/>
      <w:r w:rsidRPr="00821221">
        <w:rPr>
          <w:rFonts w:cs="Arial"/>
          <w:sz w:val="18"/>
          <w:szCs w:val="18"/>
        </w:rPr>
        <w:t>initialen</w:t>
      </w:r>
      <w:proofErr w:type="spellEnd"/>
      <w:r w:rsidRPr="00821221">
        <w:rPr>
          <w:rFonts w:cs="Arial"/>
          <w:sz w:val="18"/>
          <w:szCs w:val="18"/>
        </w:rPr>
        <w:t xml:space="preserve"> Idee über die Planung und Fertigung bis hin zur Mont</w:t>
      </w:r>
      <w:r w:rsidRPr="00821221">
        <w:rPr>
          <w:rFonts w:cs="Arial"/>
          <w:sz w:val="18"/>
          <w:szCs w:val="18"/>
        </w:rPr>
        <w:t>a</w:t>
      </w:r>
      <w:r w:rsidRPr="00821221">
        <w:rPr>
          <w:rFonts w:cs="Arial"/>
          <w:sz w:val="18"/>
          <w:szCs w:val="18"/>
        </w:rPr>
        <w:t xml:space="preserve">ge. 12.000 </w:t>
      </w:r>
      <w:proofErr w:type="spellStart"/>
      <w:r w:rsidRPr="00821221">
        <w:rPr>
          <w:rFonts w:cs="Arial"/>
          <w:sz w:val="18"/>
          <w:szCs w:val="18"/>
        </w:rPr>
        <w:t>Verarbeiter</w:t>
      </w:r>
      <w:proofErr w:type="spellEnd"/>
      <w:r w:rsidRPr="00821221">
        <w:rPr>
          <w:rFonts w:cs="Arial"/>
          <w:sz w:val="18"/>
          <w:szCs w:val="18"/>
        </w:rPr>
        <w:t>, Planer, Architekten und Investoren arbeiten weltweit mit Schüco zusammen. Das Unternehmen ist in mehr als 80 Ländern aktiv und hat in 2018 einen Jahresumsatz von 1,670 Milliarden Euro erwirtschaftet. Weitere Inform</w:t>
      </w:r>
      <w:r w:rsidRPr="00821221">
        <w:rPr>
          <w:rFonts w:cs="Arial"/>
          <w:sz w:val="18"/>
          <w:szCs w:val="18"/>
        </w:rPr>
        <w:t>a</w:t>
      </w:r>
      <w:r w:rsidRPr="00821221">
        <w:rPr>
          <w:rFonts w:cs="Arial"/>
          <w:sz w:val="18"/>
          <w:szCs w:val="18"/>
        </w:rPr>
        <w:t xml:space="preserve">tionen unter </w:t>
      </w:r>
      <w:hyperlink r:id="rId8" w:history="1">
        <w:r w:rsidRPr="00821221">
          <w:rPr>
            <w:rStyle w:val="Link"/>
            <w:rFonts w:cs="Arial"/>
            <w:sz w:val="18"/>
            <w:szCs w:val="18"/>
          </w:rPr>
          <w:t>www.schueco.de</w:t>
        </w:r>
      </w:hyperlink>
    </w:p>
    <w:p w14:paraId="2522EACC" w14:textId="77777777" w:rsidR="00821221" w:rsidRPr="004555F4" w:rsidRDefault="00821221" w:rsidP="00821221">
      <w:pPr>
        <w:spacing w:line="312" w:lineRule="auto"/>
        <w:jc w:val="both"/>
        <w:rPr>
          <w:rFonts w:cs="Arial"/>
          <w:szCs w:val="18"/>
        </w:rPr>
      </w:pPr>
    </w:p>
    <w:p w14:paraId="4796584B" w14:textId="77777777" w:rsidR="00821221" w:rsidRPr="004555F4" w:rsidRDefault="003D2A9D" w:rsidP="00821221">
      <w:pPr>
        <w:pStyle w:val="Kopfzeile"/>
        <w:tabs>
          <w:tab w:val="clear" w:pos="4536"/>
        </w:tabs>
        <w:spacing w:line="312" w:lineRule="auto"/>
        <w:rPr>
          <w:rFonts w:cs="Arial"/>
          <w:szCs w:val="18"/>
        </w:rPr>
      </w:pPr>
      <w:r w:rsidRPr="00136503">
        <w:rPr>
          <w:rFonts w:cs="Arial"/>
          <w:sz w:val="18"/>
          <w:szCs w:val="18"/>
        </w:rPr>
        <w:t xml:space="preserve">Unter der Bezeichnung </w:t>
      </w:r>
      <w:r w:rsidRPr="00136503">
        <w:rPr>
          <w:rFonts w:cs="Arial"/>
          <w:b/>
          <w:bCs/>
          <w:sz w:val="18"/>
          <w:szCs w:val="18"/>
        </w:rPr>
        <w:t>Schüco Stahlsysteme Jansen</w:t>
      </w:r>
      <w:r w:rsidRPr="00136503">
        <w:rPr>
          <w:rFonts w:cs="Arial"/>
          <w:sz w:val="18"/>
          <w:szCs w:val="18"/>
        </w:rPr>
        <w:t xml:space="preserve"> vertreibt Schüco die Stah</w:t>
      </w:r>
      <w:r w:rsidRPr="00136503">
        <w:rPr>
          <w:rFonts w:cs="Arial"/>
          <w:sz w:val="18"/>
          <w:szCs w:val="18"/>
        </w:rPr>
        <w:t>l</w:t>
      </w:r>
      <w:r w:rsidRPr="00136503">
        <w:rPr>
          <w:rFonts w:cs="Arial"/>
          <w:sz w:val="18"/>
          <w:szCs w:val="18"/>
        </w:rPr>
        <w:t>systeme der Schweizer Jansen AG exklusiv in Deutschland, Skandinavien, Luxe</w:t>
      </w:r>
      <w:r w:rsidRPr="00136503">
        <w:rPr>
          <w:rFonts w:cs="Arial"/>
          <w:sz w:val="18"/>
          <w:szCs w:val="18"/>
        </w:rPr>
        <w:t>m</w:t>
      </w:r>
      <w:r w:rsidRPr="00136503">
        <w:rPr>
          <w:rFonts w:cs="Arial"/>
          <w:sz w:val="18"/>
          <w:szCs w:val="18"/>
        </w:rPr>
        <w:t>burg, Großbritannien, Russland und im Baltikum. Im Gegenzug vertreibt die Jansen AG die Schüco Produkte in der Schweiz.</w:t>
      </w:r>
    </w:p>
    <w:p w14:paraId="6DC61A52" w14:textId="77777777" w:rsidR="00821221" w:rsidRDefault="00821221" w:rsidP="00821221">
      <w:pPr>
        <w:spacing w:line="312" w:lineRule="auto"/>
        <w:rPr>
          <w:b/>
          <w:sz w:val="22"/>
        </w:rPr>
      </w:pPr>
    </w:p>
    <w:p w14:paraId="63ECBD43" w14:textId="77777777" w:rsidR="00F25BE9" w:rsidRDefault="00F25BE9" w:rsidP="00821221">
      <w:pPr>
        <w:spacing w:line="312" w:lineRule="auto"/>
        <w:rPr>
          <w:b/>
          <w:sz w:val="22"/>
        </w:rPr>
      </w:pPr>
    </w:p>
    <w:p w14:paraId="0C25AEC0" w14:textId="77777777" w:rsidR="00821221" w:rsidRPr="00914E71" w:rsidRDefault="00821221" w:rsidP="00821221">
      <w:pPr>
        <w:spacing w:line="312" w:lineRule="auto"/>
        <w:rPr>
          <w:sz w:val="22"/>
        </w:rPr>
      </w:pPr>
      <w:r w:rsidRPr="00914E71">
        <w:rPr>
          <w:sz w:val="22"/>
        </w:rPr>
        <w:t xml:space="preserve">Die Bildfeindaten stehen im Schüco </w:t>
      </w:r>
      <w:proofErr w:type="spellStart"/>
      <w:r w:rsidRPr="00914E71">
        <w:rPr>
          <w:sz w:val="22"/>
        </w:rPr>
        <w:t>Newsroom</w:t>
      </w:r>
      <w:proofErr w:type="spellEnd"/>
      <w:r w:rsidRPr="00914E71">
        <w:rPr>
          <w:sz w:val="22"/>
        </w:rPr>
        <w:t xml:space="preserve"> unter </w:t>
      </w:r>
    </w:p>
    <w:p w14:paraId="1CADB573" w14:textId="77777777" w:rsidR="00821221" w:rsidRPr="00914E71" w:rsidRDefault="009107FB" w:rsidP="00821221">
      <w:pPr>
        <w:spacing w:line="312" w:lineRule="auto"/>
        <w:rPr>
          <w:sz w:val="22"/>
        </w:rPr>
      </w:pPr>
      <w:hyperlink r:id="rId9" w:history="1">
        <w:r w:rsidR="00821221" w:rsidRPr="00914E71">
          <w:rPr>
            <w:rStyle w:val="Link"/>
            <w:sz w:val="22"/>
          </w:rPr>
          <w:t>www.schueco.de/presse</w:t>
        </w:r>
      </w:hyperlink>
      <w:r w:rsidR="00821221" w:rsidRPr="00914E71">
        <w:rPr>
          <w:sz w:val="22"/>
        </w:rPr>
        <w:t xml:space="preserve"> zum Download bereit.</w:t>
      </w:r>
    </w:p>
    <w:p w14:paraId="4F16AB02" w14:textId="77777777" w:rsidR="00821221" w:rsidRDefault="00821221" w:rsidP="00821221">
      <w:pPr>
        <w:spacing w:line="312" w:lineRule="auto"/>
        <w:rPr>
          <w:sz w:val="22"/>
        </w:rPr>
      </w:pPr>
    </w:p>
    <w:p w14:paraId="33AB4857" w14:textId="77777777" w:rsidR="00821221" w:rsidRDefault="00821221" w:rsidP="00821221">
      <w:pPr>
        <w:spacing w:line="312" w:lineRule="auto"/>
        <w:rPr>
          <w:b/>
          <w:sz w:val="22"/>
        </w:rPr>
      </w:pPr>
      <w:r w:rsidRPr="00D34C17">
        <w:rPr>
          <w:b/>
          <w:sz w:val="22"/>
        </w:rPr>
        <w:t xml:space="preserve">Bildnachweis: </w:t>
      </w:r>
      <w:r w:rsidR="009107FB">
        <w:rPr>
          <w:b/>
          <w:sz w:val="22"/>
        </w:rPr>
        <w:t>Jörg Hempel, Aachen</w:t>
      </w:r>
    </w:p>
    <w:p w14:paraId="4D02F890" w14:textId="77777777" w:rsidR="00F25BE9" w:rsidRDefault="00F25BE9" w:rsidP="00821221">
      <w:pPr>
        <w:spacing w:line="312" w:lineRule="auto"/>
        <w:rPr>
          <w:b/>
          <w:sz w:val="22"/>
        </w:rPr>
      </w:pPr>
    </w:p>
    <w:p w14:paraId="060686AE" w14:textId="77777777" w:rsidR="009107FB" w:rsidRDefault="009107FB" w:rsidP="00190D56">
      <w:pPr>
        <w:spacing w:line="312" w:lineRule="auto"/>
        <w:rPr>
          <w:sz w:val="18"/>
          <w:szCs w:val="18"/>
        </w:rPr>
      </w:pPr>
    </w:p>
    <w:p w14:paraId="436976EF" w14:textId="77777777" w:rsidR="00190D56" w:rsidRPr="00136503" w:rsidRDefault="00190D56" w:rsidP="00190D56">
      <w:pPr>
        <w:spacing w:line="312" w:lineRule="auto"/>
        <w:rPr>
          <w:rFonts w:cs="Arial"/>
          <w:b/>
          <w:sz w:val="18"/>
        </w:rPr>
      </w:pPr>
      <w:r w:rsidRPr="00136503">
        <w:rPr>
          <w:rFonts w:cs="Arial"/>
          <w:b/>
          <w:sz w:val="18"/>
        </w:rPr>
        <w:t xml:space="preserve">Ansprechpartner </w:t>
      </w:r>
      <w:r w:rsidRPr="00136503">
        <w:rPr>
          <w:rFonts w:cs="Arial"/>
          <w:b/>
          <w:sz w:val="18"/>
          <w:u w:val="single"/>
        </w:rPr>
        <w:t>für die Redaktion</w:t>
      </w:r>
      <w:r w:rsidRPr="00136503">
        <w:rPr>
          <w:rFonts w:cs="Arial"/>
          <w:b/>
          <w:sz w:val="18"/>
        </w:rPr>
        <w:t>:</w:t>
      </w:r>
    </w:p>
    <w:p w14:paraId="400491BB" w14:textId="77777777" w:rsidR="00190D56" w:rsidRPr="00136503" w:rsidRDefault="00190D56" w:rsidP="00190D56">
      <w:pPr>
        <w:rPr>
          <w:rFonts w:cs="Arial"/>
          <w:sz w:val="18"/>
        </w:rPr>
      </w:pPr>
      <w:proofErr w:type="spellStart"/>
      <w:r w:rsidRPr="00136503">
        <w:rPr>
          <w:rFonts w:cs="Arial"/>
          <w:sz w:val="18"/>
        </w:rPr>
        <w:t>BAUtext</w:t>
      </w:r>
      <w:proofErr w:type="spellEnd"/>
      <w:r w:rsidRPr="00136503">
        <w:rPr>
          <w:rFonts w:cs="Arial"/>
          <w:sz w:val="18"/>
        </w:rPr>
        <w:t xml:space="preserve"> Mediendienst München</w:t>
      </w:r>
    </w:p>
    <w:p w14:paraId="0A5783C9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</w:rPr>
        <w:t>Anne-Marie Ring</w:t>
      </w:r>
    </w:p>
    <w:p w14:paraId="5A67691F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</w:rPr>
        <w:t>Wilhelm-Dieß-Weg 13</w:t>
      </w:r>
    </w:p>
    <w:p w14:paraId="4C389F74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</w:rPr>
        <w:t>D-81927 München</w:t>
      </w:r>
    </w:p>
    <w:p w14:paraId="334A1323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</w:rPr>
        <w:t>Tel.: +49 (0)89 21 11 12 06</w:t>
      </w:r>
    </w:p>
    <w:p w14:paraId="3BCCF211" w14:textId="77777777" w:rsidR="00190D56" w:rsidRPr="00136503" w:rsidRDefault="00190D56" w:rsidP="00190D56">
      <w:pPr>
        <w:rPr>
          <w:rFonts w:cs="Arial"/>
          <w:sz w:val="18"/>
          <w:lang w:val="de-CH"/>
        </w:rPr>
      </w:pPr>
      <w:r w:rsidRPr="00136503">
        <w:rPr>
          <w:rFonts w:cs="Arial"/>
          <w:sz w:val="18"/>
          <w:lang w:val="de-CH"/>
        </w:rPr>
        <w:t>Fax: +49 (0)89 21 11 12 14</w:t>
      </w:r>
    </w:p>
    <w:p w14:paraId="406F5389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  <w:lang w:val="de-CH"/>
        </w:rPr>
        <w:t xml:space="preserve">Mail: </w:t>
      </w:r>
      <w:r w:rsidRPr="00136503">
        <w:rPr>
          <w:rFonts w:cs="Arial"/>
          <w:sz w:val="18"/>
        </w:rPr>
        <w:t>a.ring@bautext.de</w:t>
      </w:r>
    </w:p>
    <w:p w14:paraId="09E4950D" w14:textId="77777777" w:rsidR="00190D56" w:rsidRPr="00136503" w:rsidRDefault="00190D56" w:rsidP="00190D56">
      <w:pPr>
        <w:rPr>
          <w:rFonts w:cs="Arial"/>
          <w:sz w:val="18"/>
        </w:rPr>
      </w:pPr>
    </w:p>
    <w:p w14:paraId="2136C4E1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</w:rPr>
        <w:t>Schüco International KG</w:t>
      </w:r>
    </w:p>
    <w:p w14:paraId="4D2BA535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</w:rPr>
        <w:t>Ulrike Krüger</w:t>
      </w:r>
    </w:p>
    <w:p w14:paraId="1E6DC84F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</w:rPr>
        <w:t>Karolinenstr. 1–15</w:t>
      </w:r>
    </w:p>
    <w:p w14:paraId="74AA414F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</w:rPr>
        <w:t>33609 Bielefeld</w:t>
      </w:r>
    </w:p>
    <w:p w14:paraId="42985FE5" w14:textId="77777777" w:rsidR="00190D56" w:rsidRPr="00136503" w:rsidRDefault="00190D56" w:rsidP="00190D56">
      <w:pPr>
        <w:rPr>
          <w:rFonts w:cs="Arial"/>
          <w:sz w:val="18"/>
        </w:rPr>
      </w:pPr>
      <w:r w:rsidRPr="00136503">
        <w:rPr>
          <w:rFonts w:cs="Arial"/>
          <w:sz w:val="18"/>
        </w:rPr>
        <w:t>Tel.: +49 (0)521 783-803</w:t>
      </w:r>
    </w:p>
    <w:p w14:paraId="6AA3B91E" w14:textId="77777777" w:rsidR="00190D56" w:rsidRPr="00136503" w:rsidRDefault="00190D56" w:rsidP="00190D56">
      <w:pPr>
        <w:rPr>
          <w:rFonts w:cs="Arial"/>
          <w:sz w:val="18"/>
          <w:lang w:val="de-CH"/>
        </w:rPr>
      </w:pPr>
      <w:r w:rsidRPr="00136503">
        <w:rPr>
          <w:rFonts w:cs="Arial"/>
          <w:sz w:val="18"/>
          <w:lang w:val="de-CH"/>
        </w:rPr>
        <w:t>Fax: +49 (0)521 783-657</w:t>
      </w:r>
    </w:p>
    <w:p w14:paraId="2601A771" w14:textId="77777777" w:rsidR="0058131C" w:rsidRPr="00136503" w:rsidRDefault="00190D56" w:rsidP="007F735E">
      <w:pPr>
        <w:rPr>
          <w:rFonts w:cs="Arial"/>
          <w:sz w:val="18"/>
        </w:rPr>
      </w:pPr>
      <w:r w:rsidRPr="00136503">
        <w:rPr>
          <w:rFonts w:cs="Arial"/>
          <w:sz w:val="18"/>
          <w:lang w:val="de-CH"/>
        </w:rPr>
        <w:t>Mail: PR@schueco.com</w:t>
      </w:r>
    </w:p>
    <w:sectPr w:rsidR="0058131C" w:rsidRPr="00136503" w:rsidSect="006D33AD">
      <w:headerReference w:type="even" r:id="rId10"/>
      <w:headerReference w:type="default" r:id="rId11"/>
      <w:headerReference w:type="first" r:id="rId12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C9DE4" w14:textId="77777777" w:rsidR="009917FA" w:rsidRDefault="009917FA">
      <w:r>
        <w:separator/>
      </w:r>
    </w:p>
  </w:endnote>
  <w:endnote w:type="continuationSeparator" w:id="0">
    <w:p w14:paraId="2851B168" w14:textId="77777777" w:rsidR="009917FA" w:rsidRDefault="0099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150FA" w14:textId="77777777" w:rsidR="009917FA" w:rsidRDefault="009917FA">
      <w:r>
        <w:separator/>
      </w:r>
    </w:p>
  </w:footnote>
  <w:footnote w:type="continuationSeparator" w:id="0">
    <w:p w14:paraId="64F71DD7" w14:textId="77777777" w:rsidR="009917FA" w:rsidRDefault="009917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3093B" w14:textId="77777777" w:rsidR="00056628" w:rsidRDefault="0005662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90B9B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C75ECD5" w14:textId="77777777" w:rsidR="00056628" w:rsidRDefault="0005662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6799D" w14:textId="77777777" w:rsidR="00056628" w:rsidRDefault="0005662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90B9B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9107FB">
      <w:rPr>
        <w:rStyle w:val="Seitenzahl"/>
        <w:noProof/>
      </w:rPr>
      <w:t>2</w:t>
    </w:r>
    <w:r>
      <w:rPr>
        <w:rStyle w:val="Seitenzahl"/>
      </w:rPr>
      <w:fldChar w:fldCharType="end"/>
    </w:r>
  </w:p>
  <w:p w14:paraId="5104416B" w14:textId="77777777" w:rsidR="00056628" w:rsidRDefault="00056628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B6D98" w14:textId="77777777" w:rsidR="00056628" w:rsidRDefault="00190B9B" w:rsidP="0014413C">
    <w:pPr>
      <w:pStyle w:val="Kopfzeile"/>
      <w:ind w:right="-227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57BCB" wp14:editId="658AEAD8">
          <wp:simplePos x="0" y="0"/>
          <wp:positionH relativeFrom="column">
            <wp:posOffset>4408805</wp:posOffset>
          </wp:positionH>
          <wp:positionV relativeFrom="paragraph">
            <wp:posOffset>2540</wp:posOffset>
          </wp:positionV>
          <wp:extent cx="1473200" cy="778510"/>
          <wp:effectExtent l="0" t="0" r="0" b="8890"/>
          <wp:wrapTight wrapText="bothSides">
            <wp:wrapPolygon edited="0">
              <wp:start x="10055" y="0"/>
              <wp:lineTo x="0" y="1409"/>
              <wp:lineTo x="0" y="21142"/>
              <wp:lineTo x="21228" y="21142"/>
              <wp:lineTo x="21228" y="1409"/>
              <wp:lineTo x="14524" y="0"/>
              <wp:lineTo x="10055" y="0"/>
            </wp:wrapPolygon>
          </wp:wrapTight>
          <wp:docPr id="1" name="Bild 2" descr="Beschreibung: http://www.schueco.com/web/corporate-design-center/home/corporate_design_center/logos/14608710/schuecojansen_logo_rgb_p432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http://www.schueco.com/web/corporate-design-center/home/corporate_design_center/logos/14608710/schuecojansen_logo_rgb_p432_4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18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A33FEF"/>
    <w:multiLevelType w:val="hybridMultilevel"/>
    <w:tmpl w:val="E2BCD5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EC"/>
    <w:rsid w:val="00022D13"/>
    <w:rsid w:val="00032D7A"/>
    <w:rsid w:val="00047CA2"/>
    <w:rsid w:val="000500AA"/>
    <w:rsid w:val="00056628"/>
    <w:rsid w:val="0006271C"/>
    <w:rsid w:val="00062837"/>
    <w:rsid w:val="000632CD"/>
    <w:rsid w:val="0007096D"/>
    <w:rsid w:val="00077C92"/>
    <w:rsid w:val="000805F9"/>
    <w:rsid w:val="000B1B83"/>
    <w:rsid w:val="000F338B"/>
    <w:rsid w:val="00136503"/>
    <w:rsid w:val="0014413C"/>
    <w:rsid w:val="00146EC9"/>
    <w:rsid w:val="001509B0"/>
    <w:rsid w:val="001879CA"/>
    <w:rsid w:val="00190B9B"/>
    <w:rsid w:val="00190D56"/>
    <w:rsid w:val="001979A9"/>
    <w:rsid w:val="001B77AB"/>
    <w:rsid w:val="001C0F15"/>
    <w:rsid w:val="001C3D39"/>
    <w:rsid w:val="001C4D8E"/>
    <w:rsid w:val="001E12A0"/>
    <w:rsid w:val="001E77AF"/>
    <w:rsid w:val="001F2FF1"/>
    <w:rsid w:val="00231671"/>
    <w:rsid w:val="00263C69"/>
    <w:rsid w:val="00283D4C"/>
    <w:rsid w:val="00290A6D"/>
    <w:rsid w:val="002C6779"/>
    <w:rsid w:val="00342F5A"/>
    <w:rsid w:val="00355DFC"/>
    <w:rsid w:val="00372E6E"/>
    <w:rsid w:val="00374990"/>
    <w:rsid w:val="00391455"/>
    <w:rsid w:val="003D2A9D"/>
    <w:rsid w:val="004110D3"/>
    <w:rsid w:val="004126E6"/>
    <w:rsid w:val="00423EBE"/>
    <w:rsid w:val="004365B3"/>
    <w:rsid w:val="0047152B"/>
    <w:rsid w:val="00474DFE"/>
    <w:rsid w:val="0048528E"/>
    <w:rsid w:val="004861C9"/>
    <w:rsid w:val="004876D2"/>
    <w:rsid w:val="004976EB"/>
    <w:rsid w:val="004F02B7"/>
    <w:rsid w:val="005207A6"/>
    <w:rsid w:val="0052641D"/>
    <w:rsid w:val="00542832"/>
    <w:rsid w:val="00554096"/>
    <w:rsid w:val="0058131C"/>
    <w:rsid w:val="005B7604"/>
    <w:rsid w:val="005E4F83"/>
    <w:rsid w:val="005F121E"/>
    <w:rsid w:val="005F6120"/>
    <w:rsid w:val="00622F57"/>
    <w:rsid w:val="0064325C"/>
    <w:rsid w:val="00646A75"/>
    <w:rsid w:val="00655F82"/>
    <w:rsid w:val="00680027"/>
    <w:rsid w:val="00695F84"/>
    <w:rsid w:val="006A5289"/>
    <w:rsid w:val="006A6790"/>
    <w:rsid w:val="006B0D17"/>
    <w:rsid w:val="006D33AD"/>
    <w:rsid w:val="006D43D1"/>
    <w:rsid w:val="0070787B"/>
    <w:rsid w:val="00732EEE"/>
    <w:rsid w:val="007424C6"/>
    <w:rsid w:val="0074445E"/>
    <w:rsid w:val="00745331"/>
    <w:rsid w:val="00765BCC"/>
    <w:rsid w:val="00787D9B"/>
    <w:rsid w:val="00795415"/>
    <w:rsid w:val="00796966"/>
    <w:rsid w:val="007B69BA"/>
    <w:rsid w:val="007C6B93"/>
    <w:rsid w:val="007D369A"/>
    <w:rsid w:val="007E1290"/>
    <w:rsid w:val="007F735E"/>
    <w:rsid w:val="00821221"/>
    <w:rsid w:val="008D6C9F"/>
    <w:rsid w:val="008F1E5E"/>
    <w:rsid w:val="009107FB"/>
    <w:rsid w:val="00912B73"/>
    <w:rsid w:val="0096356D"/>
    <w:rsid w:val="009917FA"/>
    <w:rsid w:val="0099335A"/>
    <w:rsid w:val="009A6ED8"/>
    <w:rsid w:val="009D1687"/>
    <w:rsid w:val="009E2588"/>
    <w:rsid w:val="009F699F"/>
    <w:rsid w:val="009F7C8C"/>
    <w:rsid w:val="00A07ACD"/>
    <w:rsid w:val="00A37BB6"/>
    <w:rsid w:val="00A4679A"/>
    <w:rsid w:val="00A512BD"/>
    <w:rsid w:val="00A60C1B"/>
    <w:rsid w:val="00AA37EC"/>
    <w:rsid w:val="00AA5CA6"/>
    <w:rsid w:val="00AD11DB"/>
    <w:rsid w:val="00AD5CDB"/>
    <w:rsid w:val="00AF08D2"/>
    <w:rsid w:val="00AF4544"/>
    <w:rsid w:val="00AF53AE"/>
    <w:rsid w:val="00AF795D"/>
    <w:rsid w:val="00B0748F"/>
    <w:rsid w:val="00B32C36"/>
    <w:rsid w:val="00B51E84"/>
    <w:rsid w:val="00B93317"/>
    <w:rsid w:val="00B96FFF"/>
    <w:rsid w:val="00B97425"/>
    <w:rsid w:val="00BF5834"/>
    <w:rsid w:val="00C12645"/>
    <w:rsid w:val="00C75404"/>
    <w:rsid w:val="00C833B5"/>
    <w:rsid w:val="00C919A8"/>
    <w:rsid w:val="00CB275B"/>
    <w:rsid w:val="00CB50B6"/>
    <w:rsid w:val="00CD7F2C"/>
    <w:rsid w:val="00D14243"/>
    <w:rsid w:val="00D30B04"/>
    <w:rsid w:val="00D62A78"/>
    <w:rsid w:val="00D6520D"/>
    <w:rsid w:val="00D742D4"/>
    <w:rsid w:val="00D75EEF"/>
    <w:rsid w:val="00D91054"/>
    <w:rsid w:val="00DC44D2"/>
    <w:rsid w:val="00DD2796"/>
    <w:rsid w:val="00DF2EF7"/>
    <w:rsid w:val="00E00710"/>
    <w:rsid w:val="00E01A78"/>
    <w:rsid w:val="00E369A6"/>
    <w:rsid w:val="00E45F57"/>
    <w:rsid w:val="00E46228"/>
    <w:rsid w:val="00E57D66"/>
    <w:rsid w:val="00E64DF8"/>
    <w:rsid w:val="00E7761B"/>
    <w:rsid w:val="00E82EEC"/>
    <w:rsid w:val="00EA691F"/>
    <w:rsid w:val="00EB1651"/>
    <w:rsid w:val="00ED542A"/>
    <w:rsid w:val="00EE28F4"/>
    <w:rsid w:val="00EE2E27"/>
    <w:rsid w:val="00EE4AF6"/>
    <w:rsid w:val="00EF27D8"/>
    <w:rsid w:val="00EF3999"/>
    <w:rsid w:val="00F11D7B"/>
    <w:rsid w:val="00F25BE9"/>
    <w:rsid w:val="00FB5D24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A98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D11DB"/>
    <w:rPr>
      <w:rFonts w:ascii="Tahoma" w:hAnsi="Tahoma" w:cs="Tahoma"/>
      <w:sz w:val="16"/>
      <w:szCs w:val="16"/>
    </w:rPr>
  </w:style>
  <w:style w:type="character" w:styleId="Betont">
    <w:name w:val="Strong"/>
    <w:qFormat/>
    <w:rsid w:val="00CB275B"/>
    <w:rPr>
      <w:b/>
      <w:bCs/>
    </w:rPr>
  </w:style>
  <w:style w:type="character" w:customStyle="1" w:styleId="berschrift1Zeichen">
    <w:name w:val="Überschrift 1 Zeichen"/>
    <w:link w:val="berschrift1"/>
    <w:uiPriority w:val="99"/>
    <w:locked/>
    <w:rsid w:val="00190D56"/>
    <w:rPr>
      <w:rFonts w:ascii="Arial" w:hAnsi="Arial"/>
      <w:b/>
      <w:sz w:val="28"/>
    </w:rPr>
  </w:style>
  <w:style w:type="character" w:customStyle="1" w:styleId="Primrsprache100KPrimrsprache">
    <w:name w:val="Primärsprache 100% K (Primärsprache)"/>
    <w:uiPriority w:val="99"/>
    <w:rsid w:val="007F735E"/>
    <w:rPr>
      <w:color w:val="000000"/>
      <w:lang w:val="de-DE"/>
    </w:rPr>
  </w:style>
  <w:style w:type="character" w:customStyle="1" w:styleId="KopfzeileZeichen">
    <w:name w:val="Kopfzeile Zeichen"/>
    <w:link w:val="Kopfzeile"/>
    <w:rsid w:val="007F735E"/>
    <w:rPr>
      <w:rFonts w:ascii="Arial" w:hAnsi="Arial"/>
      <w:sz w:val="24"/>
    </w:rPr>
  </w:style>
  <w:style w:type="paragraph" w:styleId="Titel">
    <w:name w:val="Title"/>
    <w:basedOn w:val="Standard"/>
    <w:link w:val="TitelZeichen"/>
    <w:uiPriority w:val="10"/>
    <w:qFormat/>
    <w:rsid w:val="00821221"/>
    <w:pPr>
      <w:spacing w:line="600" w:lineRule="atLeast"/>
    </w:pPr>
    <w:rPr>
      <w:rFonts w:eastAsia="Calibri"/>
      <w:sz w:val="48"/>
      <w:szCs w:val="52"/>
      <w:lang w:eastAsia="en-US"/>
    </w:rPr>
  </w:style>
  <w:style w:type="character" w:customStyle="1" w:styleId="TitelZeichen">
    <w:name w:val="Titel Zeichen"/>
    <w:link w:val="Titel"/>
    <w:uiPriority w:val="10"/>
    <w:rsid w:val="00821221"/>
    <w:rPr>
      <w:rFonts w:ascii="Arial" w:eastAsia="Calibri" w:hAnsi="Arial"/>
      <w:sz w:val="48"/>
      <w:szCs w:val="52"/>
      <w:lang w:eastAsia="en-US"/>
    </w:rPr>
  </w:style>
  <w:style w:type="paragraph" w:customStyle="1" w:styleId="Intro">
    <w:name w:val="Intro"/>
    <w:basedOn w:val="Standard"/>
    <w:qFormat/>
    <w:rsid w:val="00821221"/>
    <w:pPr>
      <w:spacing w:line="290" w:lineRule="atLeast"/>
    </w:pPr>
    <w:rPr>
      <w:rFonts w:eastAsia="Calibri"/>
      <w:sz w:val="22"/>
      <w:szCs w:val="1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D11DB"/>
    <w:rPr>
      <w:rFonts w:ascii="Tahoma" w:hAnsi="Tahoma" w:cs="Tahoma"/>
      <w:sz w:val="16"/>
      <w:szCs w:val="16"/>
    </w:rPr>
  </w:style>
  <w:style w:type="character" w:styleId="Betont">
    <w:name w:val="Strong"/>
    <w:qFormat/>
    <w:rsid w:val="00CB275B"/>
    <w:rPr>
      <w:b/>
      <w:bCs/>
    </w:rPr>
  </w:style>
  <w:style w:type="character" w:customStyle="1" w:styleId="berschrift1Zeichen">
    <w:name w:val="Überschrift 1 Zeichen"/>
    <w:link w:val="berschrift1"/>
    <w:uiPriority w:val="99"/>
    <w:locked/>
    <w:rsid w:val="00190D56"/>
    <w:rPr>
      <w:rFonts w:ascii="Arial" w:hAnsi="Arial"/>
      <w:b/>
      <w:sz w:val="28"/>
    </w:rPr>
  </w:style>
  <w:style w:type="character" w:customStyle="1" w:styleId="Primrsprache100KPrimrsprache">
    <w:name w:val="Primärsprache 100% K (Primärsprache)"/>
    <w:uiPriority w:val="99"/>
    <w:rsid w:val="007F735E"/>
    <w:rPr>
      <w:color w:val="000000"/>
      <w:lang w:val="de-DE"/>
    </w:rPr>
  </w:style>
  <w:style w:type="character" w:customStyle="1" w:styleId="KopfzeileZeichen">
    <w:name w:val="Kopfzeile Zeichen"/>
    <w:link w:val="Kopfzeile"/>
    <w:rsid w:val="007F735E"/>
    <w:rPr>
      <w:rFonts w:ascii="Arial" w:hAnsi="Arial"/>
      <w:sz w:val="24"/>
    </w:rPr>
  </w:style>
  <w:style w:type="paragraph" w:styleId="Titel">
    <w:name w:val="Title"/>
    <w:basedOn w:val="Standard"/>
    <w:link w:val="TitelZeichen"/>
    <w:uiPriority w:val="10"/>
    <w:qFormat/>
    <w:rsid w:val="00821221"/>
    <w:pPr>
      <w:spacing w:line="600" w:lineRule="atLeast"/>
    </w:pPr>
    <w:rPr>
      <w:rFonts w:eastAsia="Calibri"/>
      <w:sz w:val="48"/>
      <w:szCs w:val="52"/>
      <w:lang w:eastAsia="en-US"/>
    </w:rPr>
  </w:style>
  <w:style w:type="character" w:customStyle="1" w:styleId="TitelZeichen">
    <w:name w:val="Titel Zeichen"/>
    <w:link w:val="Titel"/>
    <w:uiPriority w:val="10"/>
    <w:rsid w:val="00821221"/>
    <w:rPr>
      <w:rFonts w:ascii="Arial" w:eastAsia="Calibri" w:hAnsi="Arial"/>
      <w:sz w:val="48"/>
      <w:szCs w:val="52"/>
      <w:lang w:eastAsia="en-US"/>
    </w:rPr>
  </w:style>
  <w:style w:type="paragraph" w:customStyle="1" w:styleId="Intro">
    <w:name w:val="Intro"/>
    <w:basedOn w:val="Standard"/>
    <w:qFormat/>
    <w:rsid w:val="00821221"/>
    <w:pPr>
      <w:spacing w:line="290" w:lineRule="atLeast"/>
    </w:pPr>
    <w:rPr>
      <w:rFonts w:eastAsia="Calibri"/>
      <w:sz w:val="2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hueco.de" TargetMode="External"/><Relationship Id="rId9" Type="http://schemas.openxmlformats.org/officeDocument/2006/relationships/hyperlink" Target="http://www.schueco.de/presse" TargetMode="External"/><Relationship Id="rId10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file://localhost/http://www.schueco.com/web/corporate-design-center/home/corporate_design_center/logos/14608710/schuecojansen_logo_rgb_p432_4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ng%201:Desktop:Jansen%20Swissbau%202014:Swissbau%202014:Jansen%20Stahlsysteme:Janisol%20HI:Janisol%20HI_2014_01_D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Janisol HI_2014_01_DE.dot</Template>
  <TotalTime>0</TotalTime>
  <Pages>4</Pages>
  <Words>1102</Words>
  <Characters>6946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8032</CharactersWithSpaces>
  <SharedDoc>false</SharedDoc>
  <HLinks>
    <vt:vector size="54" baseType="variant"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http://www.schueco.de/presse</vt:lpwstr>
      </vt:variant>
      <vt:variant>
        <vt:lpwstr/>
      </vt:variant>
      <vt:variant>
        <vt:i4>6160494</vt:i4>
      </vt:variant>
      <vt:variant>
        <vt:i4>0</vt:i4>
      </vt:variant>
      <vt:variant>
        <vt:i4>0</vt:i4>
      </vt:variant>
      <vt:variant>
        <vt:i4>5</vt:i4>
      </vt:variant>
      <vt:variant>
        <vt:lpwstr>http://www.schueco.de</vt:lpwstr>
      </vt:variant>
      <vt:variant>
        <vt:lpwstr/>
      </vt:variant>
      <vt:variant>
        <vt:i4>4128855</vt:i4>
      </vt:variant>
      <vt:variant>
        <vt:i4>10029</vt:i4>
      </vt:variant>
      <vt:variant>
        <vt:i4>1025</vt:i4>
      </vt:variant>
      <vt:variant>
        <vt:i4>1</vt:i4>
      </vt:variant>
      <vt:variant>
        <vt:lpwstr>pic_01_AAC_5946_FotoTillSchuster 100dpi</vt:lpwstr>
      </vt:variant>
      <vt:variant>
        <vt:lpwstr/>
      </vt:variant>
      <vt:variant>
        <vt:i4>3473498</vt:i4>
      </vt:variant>
      <vt:variant>
        <vt:i4>10577</vt:i4>
      </vt:variant>
      <vt:variant>
        <vt:i4>1026</vt:i4>
      </vt:variant>
      <vt:variant>
        <vt:i4>1</vt:i4>
      </vt:variant>
      <vt:variant>
        <vt:lpwstr>pic_02_AAC_8002_FotoTillSchuster 100dpi</vt:lpwstr>
      </vt:variant>
      <vt:variant>
        <vt:lpwstr/>
      </vt:variant>
      <vt:variant>
        <vt:i4>3342418</vt:i4>
      </vt:variant>
      <vt:variant>
        <vt:i4>10770</vt:i4>
      </vt:variant>
      <vt:variant>
        <vt:i4>1027</vt:i4>
      </vt:variant>
      <vt:variant>
        <vt:i4>1</vt:i4>
      </vt:variant>
      <vt:variant>
        <vt:lpwstr>pic_03_AAC_7983_FotoTillSchuster 100dpi</vt:lpwstr>
      </vt:variant>
      <vt:variant>
        <vt:lpwstr/>
      </vt:variant>
      <vt:variant>
        <vt:i4>3407955</vt:i4>
      </vt:variant>
      <vt:variant>
        <vt:i4>10947</vt:i4>
      </vt:variant>
      <vt:variant>
        <vt:i4>1028</vt:i4>
      </vt:variant>
      <vt:variant>
        <vt:i4>1</vt:i4>
      </vt:variant>
      <vt:variant>
        <vt:lpwstr>pic_04_AAC_7982_FotoTillSchuster 100dpi</vt:lpwstr>
      </vt:variant>
      <vt:variant>
        <vt:lpwstr/>
      </vt:variant>
      <vt:variant>
        <vt:i4>3997789</vt:i4>
      </vt:variant>
      <vt:variant>
        <vt:i4>11296</vt:i4>
      </vt:variant>
      <vt:variant>
        <vt:i4>1029</vt:i4>
      </vt:variant>
      <vt:variant>
        <vt:i4>1</vt:i4>
      </vt:variant>
      <vt:variant>
        <vt:lpwstr>pic_05_AAC_6114_FotoTillSchuster 100dpi</vt:lpwstr>
      </vt:variant>
      <vt:variant>
        <vt:lpwstr/>
      </vt:variant>
      <vt:variant>
        <vt:i4>4063326</vt:i4>
      </vt:variant>
      <vt:variant>
        <vt:i4>11457</vt:i4>
      </vt:variant>
      <vt:variant>
        <vt:i4>1030</vt:i4>
      </vt:variant>
      <vt:variant>
        <vt:i4>1</vt:i4>
      </vt:variant>
      <vt:variant>
        <vt:lpwstr>pic_06_AAC_6016_FotoTillSchuster 100dpi</vt:lpwstr>
      </vt:variant>
      <vt:variant>
        <vt:lpwstr/>
      </vt:variant>
      <vt:variant>
        <vt:i4>7471115</vt:i4>
      </vt:variant>
      <vt:variant>
        <vt:i4>-1</vt:i4>
      </vt:variant>
      <vt:variant>
        <vt:i4>2049</vt:i4>
      </vt:variant>
      <vt:variant>
        <vt:i4>1</vt:i4>
      </vt:variant>
      <vt:variant>
        <vt:lpwstr>/http://www.schueco.com/web/corporate-design-center/home/corporate_design_center/logos/14608710/schuecojansen_logo_rgb_p432_4.png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Anne-Marie Ring</dc:creator>
  <cp:keywords/>
  <dc:description/>
  <cp:lastModifiedBy>Anne-Marie Ring</cp:lastModifiedBy>
  <cp:revision>3</cp:revision>
  <cp:lastPrinted>2014-01-29T09:17:00Z</cp:lastPrinted>
  <dcterms:created xsi:type="dcterms:W3CDTF">2020-07-14T11:05:00Z</dcterms:created>
  <dcterms:modified xsi:type="dcterms:W3CDTF">2020-07-16T09:24:00Z</dcterms:modified>
</cp:coreProperties>
</file>