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0E600" w14:textId="77777777" w:rsidR="00D718C7" w:rsidRPr="009D275E" w:rsidRDefault="00D718C7" w:rsidP="00D718C7">
      <w:pPr>
        <w:rPr>
          <w:rFonts w:ascii="Arial" w:hAnsi="Arial" w:cs="Arial"/>
        </w:rPr>
      </w:pPr>
    </w:p>
    <w:p w14:paraId="11F48A9C" w14:textId="77777777" w:rsidR="00D718C7" w:rsidRPr="009D275E" w:rsidRDefault="00D718C7" w:rsidP="00D718C7">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471"/>
        <w:gridCol w:w="3471"/>
      </w:tblGrid>
      <w:tr w:rsidR="00D718C7" w:rsidRPr="009D275E" w14:paraId="33E002ED" w14:textId="77777777" w:rsidTr="000C78B0">
        <w:tc>
          <w:tcPr>
            <w:tcW w:w="3471" w:type="dxa"/>
          </w:tcPr>
          <w:p w14:paraId="6D7638D8" w14:textId="77777777" w:rsidR="00D718C7" w:rsidRPr="009D275E" w:rsidRDefault="00D718C7" w:rsidP="000C78B0">
            <w:pPr>
              <w:pStyle w:val="berschrift1"/>
              <w:spacing w:line="312" w:lineRule="auto"/>
              <w:rPr>
                <w:rFonts w:ascii="Arial" w:hAnsi="Arial" w:cs="Arial"/>
              </w:rPr>
            </w:pPr>
            <w:r w:rsidRPr="009D275E">
              <w:rPr>
                <w:rFonts w:ascii="Arial" w:hAnsi="Arial" w:cs="Arial"/>
              </w:rPr>
              <w:t>MEDIENINFORMATION</w:t>
            </w:r>
          </w:p>
        </w:tc>
        <w:tc>
          <w:tcPr>
            <w:tcW w:w="3471" w:type="dxa"/>
          </w:tcPr>
          <w:p w14:paraId="6B6F9CD2" w14:textId="44FC4802" w:rsidR="00D718C7" w:rsidRPr="009D275E" w:rsidRDefault="00A54392" w:rsidP="000C78B0">
            <w:pPr>
              <w:spacing w:line="312" w:lineRule="auto"/>
              <w:jc w:val="right"/>
              <w:rPr>
                <w:rFonts w:ascii="Arial" w:hAnsi="Arial" w:cs="Arial"/>
                <w:sz w:val="20"/>
              </w:rPr>
            </w:pPr>
            <w:r w:rsidRPr="009D275E">
              <w:rPr>
                <w:rFonts w:ascii="Arial" w:hAnsi="Arial" w:cs="Arial"/>
                <w:sz w:val="20"/>
              </w:rPr>
              <w:t>M</w:t>
            </w:r>
            <w:r w:rsidR="004E0807" w:rsidRPr="009D275E">
              <w:rPr>
                <w:rFonts w:ascii="Arial" w:hAnsi="Arial" w:cs="Arial"/>
                <w:sz w:val="20"/>
              </w:rPr>
              <w:t>ai</w:t>
            </w:r>
            <w:r w:rsidR="00D718C7" w:rsidRPr="009D275E">
              <w:rPr>
                <w:rFonts w:ascii="Arial" w:hAnsi="Arial" w:cs="Arial"/>
                <w:sz w:val="20"/>
              </w:rPr>
              <w:t xml:space="preserve"> 202</w:t>
            </w:r>
            <w:r w:rsidR="00181583" w:rsidRPr="009D275E">
              <w:rPr>
                <w:rFonts w:ascii="Arial" w:hAnsi="Arial" w:cs="Arial"/>
                <w:sz w:val="20"/>
              </w:rPr>
              <w:t>1</w:t>
            </w:r>
            <w:r w:rsidR="00D718C7" w:rsidRPr="009D275E">
              <w:rPr>
                <w:rFonts w:ascii="Arial" w:hAnsi="Arial" w:cs="Arial"/>
                <w:sz w:val="20"/>
              </w:rPr>
              <w:fldChar w:fldCharType="begin"/>
            </w:r>
            <w:r w:rsidR="00D718C7" w:rsidRPr="009D275E">
              <w:rPr>
                <w:rFonts w:ascii="Arial" w:hAnsi="Arial" w:cs="Arial"/>
                <w:sz w:val="20"/>
              </w:rPr>
              <w:instrText xml:space="preserve"> </w:instrText>
            </w:r>
            <w:r w:rsidR="00D718C7" w:rsidRPr="009D275E">
              <w:rPr>
                <w:rFonts w:ascii="Arial" w:hAnsi="Arial" w:cs="Arial"/>
                <w:vanish/>
                <w:sz w:val="20"/>
              </w:rPr>
              <w:instrText>Nr. / Monat/Jahr</w:instrText>
            </w:r>
            <w:r w:rsidR="00D718C7" w:rsidRPr="009D275E">
              <w:rPr>
                <w:rFonts w:ascii="Arial" w:hAnsi="Arial" w:cs="Arial"/>
                <w:sz w:val="20"/>
              </w:rPr>
              <w:instrText xml:space="preserve"> </w:instrText>
            </w:r>
            <w:r w:rsidR="00D718C7" w:rsidRPr="009D275E">
              <w:rPr>
                <w:rFonts w:ascii="Arial" w:hAnsi="Arial" w:cs="Arial"/>
                <w:sz w:val="20"/>
              </w:rPr>
              <w:fldChar w:fldCharType="end"/>
            </w:r>
          </w:p>
        </w:tc>
      </w:tr>
      <w:tr w:rsidR="00D718C7" w:rsidRPr="009D275E" w14:paraId="1AA4711D" w14:textId="77777777" w:rsidTr="000C78B0">
        <w:tc>
          <w:tcPr>
            <w:tcW w:w="3471" w:type="dxa"/>
          </w:tcPr>
          <w:p w14:paraId="33DD0176" w14:textId="77777777" w:rsidR="00D718C7" w:rsidRPr="009D275E" w:rsidRDefault="00D718C7" w:rsidP="000C78B0">
            <w:pPr>
              <w:pStyle w:val="berschrift1"/>
              <w:spacing w:line="312" w:lineRule="auto"/>
              <w:rPr>
                <w:rFonts w:ascii="Arial" w:hAnsi="Arial" w:cs="Arial"/>
              </w:rPr>
            </w:pPr>
          </w:p>
        </w:tc>
        <w:tc>
          <w:tcPr>
            <w:tcW w:w="3471" w:type="dxa"/>
          </w:tcPr>
          <w:p w14:paraId="408DCAA8" w14:textId="77777777" w:rsidR="00D718C7" w:rsidRPr="009D275E" w:rsidRDefault="00D718C7" w:rsidP="000C78B0">
            <w:pPr>
              <w:spacing w:line="312" w:lineRule="auto"/>
              <w:rPr>
                <w:rFonts w:ascii="Arial" w:hAnsi="Arial" w:cs="Arial"/>
                <w:sz w:val="22"/>
                <w:szCs w:val="22"/>
              </w:rPr>
            </w:pPr>
          </w:p>
        </w:tc>
      </w:tr>
    </w:tbl>
    <w:p w14:paraId="045F244B" w14:textId="301FFBA4" w:rsidR="001601DD" w:rsidRPr="009D275E" w:rsidRDefault="001601DD" w:rsidP="009476FB">
      <w:pPr>
        <w:spacing w:line="276" w:lineRule="auto"/>
        <w:rPr>
          <w:rFonts w:ascii="Arial" w:hAnsi="Arial" w:cs="Arial"/>
          <w:b/>
          <w:bCs/>
          <w:sz w:val="20"/>
        </w:rPr>
      </w:pPr>
      <w:r w:rsidRPr="009D275E">
        <w:rPr>
          <w:rFonts w:ascii="Arial" w:hAnsi="Arial" w:cs="Arial"/>
          <w:b/>
          <w:bCs/>
          <w:sz w:val="20"/>
        </w:rPr>
        <w:t>Gründerzeithaus ZH-Wipkingen, CH</w:t>
      </w:r>
    </w:p>
    <w:p w14:paraId="6D8E3A4A" w14:textId="6DBBB80A" w:rsidR="001601DD" w:rsidRPr="009D275E" w:rsidRDefault="001601DD" w:rsidP="009476FB">
      <w:pPr>
        <w:pStyle w:val="StandardWeb"/>
        <w:rPr>
          <w:rFonts w:ascii="Arial" w:hAnsi="Arial" w:cs="Arial"/>
          <w:b/>
          <w:sz w:val="28"/>
          <w:szCs w:val="28"/>
        </w:rPr>
      </w:pPr>
      <w:r w:rsidRPr="009D275E">
        <w:rPr>
          <w:rFonts w:ascii="Arial" w:hAnsi="Arial" w:cs="Arial"/>
          <w:b/>
          <w:sz w:val="28"/>
          <w:szCs w:val="28"/>
        </w:rPr>
        <w:t>Gläserner Anbau als „historische“ Werkstatt</w:t>
      </w:r>
    </w:p>
    <w:p w14:paraId="0F5EFB25" w14:textId="1C32F1CD" w:rsidR="001601DD" w:rsidRPr="004C4AC9" w:rsidRDefault="007F220D" w:rsidP="004E1754">
      <w:pPr>
        <w:rPr>
          <w:rFonts w:ascii="Arial" w:hAnsi="Arial" w:cs="Arial"/>
          <w:b/>
          <w:color w:val="000000" w:themeColor="text1"/>
          <w:sz w:val="20"/>
          <w:szCs w:val="20"/>
        </w:rPr>
      </w:pPr>
      <w:r w:rsidRPr="009D275E">
        <w:rPr>
          <w:rFonts w:ascii="Arial" w:hAnsi="Arial" w:cs="Arial"/>
          <w:b/>
          <w:sz w:val="20"/>
          <w:szCs w:val="20"/>
        </w:rPr>
        <w:t>B</w:t>
      </w:r>
      <w:r w:rsidR="001601DD" w:rsidRPr="009D275E">
        <w:rPr>
          <w:rFonts w:ascii="Arial" w:hAnsi="Arial" w:cs="Arial"/>
          <w:b/>
          <w:sz w:val="20"/>
          <w:szCs w:val="20"/>
        </w:rPr>
        <w:t>ei der Renovierung und dem Umbau eines historischen Wohnhauses in Zürich Wipkingen prallten Welten aufeinander</w:t>
      </w:r>
      <w:r w:rsidR="00865995" w:rsidRPr="009D275E">
        <w:rPr>
          <w:rFonts w:ascii="Arial" w:hAnsi="Arial" w:cs="Arial"/>
          <w:b/>
          <w:sz w:val="20"/>
          <w:szCs w:val="20"/>
        </w:rPr>
        <w:t>.</w:t>
      </w:r>
      <w:r w:rsidRPr="009D275E">
        <w:rPr>
          <w:rFonts w:ascii="Arial" w:hAnsi="Arial" w:cs="Arial"/>
          <w:b/>
          <w:sz w:val="20"/>
          <w:szCs w:val="20"/>
        </w:rPr>
        <w:t xml:space="preserve"> </w:t>
      </w:r>
      <w:r w:rsidR="00865995" w:rsidRPr="004C4AC9">
        <w:rPr>
          <w:rFonts w:ascii="Arial" w:hAnsi="Arial" w:cs="Arial"/>
          <w:b/>
          <w:color w:val="000000" w:themeColor="text1"/>
          <w:sz w:val="20"/>
          <w:szCs w:val="20"/>
        </w:rPr>
        <w:t>D</w:t>
      </w:r>
      <w:r w:rsidRPr="004C4AC9">
        <w:rPr>
          <w:rFonts w:ascii="Arial" w:hAnsi="Arial" w:cs="Arial"/>
          <w:b/>
          <w:color w:val="000000" w:themeColor="text1"/>
          <w:sz w:val="20"/>
          <w:szCs w:val="20"/>
        </w:rPr>
        <w:t xml:space="preserve">urch die stimmige Bearbeitung durch </w:t>
      </w:r>
      <w:r w:rsidR="004E1754" w:rsidRPr="004C4AC9">
        <w:rPr>
          <w:rFonts w:ascii="Arial" w:hAnsi="Arial" w:cs="Arial"/>
          <w:b/>
          <w:color w:val="000000" w:themeColor="text1"/>
          <w:sz w:val="20"/>
          <w:szCs w:val="20"/>
        </w:rPr>
        <w:t xml:space="preserve">AMJGS Architektur </w:t>
      </w:r>
      <w:r w:rsidR="00865995" w:rsidRPr="004C4AC9">
        <w:rPr>
          <w:rFonts w:ascii="Arial" w:hAnsi="Arial" w:cs="Arial"/>
          <w:b/>
          <w:color w:val="000000" w:themeColor="text1"/>
          <w:sz w:val="20"/>
          <w:szCs w:val="20"/>
        </w:rPr>
        <w:t xml:space="preserve">vereinten sich diese </w:t>
      </w:r>
      <w:r w:rsidR="001601DD" w:rsidRPr="004C4AC9">
        <w:rPr>
          <w:rFonts w:ascii="Arial" w:hAnsi="Arial" w:cs="Arial"/>
          <w:b/>
          <w:color w:val="000000" w:themeColor="text1"/>
          <w:sz w:val="20"/>
          <w:szCs w:val="20"/>
        </w:rPr>
        <w:t xml:space="preserve">zu einem </w:t>
      </w:r>
      <w:r w:rsidR="001E34B0" w:rsidRPr="004C4AC9">
        <w:rPr>
          <w:rFonts w:ascii="Arial" w:hAnsi="Arial" w:cs="Arial"/>
          <w:b/>
          <w:color w:val="000000" w:themeColor="text1"/>
          <w:sz w:val="20"/>
          <w:szCs w:val="20"/>
        </w:rPr>
        <w:t>harmonischen</w:t>
      </w:r>
      <w:r w:rsidR="001601DD" w:rsidRPr="004C4AC9">
        <w:rPr>
          <w:rFonts w:ascii="Arial" w:hAnsi="Arial" w:cs="Arial"/>
          <w:b/>
          <w:color w:val="000000" w:themeColor="text1"/>
          <w:sz w:val="20"/>
          <w:szCs w:val="20"/>
        </w:rPr>
        <w:t xml:space="preserve"> Ganzen</w:t>
      </w:r>
      <w:r w:rsidR="00865995" w:rsidRPr="004C4AC9">
        <w:rPr>
          <w:rFonts w:ascii="Arial" w:hAnsi="Arial" w:cs="Arial"/>
          <w:b/>
          <w:color w:val="000000" w:themeColor="text1"/>
          <w:sz w:val="20"/>
          <w:szCs w:val="20"/>
        </w:rPr>
        <w:t xml:space="preserve">. </w:t>
      </w:r>
      <w:r w:rsidR="001601DD" w:rsidRPr="004C4AC9">
        <w:rPr>
          <w:rFonts w:ascii="Arial" w:hAnsi="Arial" w:cs="Arial"/>
          <w:b/>
          <w:color w:val="000000" w:themeColor="text1"/>
          <w:sz w:val="20"/>
          <w:szCs w:val="20"/>
        </w:rPr>
        <w:t xml:space="preserve">Einen grossen Anteil daran hatte ein mehrstöckiger Anbau aus Glas, </w:t>
      </w:r>
      <w:r w:rsidR="004E1754" w:rsidRPr="004C4AC9">
        <w:rPr>
          <w:rFonts w:ascii="Arial" w:hAnsi="Arial" w:cs="Arial"/>
          <w:b/>
          <w:color w:val="000000" w:themeColor="text1"/>
          <w:sz w:val="20"/>
          <w:szCs w:val="20"/>
        </w:rPr>
        <w:t xml:space="preserve">der durch die </w:t>
      </w:r>
      <w:r w:rsidRPr="004C4AC9">
        <w:rPr>
          <w:rFonts w:ascii="Arial" w:hAnsi="Arial" w:cs="Arial"/>
          <w:b/>
          <w:color w:val="000000" w:themeColor="text1"/>
          <w:sz w:val="20"/>
          <w:szCs w:val="20"/>
        </w:rPr>
        <w:t xml:space="preserve">Baur </w:t>
      </w:r>
      <w:r w:rsidR="004E1754" w:rsidRPr="004C4AC9">
        <w:rPr>
          <w:rFonts w:ascii="Arial" w:hAnsi="Arial" w:cs="Arial"/>
          <w:b/>
          <w:color w:val="000000" w:themeColor="text1"/>
          <w:sz w:val="20"/>
          <w:szCs w:val="20"/>
        </w:rPr>
        <w:t>Metallbau</w:t>
      </w:r>
      <w:r w:rsidRPr="004C4AC9">
        <w:rPr>
          <w:rFonts w:ascii="Arial" w:hAnsi="Arial" w:cs="Arial"/>
          <w:b/>
          <w:color w:val="000000" w:themeColor="text1"/>
          <w:sz w:val="20"/>
          <w:szCs w:val="20"/>
        </w:rPr>
        <w:t xml:space="preserve"> </w:t>
      </w:r>
      <w:r w:rsidR="004E1754" w:rsidRPr="004C4AC9">
        <w:rPr>
          <w:rFonts w:ascii="Arial" w:hAnsi="Arial" w:cs="Arial"/>
          <w:b/>
          <w:color w:val="000000" w:themeColor="text1"/>
          <w:sz w:val="20"/>
          <w:szCs w:val="20"/>
        </w:rPr>
        <w:t xml:space="preserve">AG </w:t>
      </w:r>
      <w:r w:rsidRPr="004C4AC9">
        <w:rPr>
          <w:rFonts w:ascii="Arial" w:hAnsi="Arial" w:cs="Arial"/>
          <w:b/>
          <w:color w:val="000000" w:themeColor="text1"/>
          <w:sz w:val="20"/>
          <w:szCs w:val="20"/>
        </w:rPr>
        <w:t>mit</w:t>
      </w:r>
      <w:r w:rsidR="004E1754" w:rsidRPr="004C4AC9">
        <w:rPr>
          <w:rFonts w:ascii="Arial" w:hAnsi="Arial" w:cs="Arial"/>
          <w:b/>
          <w:color w:val="000000" w:themeColor="text1"/>
          <w:sz w:val="20"/>
          <w:szCs w:val="20"/>
        </w:rPr>
        <w:t xml:space="preserve"> </w:t>
      </w:r>
      <w:proofErr w:type="spellStart"/>
      <w:r w:rsidR="001601DD" w:rsidRPr="004C4AC9">
        <w:rPr>
          <w:rFonts w:ascii="Arial" w:hAnsi="Arial" w:cs="Arial"/>
          <w:b/>
          <w:color w:val="000000" w:themeColor="text1"/>
          <w:sz w:val="20"/>
          <w:szCs w:val="20"/>
        </w:rPr>
        <w:t>Janisol</w:t>
      </w:r>
      <w:proofErr w:type="spellEnd"/>
      <w:r w:rsidR="001601DD" w:rsidRPr="004C4AC9">
        <w:rPr>
          <w:rFonts w:ascii="Arial" w:hAnsi="Arial" w:cs="Arial"/>
          <w:b/>
          <w:color w:val="000000" w:themeColor="text1"/>
          <w:sz w:val="20"/>
          <w:szCs w:val="20"/>
        </w:rPr>
        <w:t xml:space="preserve"> Arte 2.0 Stahlprofile</w:t>
      </w:r>
      <w:r w:rsidR="00865995" w:rsidRPr="004C4AC9">
        <w:rPr>
          <w:rFonts w:ascii="Arial" w:hAnsi="Arial" w:cs="Arial"/>
          <w:b/>
          <w:color w:val="000000" w:themeColor="text1"/>
          <w:sz w:val="20"/>
          <w:szCs w:val="20"/>
        </w:rPr>
        <w:t>n</w:t>
      </w:r>
      <w:r w:rsidR="004E1754" w:rsidRPr="004C4AC9">
        <w:rPr>
          <w:rFonts w:ascii="Arial" w:hAnsi="Arial" w:cs="Arial"/>
          <w:b/>
          <w:color w:val="000000" w:themeColor="text1"/>
          <w:sz w:val="20"/>
          <w:szCs w:val="20"/>
        </w:rPr>
        <w:t xml:space="preserve"> umgesetzt wurde.</w:t>
      </w:r>
    </w:p>
    <w:p w14:paraId="19D7AC7E" w14:textId="77777777" w:rsidR="004E1754" w:rsidRPr="009D275E" w:rsidRDefault="004E1754" w:rsidP="004E1754">
      <w:pPr>
        <w:rPr>
          <w:rFonts w:ascii="Arial" w:hAnsi="Arial" w:cs="Arial"/>
        </w:rPr>
      </w:pPr>
    </w:p>
    <w:p w14:paraId="797D7D4F" w14:textId="74010C3B" w:rsidR="001601DD" w:rsidRPr="009D275E" w:rsidRDefault="001601DD" w:rsidP="001601DD">
      <w:pPr>
        <w:rPr>
          <w:rFonts w:ascii="Arial" w:hAnsi="Arial" w:cs="Arial"/>
          <w:sz w:val="20"/>
          <w:szCs w:val="20"/>
        </w:rPr>
      </w:pPr>
      <w:r w:rsidRPr="009D275E">
        <w:rPr>
          <w:rFonts w:ascii="Arial" w:hAnsi="Arial" w:cs="Arial"/>
          <w:sz w:val="20"/>
          <w:szCs w:val="20"/>
        </w:rPr>
        <w:t>Man mag sich fragen, wie sich derart gegensätzliche Dinge vereinbaren lassen: Ein als schützenswert eingestuftes Gebäude in Klinkeroptik, die Punkbewegung und Hausbesetzungen der 1990er Jahre und modernster Wohnkomfort. Im Fall des Klinkerbaus in Zürich Wipkingen war es die fruchtbare Zusammenarbeit von Bauherrschaft, Architekten und Denkmalpflege, die aus der Herausforderung eine ebenso ungewöhnliche wie überzeugende Lösung machte.</w:t>
      </w:r>
    </w:p>
    <w:p w14:paraId="5E3D33E9" w14:textId="77777777" w:rsidR="001601DD" w:rsidRPr="009D275E" w:rsidRDefault="001601DD" w:rsidP="001601DD">
      <w:pPr>
        <w:rPr>
          <w:rFonts w:ascii="Arial" w:hAnsi="Arial" w:cs="Arial"/>
          <w:sz w:val="20"/>
          <w:szCs w:val="20"/>
        </w:rPr>
      </w:pPr>
      <w:r w:rsidRPr="009D275E">
        <w:rPr>
          <w:rFonts w:ascii="Arial" w:hAnsi="Arial" w:cs="Arial"/>
          <w:sz w:val="20"/>
          <w:szCs w:val="20"/>
        </w:rPr>
        <w:t xml:space="preserve">Das 1891 im Stil der Gründerzeit erbaute Wohnhaus war über die Jahre mehrfach umgebaut und erweitert worden. In den 1930er und 1940er-Jahren erhielt es diverse Anbauten und zum Garten hin eine Aufstockung mit einer Dachumgestaltung. Während die Aussenseite dabei noch weitgehend die ursprüngliche Optik behielt, war das Innere in den 1970er-Jahre entkernt und dem Stil der Zeit angepasst worden. Das Ziel des Bauherrn Niklaus Leuthold und der Architekten von AMJGS Architektur war es, mit einem Umbau dem Ursprungszustand des typischen Gründerzeitbaus wieder möglichst nahe zu kommen und dennoch dessen Wohnwert zu steigern. </w:t>
      </w:r>
    </w:p>
    <w:p w14:paraId="6CFD675B" w14:textId="77777777" w:rsidR="001601DD" w:rsidRPr="009D275E" w:rsidRDefault="001601DD" w:rsidP="001601DD">
      <w:pPr>
        <w:rPr>
          <w:rFonts w:ascii="Arial" w:hAnsi="Arial" w:cs="Arial"/>
          <w:sz w:val="20"/>
          <w:szCs w:val="20"/>
        </w:rPr>
      </w:pPr>
    </w:p>
    <w:p w14:paraId="5072F59C" w14:textId="77777777" w:rsidR="001601DD" w:rsidRPr="009D275E" w:rsidRDefault="001601DD" w:rsidP="001601DD">
      <w:pPr>
        <w:rPr>
          <w:rFonts w:ascii="Arial" w:hAnsi="Arial" w:cs="Arial"/>
          <w:b/>
          <w:sz w:val="20"/>
          <w:szCs w:val="20"/>
        </w:rPr>
      </w:pPr>
      <w:r w:rsidRPr="009D275E">
        <w:rPr>
          <w:rFonts w:ascii="Arial" w:hAnsi="Arial" w:cs="Arial"/>
          <w:b/>
          <w:sz w:val="20"/>
          <w:szCs w:val="20"/>
        </w:rPr>
        <w:t>Gemeinschaftliches Wohnprojekt</w:t>
      </w:r>
    </w:p>
    <w:p w14:paraId="2C36E032" w14:textId="31015EB2" w:rsidR="001601DD" w:rsidRPr="009D275E" w:rsidRDefault="001601DD" w:rsidP="001601DD">
      <w:pPr>
        <w:rPr>
          <w:rFonts w:ascii="Arial" w:hAnsi="Arial" w:cs="Arial"/>
          <w:sz w:val="20"/>
          <w:szCs w:val="20"/>
        </w:rPr>
      </w:pPr>
      <w:r w:rsidRPr="009D275E">
        <w:rPr>
          <w:rFonts w:ascii="Arial" w:hAnsi="Arial" w:cs="Arial"/>
          <w:sz w:val="20"/>
          <w:szCs w:val="20"/>
        </w:rPr>
        <w:t xml:space="preserve">Bei der Sanierung wurde darauf geachtet, möglichst authentisches historisches Material, Bauweisen und Details zu verwenden. Dabei liess man sich von historischen Vorbildern aus der gleichen Bauzeit und Umgebung inspirieren. Elemente, die für Komfort und Energieeffizienz sorgen, wie Fenster und Türen, entstanden neu nach historischem Vorbild. Sie erhielten jedoch Originaldetails wie Kastenschlösser oder Stangenverschlüsse. Das Originalparkett wurde, wo noch vorhanden, ausgebaut, nummeriert, gereinigt und nach einer schall- und brandschutztechnischen Aufarbeitung der Decken wieder eingebaut.  </w:t>
      </w:r>
    </w:p>
    <w:p w14:paraId="1BB5CA35" w14:textId="575AD246" w:rsidR="004E0807" w:rsidRPr="004C4AC9" w:rsidRDefault="001601DD" w:rsidP="004E0807">
      <w:pPr>
        <w:rPr>
          <w:rFonts w:ascii="Arial" w:hAnsi="Arial" w:cs="Arial"/>
          <w:sz w:val="20"/>
          <w:szCs w:val="20"/>
        </w:rPr>
      </w:pPr>
      <w:r w:rsidRPr="009D275E">
        <w:rPr>
          <w:rFonts w:ascii="Arial" w:hAnsi="Arial" w:cs="Arial"/>
          <w:sz w:val="20"/>
          <w:szCs w:val="20"/>
        </w:rPr>
        <w:t xml:space="preserve">Bei der geplanten Erweiterung des Gebäudes sollte eine Alternative zu den Vorgängern in massiver Klinkerbauweise entstehen, möglichst aus Glas. Dank der engen Zusammenarbeit mit der Denkmalpflege wurde es möglich, etwas zu schaffen, dass der historischen Bauepoche entspricht und doch etwas ganz Eigenständiges darstellt. Nach der Intention der Architekten orientiert sich der Anbau aus Stahl und Glas an historischen Vorbildern, um sie gleichzeitig auf eine </w:t>
      </w:r>
      <w:r w:rsidR="00865995" w:rsidRPr="009D275E">
        <w:rPr>
          <w:rFonts w:ascii="Arial" w:hAnsi="Arial" w:cs="Arial"/>
          <w:sz w:val="20"/>
          <w:szCs w:val="20"/>
        </w:rPr>
        <w:t xml:space="preserve">eigene </w:t>
      </w:r>
      <w:r w:rsidRPr="009D275E">
        <w:rPr>
          <w:rFonts w:ascii="Arial" w:hAnsi="Arial" w:cs="Arial"/>
          <w:sz w:val="20"/>
          <w:szCs w:val="20"/>
        </w:rPr>
        <w:t xml:space="preserve">Art zu interpretieren. </w:t>
      </w:r>
      <w:r w:rsidR="007F220D" w:rsidRPr="004C4AC9">
        <w:rPr>
          <w:rFonts w:ascii="Arial" w:hAnsi="Arial" w:cs="Arial"/>
          <w:sz w:val="20"/>
          <w:szCs w:val="20"/>
        </w:rPr>
        <w:t>«</w:t>
      </w:r>
      <w:r w:rsidR="004E0807" w:rsidRPr="004C4AC9">
        <w:rPr>
          <w:rFonts w:ascii="Arial" w:hAnsi="Arial" w:cs="Arial"/>
          <w:sz w:val="20"/>
          <w:szCs w:val="20"/>
        </w:rPr>
        <w:t xml:space="preserve">Seine Fassade sollte kleinteilige Fensterflächen bekommen, was mit dem </w:t>
      </w:r>
      <w:proofErr w:type="spellStart"/>
      <w:r w:rsidR="004E0807" w:rsidRPr="004C4AC9">
        <w:rPr>
          <w:rFonts w:ascii="Arial" w:hAnsi="Arial" w:cs="Arial"/>
          <w:sz w:val="20"/>
          <w:szCs w:val="20"/>
        </w:rPr>
        <w:t>Janisol</w:t>
      </w:r>
      <w:proofErr w:type="spellEnd"/>
      <w:r w:rsidR="004E0807" w:rsidRPr="004C4AC9">
        <w:rPr>
          <w:rFonts w:ascii="Arial" w:hAnsi="Arial" w:cs="Arial"/>
          <w:sz w:val="20"/>
          <w:szCs w:val="20"/>
        </w:rPr>
        <w:t xml:space="preserve">-Arte-Profil von </w:t>
      </w:r>
      <w:r w:rsidR="004E0807" w:rsidRPr="004C4AC9">
        <w:rPr>
          <w:rFonts w:ascii="Arial" w:hAnsi="Arial" w:cs="Arial"/>
          <w:sz w:val="20"/>
          <w:szCs w:val="20"/>
        </w:rPr>
        <w:lastRenderedPageBreak/>
        <w:t xml:space="preserve">Jansen sehr gut umzusetzen ist. Es ist ein </w:t>
      </w:r>
      <w:proofErr w:type="gramStart"/>
      <w:r w:rsidR="004E0807" w:rsidRPr="004C4AC9">
        <w:rPr>
          <w:rFonts w:ascii="Arial" w:hAnsi="Arial" w:cs="Arial"/>
          <w:sz w:val="20"/>
          <w:szCs w:val="20"/>
        </w:rPr>
        <w:t>tolles</w:t>
      </w:r>
      <w:proofErr w:type="gramEnd"/>
      <w:r w:rsidR="004E0807" w:rsidRPr="004C4AC9">
        <w:rPr>
          <w:rFonts w:ascii="Arial" w:hAnsi="Arial" w:cs="Arial"/>
          <w:sz w:val="20"/>
          <w:szCs w:val="20"/>
        </w:rPr>
        <w:t xml:space="preserve"> Produkt, aber man braucht auch einen Metallbauer, der genau weiss, wie damit umzugehen ist», erklären Sandra König und Anja Meyer</w:t>
      </w:r>
      <w:r w:rsidR="004E1754" w:rsidRPr="004C4AC9">
        <w:rPr>
          <w:rFonts w:ascii="Arial" w:hAnsi="Arial" w:cs="Arial"/>
          <w:sz w:val="20"/>
          <w:szCs w:val="20"/>
        </w:rPr>
        <w:t xml:space="preserve"> von AMJGS Architektur zum Anbau und der Zusammenarbeit mit </w:t>
      </w:r>
      <w:r w:rsidR="004E0807" w:rsidRPr="004C4AC9">
        <w:rPr>
          <w:rFonts w:ascii="Arial" w:hAnsi="Arial" w:cs="Arial"/>
          <w:sz w:val="20"/>
          <w:szCs w:val="20"/>
        </w:rPr>
        <w:t>Baur Metallbau</w:t>
      </w:r>
      <w:r w:rsidR="004E1754" w:rsidRPr="004C4AC9">
        <w:rPr>
          <w:rFonts w:ascii="Arial" w:hAnsi="Arial" w:cs="Arial"/>
          <w:sz w:val="20"/>
          <w:szCs w:val="20"/>
        </w:rPr>
        <w:t>.</w:t>
      </w:r>
    </w:p>
    <w:p w14:paraId="50439BFB" w14:textId="281B1112" w:rsidR="001601DD" w:rsidRPr="009D275E" w:rsidRDefault="001601DD" w:rsidP="001601DD">
      <w:pPr>
        <w:rPr>
          <w:rFonts w:ascii="Arial" w:hAnsi="Arial" w:cs="Arial"/>
          <w:sz w:val="20"/>
          <w:szCs w:val="20"/>
        </w:rPr>
      </w:pPr>
      <w:r w:rsidRPr="009D275E">
        <w:rPr>
          <w:rFonts w:ascii="Arial" w:hAnsi="Arial" w:cs="Arial"/>
          <w:sz w:val="20"/>
          <w:szCs w:val="20"/>
        </w:rPr>
        <w:t xml:space="preserve">Der Ausgangspunkt des Baukörpers war der Wunsch des Bauherrn, das Haus als gemeinschaftliches Wohnprojekt anzulegen. Daraus folgte die Suche nach einer Möglichkeit, wie alle drei übereinanderliegenden Wohnparteien direkt in den Garten und zueinander gelangen könnten. Die Ausformulierung des Anbaus resultierte schliesslich aus Anleihen bei historischen Industriebauten. Eine Werkstatt war die Idee, bei der speziell die Bauten von Jean </w:t>
      </w:r>
      <w:proofErr w:type="spellStart"/>
      <w:r w:rsidRPr="009D275E">
        <w:rPr>
          <w:rFonts w:ascii="Arial" w:hAnsi="Arial" w:cs="Arial"/>
          <w:sz w:val="20"/>
          <w:szCs w:val="20"/>
        </w:rPr>
        <w:t>Prouvé</w:t>
      </w:r>
      <w:proofErr w:type="spellEnd"/>
      <w:r w:rsidRPr="009D275E">
        <w:rPr>
          <w:rFonts w:ascii="Arial" w:hAnsi="Arial" w:cs="Arial"/>
          <w:sz w:val="20"/>
          <w:szCs w:val="20"/>
        </w:rPr>
        <w:t xml:space="preserve"> als Vorbilder dienten. Ausgesponnen wurde deren Ästhetik zwischen den Architekten, dem Bauherrn und dem Kunsthandwerker und Metallkünstler Gregor Portmann, der eine Wendeltreppe, Geländer und Brücken entwarf. Zusätzlich wurde die Künstlerin Maja Thommen herangezogen, die eine Plastik für die Aussenfassade des Anbaus schuf. Leuthold, Portmann und Thommen verbindet eine gemeinsame Geschichte als Kulturschaffende. Gemäss Architekten sind darauf anspielend viele Reminiszenzen und Anspielungen auf die Punk-Bewegung und die Hausbesetzungen der 1990er-Jahre sowie die damit verbundenen Subkulturen der letzten drei Jahrzehnte in der Ästhetik, der Formensprache und Materialisierung des Anbaus enthalten. </w:t>
      </w:r>
    </w:p>
    <w:p w14:paraId="4CC3C067" w14:textId="77777777" w:rsidR="001601DD" w:rsidRPr="009D275E" w:rsidRDefault="001601DD" w:rsidP="001601DD">
      <w:pPr>
        <w:rPr>
          <w:rFonts w:ascii="Arial" w:hAnsi="Arial" w:cs="Arial"/>
          <w:sz w:val="20"/>
          <w:szCs w:val="20"/>
        </w:rPr>
      </w:pPr>
    </w:p>
    <w:p w14:paraId="0CB90F8E" w14:textId="77777777" w:rsidR="001601DD" w:rsidRPr="009D275E" w:rsidRDefault="001601DD" w:rsidP="001601DD">
      <w:pPr>
        <w:rPr>
          <w:rFonts w:ascii="Arial" w:hAnsi="Arial" w:cs="Arial"/>
          <w:b/>
          <w:sz w:val="20"/>
          <w:szCs w:val="20"/>
        </w:rPr>
      </w:pPr>
      <w:r w:rsidRPr="009D275E">
        <w:rPr>
          <w:rFonts w:ascii="Arial" w:hAnsi="Arial" w:cs="Arial"/>
          <w:b/>
          <w:sz w:val="20"/>
          <w:szCs w:val="20"/>
        </w:rPr>
        <w:t>Historisierende Materialisierung</w:t>
      </w:r>
    </w:p>
    <w:p w14:paraId="504B4A82" w14:textId="0B867C8A" w:rsidR="001601DD" w:rsidRPr="009D275E" w:rsidRDefault="001601DD" w:rsidP="001601DD">
      <w:pPr>
        <w:rPr>
          <w:rFonts w:ascii="Arial" w:hAnsi="Arial" w:cs="Arial"/>
          <w:sz w:val="20"/>
          <w:szCs w:val="20"/>
        </w:rPr>
      </w:pPr>
      <w:r w:rsidRPr="009D275E">
        <w:rPr>
          <w:rFonts w:ascii="Arial" w:hAnsi="Arial" w:cs="Arial"/>
          <w:sz w:val="20"/>
          <w:szCs w:val="20"/>
        </w:rPr>
        <w:t xml:space="preserve">Der Altbau erstrahlt heute mit seinen hellen Holzböden, weissen Wänden und Türen, gemusterten Boden- und farbigen Wandplatten sowie den warmen Klinkertönen wieder in einer einladenden Wohnlichkeit. Der industriell wirkende Anbau bildet hier einen gelungenen Kontrast aus rohen Stahlträgern, lasierten Betondecken und riesigen Glasscheiben in korrespondierenden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Stahlprofilen.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erfüllt in diesem Kontext optimal den Anspruch, einen denkmalgeschützten Bau sanft und optisch authentisch in einen zeitgemässen Wohnkomfort zu überführen. Das filigrane Fenstersystem bietet sich für die Rekonstruktion historischer Fenster speziell an. Mit den schmalen Profilansichtsbreiten von lediglich 25 bzw. 40 mm bei Festverglasungen und einer Bautiefe von 60 mm entstehen feine und dennoch stabile Konstruktionen mit einem hohen Glasanteil und exzellenter Wärmedämmung. Das System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ermöglicht die Konstruktion von nach innen und nach aussen öffnenden Fenstern als Dreh-, Stulp-, Kipp- oder Klappfenster und Festverglasungen in Elementgrössen von bis zu 1000 mm Breite x 2400 mm Höhe (max. 150 kg/Flügel). Spezielle Öffnungsarten wie Senkklapp-, Schwing- und Schiebefenster sind ebenfalls möglich. Diese Möglichkeiten überzeugten auch die Architekten und die Bauherrschaft, bei der Umsetzung des gläsernen Anbaus auf das System </w:t>
      </w:r>
      <w:proofErr w:type="spellStart"/>
      <w:r w:rsidRPr="009D275E">
        <w:rPr>
          <w:rFonts w:ascii="Arial" w:hAnsi="Arial" w:cs="Arial"/>
          <w:sz w:val="20"/>
          <w:szCs w:val="20"/>
        </w:rPr>
        <w:t>Janisol</w:t>
      </w:r>
      <w:proofErr w:type="spellEnd"/>
      <w:r w:rsidRPr="009D275E">
        <w:rPr>
          <w:rFonts w:ascii="Arial" w:hAnsi="Arial" w:cs="Arial"/>
          <w:sz w:val="20"/>
          <w:szCs w:val="20"/>
        </w:rPr>
        <w:t xml:space="preserve"> Arte 2.0 von Jansen zu setzen. </w:t>
      </w:r>
    </w:p>
    <w:p w14:paraId="1C251694" w14:textId="50C770AE" w:rsidR="001601DD" w:rsidRPr="009D275E" w:rsidRDefault="00017F80" w:rsidP="001601DD">
      <w:pPr>
        <w:rPr>
          <w:rFonts w:ascii="Arial" w:hAnsi="Arial" w:cs="Arial"/>
          <w:sz w:val="20"/>
          <w:szCs w:val="20"/>
        </w:rPr>
      </w:pPr>
      <w:r w:rsidRPr="009D275E">
        <w:rPr>
          <w:rFonts w:ascii="Arial" w:hAnsi="Arial" w:cs="Arial"/>
          <w:sz w:val="20"/>
          <w:szCs w:val="20"/>
        </w:rPr>
        <w:t>Die</w:t>
      </w:r>
      <w:r w:rsidR="001601DD" w:rsidRPr="009D275E">
        <w:rPr>
          <w:rFonts w:ascii="Arial" w:hAnsi="Arial" w:cs="Arial"/>
          <w:sz w:val="20"/>
          <w:szCs w:val="20"/>
        </w:rPr>
        <w:t xml:space="preserve"> integrierte Küche fungiert als </w:t>
      </w:r>
      <w:r w:rsidRPr="009D275E">
        <w:rPr>
          <w:rFonts w:ascii="Arial" w:hAnsi="Arial" w:cs="Arial"/>
          <w:sz w:val="20"/>
          <w:szCs w:val="20"/>
        </w:rPr>
        <w:t xml:space="preserve">Aufenthalts- und Wohnraum sowie als </w:t>
      </w:r>
      <w:r w:rsidR="001601DD" w:rsidRPr="009D275E">
        <w:rPr>
          <w:rFonts w:ascii="Arial" w:hAnsi="Arial" w:cs="Arial"/>
          <w:sz w:val="20"/>
          <w:szCs w:val="20"/>
        </w:rPr>
        <w:t xml:space="preserve">optisches Bindeglied zwischen Alt und Neu. Sie ist aus Stahl und Holz gearbeitet und unterstreicht den Werkstattcharakter. Die Fronten der Küche bestehen aus </w:t>
      </w:r>
      <w:proofErr w:type="spellStart"/>
      <w:r w:rsidR="001601DD" w:rsidRPr="009D275E">
        <w:rPr>
          <w:rFonts w:ascii="Arial" w:hAnsi="Arial" w:cs="Arial"/>
          <w:sz w:val="20"/>
          <w:szCs w:val="20"/>
        </w:rPr>
        <w:t>Birnbaumholz</w:t>
      </w:r>
      <w:proofErr w:type="spellEnd"/>
      <w:r w:rsidR="001601DD" w:rsidRPr="009D275E">
        <w:rPr>
          <w:rFonts w:ascii="Arial" w:hAnsi="Arial" w:cs="Arial"/>
          <w:sz w:val="20"/>
          <w:szCs w:val="20"/>
        </w:rPr>
        <w:t xml:space="preserve"> aus dem eigenen Garten des Hauses. Das in der Gründerzeit erbaute Wohnhaus widerspiegelt nach seiner Sanierung wieder seinen Ursprungszustand vom Ende des 19. Jahrhunderts, entspricht jedoch auch den Komfortansprüchen von heute. Mit dem mehrstöckigen Anbau aus Glas gelingt es, alle Ansprüche auf eine innovative Art und Weise zu verknüpfen.</w:t>
      </w:r>
    </w:p>
    <w:p w14:paraId="720E77FA" w14:textId="05E9E832" w:rsidR="00C66666" w:rsidRPr="009D275E" w:rsidRDefault="00C66666" w:rsidP="00C66666">
      <w:pPr>
        <w:rPr>
          <w:rFonts w:ascii="Arial" w:hAnsi="Arial" w:cs="Arial"/>
          <w:sz w:val="20"/>
          <w:szCs w:val="20"/>
        </w:rPr>
      </w:pPr>
    </w:p>
    <w:p w14:paraId="301DA30A" w14:textId="77777777" w:rsidR="00C66666" w:rsidRPr="009D275E" w:rsidRDefault="00C66666" w:rsidP="00C66666">
      <w:pPr>
        <w:rPr>
          <w:rFonts w:ascii="Arial" w:hAnsi="Arial" w:cs="Arial"/>
          <w:sz w:val="20"/>
        </w:rPr>
      </w:pPr>
    </w:p>
    <w:p w14:paraId="6A733344" w14:textId="01626F0F" w:rsidR="00D718C7" w:rsidRPr="009D275E" w:rsidRDefault="00D718C7" w:rsidP="003B608E">
      <w:pPr>
        <w:rPr>
          <w:rFonts w:ascii="Arial" w:hAnsi="Arial" w:cs="Arial"/>
          <w:sz w:val="20"/>
        </w:rPr>
      </w:pPr>
      <w:r w:rsidRPr="009D275E">
        <w:rPr>
          <w:rFonts w:ascii="Arial" w:hAnsi="Arial" w:cs="Arial"/>
          <w:b/>
          <w:bCs/>
          <w:sz w:val="20"/>
        </w:rPr>
        <w:t>BAUTAFEL:</w:t>
      </w:r>
    </w:p>
    <w:p w14:paraId="78BADE14" w14:textId="77777777" w:rsidR="000072AD" w:rsidRPr="009D275E" w:rsidRDefault="000072AD" w:rsidP="003B608E">
      <w:pPr>
        <w:rPr>
          <w:rFonts w:ascii="Arial" w:hAnsi="Arial" w:cs="Arial"/>
          <w:b/>
          <w:bCs/>
          <w:sz w:val="20"/>
        </w:rPr>
      </w:pPr>
    </w:p>
    <w:p w14:paraId="60829630" w14:textId="4FAEDDE3" w:rsidR="00D718C7" w:rsidRPr="009D275E" w:rsidRDefault="00D718C7" w:rsidP="003B608E">
      <w:pPr>
        <w:rPr>
          <w:rFonts w:ascii="Arial" w:hAnsi="Arial" w:cs="Arial"/>
          <w:bCs/>
          <w:sz w:val="20"/>
        </w:rPr>
      </w:pPr>
      <w:r w:rsidRPr="009D275E">
        <w:rPr>
          <w:rFonts w:ascii="Arial" w:hAnsi="Arial" w:cs="Arial"/>
          <w:b/>
          <w:bCs/>
          <w:sz w:val="20"/>
        </w:rPr>
        <w:t xml:space="preserve">Bauherr: </w:t>
      </w:r>
      <w:sdt>
        <w:sdtPr>
          <w:rPr>
            <w:rFonts w:ascii="Arial" w:hAnsi="Arial" w:cs="Arial"/>
            <w:sz w:val="20"/>
          </w:rPr>
          <w:id w:val="-1948227402"/>
          <w:placeholder>
            <w:docPart w:val="65D08168A6C1CC42ABD062B5B6ADFDB2"/>
          </w:placeholder>
        </w:sdtPr>
        <w:sdtEndPr/>
        <w:sdtContent>
          <w:r w:rsidR="00E74F13" w:rsidRPr="009D275E">
            <w:rPr>
              <w:rFonts w:ascii="Arial" w:hAnsi="Arial" w:cs="Arial"/>
              <w:sz w:val="20"/>
            </w:rPr>
            <w:t>Niklaus Leuthold, Zürich</w:t>
          </w:r>
        </w:sdtContent>
      </w:sdt>
    </w:p>
    <w:p w14:paraId="1382DDA2" w14:textId="1D634AD2" w:rsidR="00C66666" w:rsidRPr="009D275E" w:rsidRDefault="00D718C7" w:rsidP="00C66666">
      <w:pPr>
        <w:rPr>
          <w:rFonts w:ascii="Arial" w:hAnsi="Arial" w:cs="Arial"/>
          <w:sz w:val="20"/>
        </w:rPr>
      </w:pPr>
      <w:r w:rsidRPr="009D275E">
        <w:rPr>
          <w:rFonts w:ascii="Arial" w:hAnsi="Arial" w:cs="Arial"/>
          <w:b/>
          <w:bCs/>
          <w:sz w:val="20"/>
        </w:rPr>
        <w:t xml:space="preserve">Architektur: </w:t>
      </w:r>
      <w:r w:rsidR="00E74F13" w:rsidRPr="009D275E">
        <w:rPr>
          <w:rFonts w:ascii="Arial" w:hAnsi="Arial" w:cs="Arial"/>
          <w:sz w:val="20"/>
        </w:rPr>
        <w:t>AMJGS Architektur, Zürich</w:t>
      </w:r>
    </w:p>
    <w:p w14:paraId="0D840BE6" w14:textId="23EE5430" w:rsidR="004E0807" w:rsidRPr="009D275E" w:rsidRDefault="004E0807" w:rsidP="004E0807">
      <w:pPr>
        <w:rPr>
          <w:rFonts w:ascii="Arial" w:hAnsi="Arial" w:cs="Arial"/>
          <w:color w:val="FF0000"/>
          <w:sz w:val="20"/>
          <w:szCs w:val="20"/>
        </w:rPr>
      </w:pPr>
      <w:r w:rsidRPr="004C4AC9">
        <w:rPr>
          <w:rFonts w:ascii="Arial" w:hAnsi="Arial" w:cs="Arial"/>
          <w:b/>
          <w:bCs/>
          <w:color w:val="000000" w:themeColor="text1"/>
          <w:sz w:val="20"/>
          <w:szCs w:val="20"/>
        </w:rPr>
        <w:t>Metallbau:</w:t>
      </w:r>
      <w:r w:rsidRPr="004C4AC9">
        <w:rPr>
          <w:rFonts w:ascii="Arial" w:hAnsi="Arial" w:cs="Arial"/>
          <w:color w:val="000000" w:themeColor="text1"/>
          <w:sz w:val="20"/>
          <w:szCs w:val="20"/>
        </w:rPr>
        <w:t xml:space="preserve"> Baur Metallbau</w:t>
      </w:r>
      <w:r w:rsidR="00865995" w:rsidRPr="004C4AC9">
        <w:rPr>
          <w:rFonts w:ascii="Arial" w:hAnsi="Arial" w:cs="Arial"/>
          <w:color w:val="000000" w:themeColor="text1"/>
          <w:sz w:val="20"/>
          <w:szCs w:val="20"/>
        </w:rPr>
        <w:t xml:space="preserve"> AG</w:t>
      </w:r>
      <w:r w:rsidRPr="004C4AC9">
        <w:rPr>
          <w:rFonts w:ascii="Arial" w:hAnsi="Arial" w:cs="Arial"/>
          <w:color w:val="000000" w:themeColor="text1"/>
          <w:sz w:val="20"/>
          <w:szCs w:val="20"/>
        </w:rPr>
        <w:t>, Mettmenstetten</w:t>
      </w:r>
    </w:p>
    <w:p w14:paraId="053A28D1" w14:textId="1DC9380B" w:rsidR="004E0807" w:rsidRPr="009D275E" w:rsidRDefault="004E0807" w:rsidP="00C66666">
      <w:pPr>
        <w:rPr>
          <w:rFonts w:ascii="Arial" w:hAnsi="Arial" w:cs="Arial"/>
          <w:sz w:val="20"/>
        </w:rPr>
      </w:pPr>
    </w:p>
    <w:p w14:paraId="7FDA86B9" w14:textId="77777777" w:rsidR="00E74F13" w:rsidRPr="009D275E" w:rsidRDefault="00D718C7" w:rsidP="002D3D04">
      <w:pPr>
        <w:rPr>
          <w:rFonts w:ascii="Arial" w:hAnsi="Arial" w:cs="Arial"/>
          <w:sz w:val="20"/>
        </w:rPr>
      </w:pPr>
      <w:r w:rsidRPr="009D275E">
        <w:rPr>
          <w:rFonts w:ascii="Arial" w:hAnsi="Arial" w:cs="Arial"/>
          <w:b/>
          <w:bCs/>
          <w:sz w:val="20"/>
        </w:rPr>
        <w:t xml:space="preserve">Verwendete Stahlprofilsysteme: </w:t>
      </w:r>
      <w:proofErr w:type="spellStart"/>
      <w:r w:rsidR="00A54392" w:rsidRPr="009D275E">
        <w:rPr>
          <w:rFonts w:ascii="Arial" w:hAnsi="Arial" w:cs="Arial"/>
          <w:bCs/>
          <w:sz w:val="20"/>
        </w:rPr>
        <w:t>Janisol</w:t>
      </w:r>
      <w:proofErr w:type="spellEnd"/>
      <w:r w:rsidR="00A54392" w:rsidRPr="009D275E">
        <w:rPr>
          <w:rFonts w:ascii="Arial" w:hAnsi="Arial" w:cs="Arial"/>
          <w:bCs/>
          <w:sz w:val="20"/>
        </w:rPr>
        <w:t xml:space="preserve"> Arte 2.0</w:t>
      </w:r>
    </w:p>
    <w:p w14:paraId="27F79895" w14:textId="7D6F6EC0" w:rsidR="00955F38" w:rsidRPr="009D275E" w:rsidRDefault="00D718C7" w:rsidP="002D3D04">
      <w:pPr>
        <w:rPr>
          <w:rFonts w:ascii="Arial" w:hAnsi="Arial" w:cs="Arial"/>
          <w:sz w:val="20"/>
        </w:rPr>
      </w:pPr>
      <w:r w:rsidRPr="009D275E">
        <w:rPr>
          <w:rFonts w:ascii="Arial" w:hAnsi="Arial" w:cs="Arial"/>
          <w:b/>
          <w:bCs/>
          <w:sz w:val="20"/>
        </w:rPr>
        <w:t xml:space="preserve">Text: </w:t>
      </w:r>
      <w:r w:rsidR="003A25E8" w:rsidRPr="009D275E">
        <w:rPr>
          <w:rFonts w:ascii="Arial" w:hAnsi="Arial" w:cs="Arial"/>
          <w:bCs/>
          <w:sz w:val="20"/>
        </w:rPr>
        <w:t xml:space="preserve">Nicola Schröder, </w:t>
      </w:r>
      <w:proofErr w:type="spellStart"/>
      <w:r w:rsidR="003A25E8" w:rsidRPr="009D275E">
        <w:rPr>
          <w:rFonts w:ascii="Arial" w:hAnsi="Arial" w:cs="Arial"/>
          <w:bCs/>
          <w:sz w:val="20"/>
        </w:rPr>
        <w:t>Conzept</w:t>
      </w:r>
      <w:proofErr w:type="spellEnd"/>
      <w:r w:rsidR="003A25E8" w:rsidRPr="009D275E">
        <w:rPr>
          <w:rFonts w:ascii="Arial" w:hAnsi="Arial" w:cs="Arial"/>
          <w:bCs/>
          <w:sz w:val="20"/>
        </w:rPr>
        <w:t>-B</w:t>
      </w:r>
      <w:r w:rsidRPr="009D275E">
        <w:rPr>
          <w:rFonts w:ascii="Arial" w:hAnsi="Arial" w:cs="Arial"/>
          <w:bCs/>
          <w:sz w:val="20"/>
        </w:rPr>
        <w:t xml:space="preserve"> Zürich</w:t>
      </w:r>
    </w:p>
    <w:p w14:paraId="723809B4" w14:textId="75D93E8C" w:rsidR="00D718C7" w:rsidRPr="009D275E" w:rsidRDefault="00D718C7" w:rsidP="00444341">
      <w:pPr>
        <w:rPr>
          <w:rFonts w:ascii="Arial" w:hAnsi="Arial" w:cs="Arial"/>
          <w:sz w:val="20"/>
        </w:rPr>
      </w:pPr>
      <w:r w:rsidRPr="009D275E">
        <w:rPr>
          <w:rFonts w:ascii="Arial" w:hAnsi="Arial" w:cs="Arial"/>
          <w:b/>
          <w:sz w:val="20"/>
        </w:rPr>
        <w:t>Fotos:</w:t>
      </w:r>
      <w:r w:rsidR="002D3D04" w:rsidRPr="009D275E">
        <w:rPr>
          <w:rFonts w:ascii="Arial" w:hAnsi="Arial" w:cs="Arial"/>
          <w:sz w:val="20"/>
        </w:rPr>
        <w:t xml:space="preserve"> </w:t>
      </w:r>
      <w:r w:rsidR="00A54392" w:rsidRPr="009D275E">
        <w:rPr>
          <w:rFonts w:ascii="Arial" w:hAnsi="Arial" w:cs="Arial"/>
          <w:sz w:val="20"/>
        </w:rPr>
        <w:t>Judith Stadler/Das Bild, Zürich</w:t>
      </w:r>
    </w:p>
    <w:p w14:paraId="6AD93958" w14:textId="77777777" w:rsidR="00D718C7" w:rsidRPr="009D275E" w:rsidRDefault="00D718C7" w:rsidP="003B608E">
      <w:pPr>
        <w:rPr>
          <w:rFonts w:ascii="Arial" w:hAnsi="Arial" w:cs="Arial"/>
          <w:bCs/>
          <w:sz w:val="20"/>
        </w:rPr>
      </w:pPr>
      <w:r w:rsidRPr="009D275E">
        <w:rPr>
          <w:rFonts w:ascii="Arial" w:hAnsi="Arial" w:cs="Arial"/>
          <w:b/>
          <w:bCs/>
          <w:sz w:val="20"/>
        </w:rPr>
        <w:t xml:space="preserve">Bildrechte: </w:t>
      </w:r>
      <w:r w:rsidRPr="009D275E">
        <w:rPr>
          <w:rFonts w:ascii="Arial" w:hAnsi="Arial" w:cs="Arial"/>
          <w:bCs/>
          <w:sz w:val="20"/>
        </w:rPr>
        <w:t>Jansen AG, Oberriet/CH</w:t>
      </w:r>
    </w:p>
    <w:p w14:paraId="33E68DF1" w14:textId="77777777" w:rsidR="000072AD" w:rsidRPr="009D275E" w:rsidRDefault="000072AD" w:rsidP="003B608E">
      <w:pPr>
        <w:rPr>
          <w:rFonts w:ascii="Arial" w:hAnsi="Arial" w:cs="Arial"/>
          <w:b/>
          <w:sz w:val="20"/>
          <w:lang w:eastAsia="de-CH"/>
        </w:rPr>
      </w:pPr>
    </w:p>
    <w:p w14:paraId="2252BD64" w14:textId="77777777" w:rsidR="0019739A" w:rsidRPr="009D275E" w:rsidRDefault="0019739A" w:rsidP="003B608E">
      <w:pPr>
        <w:rPr>
          <w:rFonts w:ascii="Arial" w:hAnsi="Arial" w:cs="Arial"/>
          <w:b/>
          <w:sz w:val="20"/>
          <w:lang w:eastAsia="de-CH"/>
        </w:rPr>
      </w:pPr>
    </w:p>
    <w:p w14:paraId="76533FDC" w14:textId="77777777" w:rsidR="00C52758" w:rsidRPr="009D275E" w:rsidRDefault="00C52758" w:rsidP="003B608E">
      <w:pPr>
        <w:rPr>
          <w:rFonts w:ascii="Arial" w:hAnsi="Arial" w:cs="Arial"/>
          <w:b/>
          <w:sz w:val="20"/>
          <w:lang w:eastAsia="de-CH"/>
        </w:rPr>
      </w:pPr>
    </w:p>
    <w:p w14:paraId="6736CE56" w14:textId="77384777" w:rsidR="00D718C7" w:rsidRPr="009D275E" w:rsidRDefault="001A3F75" w:rsidP="003B608E">
      <w:pPr>
        <w:rPr>
          <w:rFonts w:ascii="Arial" w:hAnsi="Arial" w:cs="Arial"/>
          <w:bCs/>
          <w:sz w:val="20"/>
        </w:rPr>
      </w:pPr>
      <w:r w:rsidRPr="009D275E">
        <w:rPr>
          <w:rFonts w:ascii="Arial" w:hAnsi="Arial" w:cs="Arial"/>
          <w:b/>
          <w:sz w:val="20"/>
          <w:lang w:eastAsia="de-CH"/>
        </w:rPr>
        <w:t>Ansprechpartner fü</w:t>
      </w:r>
      <w:r w:rsidR="00D718C7" w:rsidRPr="009D275E">
        <w:rPr>
          <w:rFonts w:ascii="Arial" w:hAnsi="Arial" w:cs="Arial"/>
          <w:b/>
          <w:sz w:val="20"/>
          <w:lang w:eastAsia="de-CH"/>
        </w:rPr>
        <w:t>r die Redaktionen:</w:t>
      </w:r>
    </w:p>
    <w:p w14:paraId="3C969B06" w14:textId="77777777" w:rsidR="00D718C7" w:rsidRPr="009D275E" w:rsidRDefault="00D718C7" w:rsidP="003B608E">
      <w:pPr>
        <w:widowControl w:val="0"/>
        <w:autoSpaceDE w:val="0"/>
        <w:autoSpaceDN w:val="0"/>
        <w:adjustRightInd w:val="0"/>
        <w:rPr>
          <w:rFonts w:ascii="Arial" w:hAnsi="Arial" w:cs="Arial"/>
          <w:sz w:val="20"/>
          <w:lang w:eastAsia="de-CH"/>
        </w:rPr>
      </w:pPr>
    </w:p>
    <w:p w14:paraId="78C61097"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 xml:space="preserve">Gerald Brandstätter, </w:t>
      </w:r>
      <w:proofErr w:type="spellStart"/>
      <w:r w:rsidRPr="009D275E">
        <w:rPr>
          <w:rFonts w:ascii="Arial" w:hAnsi="Arial" w:cs="Arial"/>
          <w:sz w:val="20"/>
          <w:lang w:eastAsia="de-CH"/>
        </w:rPr>
        <w:t>Conzept</w:t>
      </w:r>
      <w:proofErr w:type="spellEnd"/>
      <w:r w:rsidRPr="009D275E">
        <w:rPr>
          <w:rFonts w:ascii="Arial" w:hAnsi="Arial" w:cs="Arial"/>
          <w:sz w:val="20"/>
          <w:lang w:eastAsia="de-CH"/>
        </w:rPr>
        <w:t>-B GmbH</w:t>
      </w:r>
    </w:p>
    <w:p w14:paraId="617761C5"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Anemonenstrasse 40d</w:t>
      </w:r>
    </w:p>
    <w:p w14:paraId="3BEEB894" w14:textId="26171BB3" w:rsidR="00D718C7" w:rsidRPr="009D275E" w:rsidRDefault="001A3F75"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CH-8047 Zü</w:t>
      </w:r>
      <w:r w:rsidR="00D718C7" w:rsidRPr="009D275E">
        <w:rPr>
          <w:rFonts w:ascii="Arial" w:hAnsi="Arial" w:cs="Arial"/>
          <w:sz w:val="20"/>
          <w:lang w:eastAsia="de-CH"/>
        </w:rPr>
        <w:t>rich</w:t>
      </w:r>
    </w:p>
    <w:p w14:paraId="502BE2D3" w14:textId="77777777" w:rsidR="00D718C7" w:rsidRPr="007B3978" w:rsidRDefault="00D718C7" w:rsidP="003B608E">
      <w:pPr>
        <w:widowControl w:val="0"/>
        <w:autoSpaceDE w:val="0"/>
        <w:autoSpaceDN w:val="0"/>
        <w:adjustRightInd w:val="0"/>
        <w:rPr>
          <w:rFonts w:ascii="Arial" w:hAnsi="Arial" w:cs="Arial"/>
          <w:sz w:val="20"/>
          <w:lang w:eastAsia="de-CH"/>
        </w:rPr>
      </w:pPr>
      <w:r w:rsidRPr="007B3978">
        <w:rPr>
          <w:rFonts w:ascii="Arial" w:hAnsi="Arial" w:cs="Arial"/>
          <w:sz w:val="20"/>
          <w:lang w:eastAsia="de-CH"/>
        </w:rPr>
        <w:t>Tel.: +41 (0)43 960 07 70</w:t>
      </w:r>
    </w:p>
    <w:p w14:paraId="3EA9A96B" w14:textId="77777777" w:rsidR="00D718C7" w:rsidRPr="007B3978" w:rsidRDefault="00D718C7" w:rsidP="003B608E">
      <w:pPr>
        <w:rPr>
          <w:rFonts w:ascii="Arial" w:hAnsi="Arial" w:cs="Arial"/>
          <w:sz w:val="20"/>
          <w:lang w:eastAsia="de-CH"/>
        </w:rPr>
      </w:pPr>
      <w:r w:rsidRPr="007B3978">
        <w:rPr>
          <w:rFonts w:ascii="Arial" w:hAnsi="Arial" w:cs="Arial"/>
          <w:sz w:val="20"/>
          <w:lang w:eastAsia="de-CH"/>
        </w:rPr>
        <w:t xml:space="preserve">Mail: </w:t>
      </w:r>
      <w:hyperlink r:id="rId11" w:history="1">
        <w:r w:rsidRPr="007B3978">
          <w:rPr>
            <w:rStyle w:val="Hyperlink"/>
            <w:rFonts w:ascii="Arial" w:hAnsi="Arial" w:cs="Arial"/>
            <w:sz w:val="20"/>
            <w:lang w:eastAsia="de-CH"/>
          </w:rPr>
          <w:t>gbrandstaetter@conzept-b.ch</w:t>
        </w:r>
      </w:hyperlink>
    </w:p>
    <w:p w14:paraId="0DD555E0" w14:textId="77777777" w:rsidR="00D718C7" w:rsidRPr="007B3978" w:rsidRDefault="00D718C7" w:rsidP="003B608E">
      <w:pPr>
        <w:rPr>
          <w:rFonts w:ascii="Arial" w:hAnsi="Arial" w:cs="Arial"/>
          <w:sz w:val="20"/>
          <w:lang w:eastAsia="de-CH"/>
        </w:rPr>
      </w:pPr>
    </w:p>
    <w:p w14:paraId="4C4C2A59"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Jansen AG</w:t>
      </w:r>
    </w:p>
    <w:p w14:paraId="2101661C"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Anita Lösch</w:t>
      </w:r>
    </w:p>
    <w:p w14:paraId="4DB7087A"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Industriestrasse 34</w:t>
      </w:r>
    </w:p>
    <w:p w14:paraId="01CD1507" w14:textId="77777777" w:rsidR="00D718C7" w:rsidRPr="009D275E" w:rsidRDefault="00D718C7" w:rsidP="003B608E">
      <w:pPr>
        <w:widowControl w:val="0"/>
        <w:autoSpaceDE w:val="0"/>
        <w:autoSpaceDN w:val="0"/>
        <w:adjustRightInd w:val="0"/>
        <w:rPr>
          <w:rFonts w:ascii="Arial" w:hAnsi="Arial" w:cs="Arial"/>
          <w:sz w:val="20"/>
          <w:lang w:eastAsia="de-CH"/>
        </w:rPr>
      </w:pPr>
      <w:r w:rsidRPr="009D275E">
        <w:rPr>
          <w:rFonts w:ascii="Arial" w:hAnsi="Arial" w:cs="Arial"/>
          <w:sz w:val="20"/>
          <w:lang w:eastAsia="de-CH"/>
        </w:rPr>
        <w:t>CH-9463 Oberriet SG</w:t>
      </w:r>
    </w:p>
    <w:p w14:paraId="33AC65D1" w14:textId="77777777" w:rsidR="00D718C7" w:rsidRPr="007B3978" w:rsidRDefault="00D718C7" w:rsidP="003B608E">
      <w:pPr>
        <w:widowControl w:val="0"/>
        <w:autoSpaceDE w:val="0"/>
        <w:autoSpaceDN w:val="0"/>
        <w:adjustRightInd w:val="0"/>
        <w:rPr>
          <w:rFonts w:ascii="Arial" w:hAnsi="Arial" w:cs="Arial"/>
          <w:sz w:val="20"/>
          <w:lang w:val="en-US" w:eastAsia="de-CH"/>
        </w:rPr>
      </w:pPr>
      <w:r w:rsidRPr="007B3978">
        <w:rPr>
          <w:rFonts w:ascii="Arial" w:hAnsi="Arial" w:cs="Arial"/>
          <w:sz w:val="20"/>
          <w:lang w:val="en-US" w:eastAsia="de-CH"/>
        </w:rPr>
        <w:t>Tel.: +41 (0)71 763 99 31</w:t>
      </w:r>
    </w:p>
    <w:p w14:paraId="77CAC636" w14:textId="77777777" w:rsidR="00D718C7" w:rsidRPr="007B3978" w:rsidRDefault="00D718C7" w:rsidP="003B608E">
      <w:pPr>
        <w:widowControl w:val="0"/>
        <w:autoSpaceDE w:val="0"/>
        <w:autoSpaceDN w:val="0"/>
        <w:adjustRightInd w:val="0"/>
        <w:rPr>
          <w:rFonts w:ascii="Arial" w:hAnsi="Arial" w:cs="Arial"/>
          <w:sz w:val="20"/>
          <w:lang w:val="en-US" w:eastAsia="de-CH"/>
        </w:rPr>
      </w:pPr>
      <w:r w:rsidRPr="007B3978">
        <w:rPr>
          <w:rFonts w:ascii="Arial" w:hAnsi="Arial" w:cs="Arial"/>
          <w:sz w:val="20"/>
          <w:lang w:val="en-US" w:eastAsia="de-CH"/>
        </w:rPr>
        <w:t>Fax: +41 (0)71 763 91 13</w:t>
      </w:r>
    </w:p>
    <w:p w14:paraId="3922FACE" w14:textId="77777777" w:rsidR="00D718C7" w:rsidRPr="007B3978" w:rsidRDefault="00D718C7" w:rsidP="003B608E">
      <w:pPr>
        <w:widowControl w:val="0"/>
        <w:autoSpaceDE w:val="0"/>
        <w:autoSpaceDN w:val="0"/>
        <w:adjustRightInd w:val="0"/>
        <w:rPr>
          <w:rStyle w:val="Hyperlink"/>
          <w:rFonts w:ascii="Arial" w:hAnsi="Arial" w:cs="Arial"/>
          <w:sz w:val="20"/>
          <w:lang w:val="en-US" w:eastAsia="de-CH"/>
        </w:rPr>
      </w:pPr>
      <w:r w:rsidRPr="007B3978">
        <w:rPr>
          <w:rFonts w:ascii="Arial" w:hAnsi="Arial" w:cs="Arial"/>
          <w:sz w:val="20"/>
          <w:lang w:val="en-US" w:eastAsia="de-CH"/>
        </w:rPr>
        <w:t xml:space="preserve">Mail: </w:t>
      </w:r>
      <w:hyperlink r:id="rId12" w:history="1">
        <w:r w:rsidRPr="007B3978">
          <w:rPr>
            <w:rStyle w:val="Hyperlink"/>
            <w:rFonts w:ascii="Arial" w:hAnsi="Arial" w:cs="Arial"/>
            <w:sz w:val="20"/>
            <w:lang w:val="en-US" w:eastAsia="de-CH"/>
          </w:rPr>
          <w:t>anita.loesch@jansen.com</w:t>
        </w:r>
      </w:hyperlink>
    </w:p>
    <w:p w14:paraId="12A694D4" w14:textId="77777777" w:rsidR="00ED111B" w:rsidRPr="007B3978" w:rsidRDefault="00ED111B" w:rsidP="003B608E">
      <w:pPr>
        <w:widowControl w:val="0"/>
        <w:autoSpaceDE w:val="0"/>
        <w:autoSpaceDN w:val="0"/>
        <w:adjustRightInd w:val="0"/>
        <w:rPr>
          <w:rStyle w:val="Hyperlink"/>
          <w:rFonts w:ascii="Arial" w:hAnsi="Arial" w:cs="Arial"/>
          <w:sz w:val="20"/>
          <w:lang w:val="en-US" w:eastAsia="de-CH"/>
        </w:rPr>
      </w:pPr>
    </w:p>
    <w:p w14:paraId="1BA83BAB" w14:textId="77777777" w:rsidR="00ED111B" w:rsidRPr="007B3978" w:rsidRDefault="00ED111B" w:rsidP="003B608E">
      <w:pPr>
        <w:widowControl w:val="0"/>
        <w:autoSpaceDE w:val="0"/>
        <w:autoSpaceDN w:val="0"/>
        <w:adjustRightInd w:val="0"/>
        <w:rPr>
          <w:rStyle w:val="Hyperlink"/>
          <w:rFonts w:ascii="Arial" w:hAnsi="Arial" w:cs="Arial"/>
          <w:sz w:val="20"/>
          <w:lang w:val="en-US" w:eastAsia="de-CH"/>
        </w:rPr>
      </w:pPr>
    </w:p>
    <w:p w14:paraId="5470051E" w14:textId="77777777" w:rsidR="00865995" w:rsidRPr="007B3978" w:rsidRDefault="00865995" w:rsidP="003B608E">
      <w:pPr>
        <w:widowControl w:val="0"/>
        <w:autoSpaceDE w:val="0"/>
        <w:autoSpaceDN w:val="0"/>
        <w:adjustRightInd w:val="0"/>
        <w:rPr>
          <w:rStyle w:val="Hyperlink"/>
          <w:rFonts w:ascii="Arial" w:hAnsi="Arial" w:cs="Arial"/>
          <w:sz w:val="20"/>
          <w:lang w:val="en-US" w:eastAsia="de-CH"/>
        </w:rPr>
      </w:pPr>
    </w:p>
    <w:p w14:paraId="1DC78A39" w14:textId="77777777" w:rsidR="00D426D8" w:rsidRPr="007B3978" w:rsidRDefault="00D426D8" w:rsidP="00ED111B">
      <w:pPr>
        <w:rPr>
          <w:rFonts w:ascii="Arial" w:hAnsi="Arial" w:cs="Arial"/>
          <w:b/>
          <w:bCs/>
          <w:sz w:val="20"/>
          <w:lang w:val="en-US"/>
        </w:rPr>
      </w:pPr>
    </w:p>
    <w:p w14:paraId="3A18A875" w14:textId="41B19107" w:rsidR="000C78B0" w:rsidRPr="007B3978" w:rsidRDefault="00ED111B" w:rsidP="00E46A7F">
      <w:pPr>
        <w:rPr>
          <w:rFonts w:ascii="Arial" w:hAnsi="Arial" w:cs="Arial"/>
          <w:b/>
          <w:bCs/>
          <w:sz w:val="20"/>
        </w:rPr>
      </w:pPr>
      <w:r w:rsidRPr="007B3978">
        <w:rPr>
          <w:rFonts w:ascii="Arial" w:hAnsi="Arial" w:cs="Arial"/>
          <w:b/>
          <w:bCs/>
          <w:sz w:val="20"/>
        </w:rPr>
        <w:t>BILDÜBERSICHT:</w:t>
      </w:r>
    </w:p>
    <w:p w14:paraId="1C04D1AB" w14:textId="77777777" w:rsidR="008418BB" w:rsidRPr="007B3978" w:rsidRDefault="008418BB" w:rsidP="008418BB">
      <w:pPr>
        <w:rPr>
          <w:rFonts w:ascii="Arial" w:hAnsi="Arial" w:cs="Arial"/>
          <w:bCs/>
          <w:sz w:val="20"/>
        </w:rPr>
      </w:pPr>
    </w:p>
    <w:p w14:paraId="0B9F8E12" w14:textId="77777777" w:rsidR="001F4349" w:rsidRPr="009D275E" w:rsidRDefault="008418BB" w:rsidP="001F4349">
      <w:pPr>
        <w:tabs>
          <w:tab w:val="left" w:pos="3402"/>
        </w:tabs>
        <w:ind w:right="-2129"/>
        <w:rPr>
          <w:rFonts w:ascii="Arial" w:hAnsi="Arial" w:cs="Arial"/>
          <w:noProof/>
          <w:lang w:val="de-DE"/>
        </w:rPr>
      </w:pPr>
      <w:r w:rsidRPr="009D275E">
        <w:rPr>
          <w:rFonts w:ascii="Arial" w:hAnsi="Arial" w:cs="Arial"/>
          <w:bCs/>
          <w:sz w:val="20"/>
        </w:rPr>
        <w:t>Die redaktionelle Nutzung der Bilddaten ist an den vorliegenden Objektbericht gebunden.</w:t>
      </w:r>
      <w:r w:rsidR="001F4349" w:rsidRPr="009D275E">
        <w:rPr>
          <w:rFonts w:ascii="Arial" w:hAnsi="Arial" w:cs="Arial"/>
          <w:noProof/>
          <w:lang w:val="de-DE"/>
        </w:rPr>
        <w:t xml:space="preserve"> </w:t>
      </w:r>
    </w:p>
    <w:p w14:paraId="16170070" w14:textId="77777777" w:rsidR="001F4349" w:rsidRPr="009D275E" w:rsidRDefault="001F4349" w:rsidP="001F4349">
      <w:pPr>
        <w:tabs>
          <w:tab w:val="left" w:pos="3402"/>
        </w:tabs>
        <w:ind w:right="-2129"/>
        <w:rPr>
          <w:rFonts w:ascii="Arial" w:hAnsi="Arial" w:cs="Arial"/>
          <w:noProof/>
          <w:lang w:val="de-DE"/>
        </w:rPr>
      </w:pPr>
    </w:p>
    <w:p w14:paraId="0B7897E5" w14:textId="77777777" w:rsidR="001F4349" w:rsidRPr="009D275E" w:rsidRDefault="001F4349" w:rsidP="001F4349">
      <w:pPr>
        <w:tabs>
          <w:tab w:val="left" w:pos="3402"/>
        </w:tabs>
        <w:ind w:right="-2129"/>
        <w:rPr>
          <w:rFonts w:ascii="Arial" w:hAnsi="Arial" w:cs="Arial"/>
          <w:noProof/>
          <w:lang w:val="de-DE"/>
        </w:rPr>
      </w:pPr>
    </w:p>
    <w:p w14:paraId="62A87C3C" w14:textId="0319F6A0" w:rsidR="001F4349" w:rsidRPr="009D275E" w:rsidRDefault="001F4349" w:rsidP="001F4349">
      <w:pPr>
        <w:tabs>
          <w:tab w:val="left" w:pos="3402"/>
        </w:tabs>
        <w:ind w:right="-2129"/>
        <w:rPr>
          <w:rFonts w:ascii="Arial" w:hAnsi="Arial" w:cs="Arial"/>
          <w:lang w:val="de-DE"/>
        </w:rPr>
      </w:pPr>
      <w:r w:rsidRPr="009D275E">
        <w:rPr>
          <w:rFonts w:ascii="Arial" w:hAnsi="Arial" w:cs="Arial"/>
          <w:noProof/>
          <w:lang w:val="de-DE"/>
        </w:rPr>
        <w:drawing>
          <wp:inline distT="0" distB="0" distL="0" distR="0" wp14:anchorId="64F109F9" wp14:editId="78E756A5">
            <wp:extent cx="2077720" cy="1496816"/>
            <wp:effectExtent l="0" t="0" r="5080" b="1905"/>
            <wp:docPr id="1" name="Bild 1" descr="Macintosh HD:Users:JP:Desktop:1 Nicola Schröder:CONZEPT-B Home:4_Januar-Februar-März 2021 :Jansen:Ländertexte_aktuell_Feb21:Ländertexte_Gründerzeithaus_Nordstrasse_Wipkingen_März21:Bilder:nordstrasse127__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P:Desktop:1 Nicola Schröder:CONZEPT-B Home:4_Januar-Februar-März 2021 :Jansen:Ländertexte_aktuell_Feb21:Ländertexte_Gründerzeithaus_Nordstrasse_Wipkingen_März21:Bilder:nordstrasse127__41.jpeg"/>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079568" cy="1498147"/>
                    </a:xfrm>
                    <a:prstGeom prst="rect">
                      <a:avLst/>
                    </a:prstGeom>
                    <a:noFill/>
                    <a:ln>
                      <a:noFill/>
                    </a:ln>
                  </pic:spPr>
                </pic:pic>
              </a:graphicData>
            </a:graphic>
          </wp:inline>
        </w:drawing>
      </w:r>
    </w:p>
    <w:p w14:paraId="74B2FC36" w14:textId="77777777" w:rsidR="001F4349" w:rsidRPr="009D275E" w:rsidRDefault="001F4349" w:rsidP="001F4349">
      <w:pPr>
        <w:widowControl w:val="0"/>
        <w:autoSpaceDE w:val="0"/>
        <w:autoSpaceDN w:val="0"/>
        <w:adjustRightInd w:val="0"/>
        <w:rPr>
          <w:rFonts w:ascii="Arial" w:hAnsi="Arial" w:cs="Arial"/>
          <w:b/>
          <w:sz w:val="20"/>
          <w:lang w:val="de-DE"/>
        </w:rPr>
      </w:pPr>
    </w:p>
    <w:p w14:paraId="5F213363" w14:textId="77777777" w:rsidR="005137CE" w:rsidRPr="009D275E" w:rsidRDefault="001F4349" w:rsidP="001F4349">
      <w:pPr>
        <w:widowControl w:val="0"/>
        <w:autoSpaceDE w:val="0"/>
        <w:autoSpaceDN w:val="0"/>
        <w:adjustRightInd w:val="0"/>
        <w:rPr>
          <w:rFonts w:ascii="Arial" w:hAnsi="Arial" w:cs="Arial"/>
          <w:sz w:val="20"/>
          <w:lang w:val="de-AT"/>
        </w:rPr>
      </w:pPr>
      <w:r w:rsidRPr="009D275E">
        <w:rPr>
          <w:rFonts w:ascii="Arial" w:hAnsi="Arial" w:cs="Arial"/>
          <w:b/>
          <w:sz w:val="20"/>
          <w:lang w:val="de-DE"/>
        </w:rPr>
        <w:t>Bild 1:</w:t>
      </w:r>
      <w:r w:rsidRPr="009D275E">
        <w:rPr>
          <w:rFonts w:ascii="Arial" w:hAnsi="Arial" w:cs="Arial"/>
          <w:sz w:val="20"/>
          <w:lang w:val="de-DE"/>
        </w:rPr>
        <w:t xml:space="preserve"> </w:t>
      </w:r>
      <w:r w:rsidRPr="009D275E">
        <w:rPr>
          <w:rFonts w:ascii="Arial" w:hAnsi="Arial" w:cs="Arial"/>
          <w:sz w:val="20"/>
          <w:lang w:val="de-AT"/>
        </w:rPr>
        <w:t xml:space="preserve">Das 1891 im Stil der Gründerzeit erbaute Wohnhaus erhielt einen industriell wirkenden, gläsernen Anbau aus rohen Stahlträgern und </w:t>
      </w:r>
      <w:proofErr w:type="spellStart"/>
      <w:r w:rsidRPr="009D275E">
        <w:rPr>
          <w:rFonts w:ascii="Arial" w:hAnsi="Arial" w:cs="Arial"/>
          <w:sz w:val="20"/>
          <w:lang w:val="de-AT"/>
        </w:rPr>
        <w:t>Janisol</w:t>
      </w:r>
      <w:proofErr w:type="spellEnd"/>
      <w:r w:rsidRPr="009D275E">
        <w:rPr>
          <w:rFonts w:ascii="Arial" w:hAnsi="Arial" w:cs="Arial"/>
          <w:sz w:val="20"/>
          <w:lang w:val="de-AT"/>
        </w:rPr>
        <w:t xml:space="preserve"> </w:t>
      </w:r>
    </w:p>
    <w:p w14:paraId="11828B79" w14:textId="3D076101"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sz w:val="20"/>
          <w:lang w:val="de-AT"/>
        </w:rPr>
        <w:t>Arte 2.0 Stahlprofilen.</w:t>
      </w:r>
    </w:p>
    <w:p w14:paraId="582D4B24" w14:textId="77777777"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noProof/>
          <w:sz w:val="20"/>
          <w:lang w:val="de-DE"/>
        </w:rPr>
        <w:lastRenderedPageBreak/>
        <w:drawing>
          <wp:inline distT="0" distB="0" distL="0" distR="0" wp14:anchorId="5E357CF5" wp14:editId="7041DAB1">
            <wp:extent cx="1554912" cy="2014855"/>
            <wp:effectExtent l="0" t="0" r="0" b="0"/>
            <wp:docPr id="2" name="Bild 2" descr="Macintosh HD:Users:JP:Desktop:1 Nicola Schröder:CONZEPT-B Home:4_Januar-Februar-März 2021 :Jansen:Ländertexte_aktuell_Feb21:Ländertexte_Gründerzeithaus_Nordstrasse_Wipkingen_März21:Bilder:nordstrasse127__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Desktop:1 Nicola Schröder:CONZEPT-B Home:4_Januar-Februar-März 2021 :Jansen:Ländertexte_aktuell_Feb21:Ländertexte_Gründerzeithaus_Nordstrasse_Wipkingen_März21:Bilder:nordstrasse127__50.jpeg"/>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556421" cy="2016811"/>
                    </a:xfrm>
                    <a:prstGeom prst="rect">
                      <a:avLst/>
                    </a:prstGeom>
                    <a:noFill/>
                    <a:ln>
                      <a:noFill/>
                    </a:ln>
                  </pic:spPr>
                </pic:pic>
              </a:graphicData>
            </a:graphic>
          </wp:inline>
        </w:drawing>
      </w:r>
    </w:p>
    <w:p w14:paraId="5CA88808" w14:textId="77777777" w:rsidR="001F4349" w:rsidRPr="009D275E" w:rsidRDefault="001F4349" w:rsidP="001F4349">
      <w:pPr>
        <w:widowControl w:val="0"/>
        <w:autoSpaceDE w:val="0"/>
        <w:autoSpaceDN w:val="0"/>
        <w:adjustRightInd w:val="0"/>
        <w:rPr>
          <w:rFonts w:ascii="Arial" w:hAnsi="Arial" w:cs="Arial"/>
          <w:sz w:val="20"/>
          <w:lang w:val="de-DE"/>
        </w:rPr>
      </w:pPr>
      <w:r w:rsidRPr="009D275E">
        <w:rPr>
          <w:rFonts w:ascii="Arial" w:hAnsi="Arial" w:cs="Arial"/>
          <w:sz w:val="20"/>
          <w:lang w:val="de-DE"/>
        </w:rPr>
        <w:t xml:space="preserve">  </w:t>
      </w:r>
      <w:r w:rsidRPr="009D275E">
        <w:rPr>
          <w:rFonts w:ascii="Arial" w:hAnsi="Arial" w:cs="Arial"/>
          <w:lang w:val="de-DE"/>
        </w:rPr>
        <w:t xml:space="preserve">   </w:t>
      </w:r>
    </w:p>
    <w:p w14:paraId="48778095" w14:textId="006344FA" w:rsidR="001F4349" w:rsidRPr="009D275E" w:rsidRDefault="001F4349" w:rsidP="001F4349">
      <w:pPr>
        <w:rPr>
          <w:rFonts w:ascii="Arial" w:hAnsi="Arial" w:cs="Arial"/>
          <w:sz w:val="20"/>
          <w:lang w:val="de-DE"/>
        </w:rPr>
      </w:pPr>
      <w:r w:rsidRPr="009D275E">
        <w:rPr>
          <w:rFonts w:ascii="Arial" w:hAnsi="Arial" w:cs="Arial"/>
          <w:b/>
          <w:sz w:val="20"/>
          <w:lang w:val="de-DE"/>
        </w:rPr>
        <w:t xml:space="preserve">Bild 2: </w:t>
      </w:r>
      <w:proofErr w:type="spellStart"/>
      <w:r w:rsidRPr="009D275E">
        <w:rPr>
          <w:rFonts w:ascii="Arial" w:hAnsi="Arial" w:cs="Arial"/>
          <w:sz w:val="20"/>
          <w:lang w:val="de-AT"/>
        </w:rPr>
        <w:t>Janisol</w:t>
      </w:r>
      <w:proofErr w:type="spellEnd"/>
      <w:r w:rsidRPr="009D275E">
        <w:rPr>
          <w:rFonts w:ascii="Arial" w:hAnsi="Arial" w:cs="Arial"/>
          <w:sz w:val="20"/>
          <w:lang w:val="de-AT"/>
        </w:rPr>
        <w:t xml:space="preserve"> Arte 2.0. erfüllt in diesem Kontext optimal den Anspruch, einen denkmalgeschützten Bau sanft und optisch authentisch in einen </w:t>
      </w:r>
      <w:proofErr w:type="spellStart"/>
      <w:r w:rsidRPr="009D275E">
        <w:rPr>
          <w:rFonts w:ascii="Arial" w:hAnsi="Arial" w:cs="Arial"/>
          <w:sz w:val="20"/>
          <w:lang w:val="de-AT"/>
        </w:rPr>
        <w:t>zeitgemä</w:t>
      </w:r>
      <w:r w:rsidR="00E74F13" w:rsidRPr="009D275E">
        <w:rPr>
          <w:rFonts w:ascii="Arial" w:hAnsi="Arial" w:cs="Arial"/>
          <w:sz w:val="20"/>
          <w:lang w:val="de-AT"/>
        </w:rPr>
        <w:t>ss</w:t>
      </w:r>
      <w:r w:rsidRPr="009D275E">
        <w:rPr>
          <w:rFonts w:ascii="Arial" w:hAnsi="Arial" w:cs="Arial"/>
          <w:sz w:val="20"/>
          <w:lang w:val="de-AT"/>
        </w:rPr>
        <w:t>en</w:t>
      </w:r>
      <w:proofErr w:type="spellEnd"/>
      <w:r w:rsidRPr="009D275E">
        <w:rPr>
          <w:rFonts w:ascii="Arial" w:hAnsi="Arial" w:cs="Arial"/>
          <w:sz w:val="20"/>
          <w:lang w:val="de-AT"/>
        </w:rPr>
        <w:t xml:space="preserve"> Wohnkomfort zu überführen.</w:t>
      </w:r>
    </w:p>
    <w:p w14:paraId="2B8CC0A0" w14:textId="77777777" w:rsidR="001F4349" w:rsidRPr="009D275E" w:rsidRDefault="001F4349" w:rsidP="001F4349">
      <w:pPr>
        <w:widowControl w:val="0"/>
        <w:autoSpaceDE w:val="0"/>
        <w:autoSpaceDN w:val="0"/>
        <w:adjustRightInd w:val="0"/>
        <w:ind w:right="-2412"/>
        <w:rPr>
          <w:rFonts w:ascii="Arial" w:eastAsiaTheme="minorEastAsia" w:hAnsi="Arial" w:cs="Arial"/>
          <w:sz w:val="19"/>
          <w:szCs w:val="19"/>
          <w:lang w:val="de-DE" w:eastAsia="ja-JP"/>
        </w:rPr>
      </w:pPr>
    </w:p>
    <w:p w14:paraId="51C69490" w14:textId="77777777" w:rsidR="001F4349" w:rsidRPr="009D275E" w:rsidRDefault="001F4349" w:rsidP="001F4349">
      <w:pPr>
        <w:widowControl w:val="0"/>
        <w:autoSpaceDE w:val="0"/>
        <w:autoSpaceDN w:val="0"/>
        <w:adjustRightInd w:val="0"/>
        <w:ind w:right="-2412"/>
        <w:rPr>
          <w:rFonts w:ascii="Arial" w:eastAsiaTheme="minorEastAsia" w:hAnsi="Arial" w:cs="Arial"/>
          <w:sz w:val="19"/>
          <w:szCs w:val="19"/>
          <w:lang w:val="de-DE" w:eastAsia="ja-JP"/>
        </w:rPr>
      </w:pPr>
    </w:p>
    <w:p w14:paraId="4A3E3B5E" w14:textId="77777777" w:rsidR="001F4349" w:rsidRPr="009D275E" w:rsidRDefault="001F4349" w:rsidP="001F4349">
      <w:pPr>
        <w:rPr>
          <w:rFonts w:ascii="Arial" w:hAnsi="Arial" w:cs="Arial"/>
          <w:lang w:val="de-DE"/>
        </w:rPr>
      </w:pPr>
      <w:r w:rsidRPr="009D275E">
        <w:rPr>
          <w:rFonts w:ascii="Arial" w:hAnsi="Arial" w:cs="Arial"/>
          <w:noProof/>
          <w:lang w:val="de-DE"/>
        </w:rPr>
        <w:drawing>
          <wp:inline distT="0" distB="0" distL="0" distR="0" wp14:anchorId="501BBC03" wp14:editId="3A208B69">
            <wp:extent cx="2066699" cy="1379220"/>
            <wp:effectExtent l="0" t="0" r="0" b="0"/>
            <wp:docPr id="3" name="Bild 3" descr="Macintosh HD:Users:JP:Desktop:1 Nicola Schröder:CONZEPT-B Home:4_Januar-Februar-März 2021 :Jansen:Ländertexte_aktuell_Feb21:Ländertexte_Gründerzeithaus_Nordstrasse_Wipkingen_März21:Bilder:nordstrasse127__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P:Desktop:1 Nicola Schröder:CONZEPT-B Home:4_Januar-Februar-März 2021 :Jansen:Ländertexte_aktuell_Feb21:Ländertexte_Gründerzeithaus_Nordstrasse_Wipkingen_März21:Bilder:nordstrasse127__30.jpeg"/>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068235" cy="1380245"/>
                    </a:xfrm>
                    <a:prstGeom prst="rect">
                      <a:avLst/>
                    </a:prstGeom>
                    <a:noFill/>
                    <a:ln>
                      <a:noFill/>
                    </a:ln>
                  </pic:spPr>
                </pic:pic>
              </a:graphicData>
            </a:graphic>
          </wp:inline>
        </w:drawing>
      </w:r>
      <w:r w:rsidRPr="009D275E">
        <w:rPr>
          <w:rFonts w:ascii="Arial" w:hAnsi="Arial" w:cs="Arial"/>
          <w:lang w:val="de-DE"/>
        </w:rPr>
        <w:t xml:space="preserve">    </w:t>
      </w:r>
      <w:r w:rsidRPr="009D275E">
        <w:rPr>
          <w:rFonts w:ascii="Arial" w:hAnsi="Arial" w:cs="Arial"/>
          <w:noProof/>
          <w:lang w:val="de-DE"/>
        </w:rPr>
        <w:drawing>
          <wp:inline distT="0" distB="0" distL="0" distR="0" wp14:anchorId="0B305C06" wp14:editId="59471A69">
            <wp:extent cx="2073666" cy="1379591"/>
            <wp:effectExtent l="0" t="0" r="9525" b="0"/>
            <wp:docPr id="4" name="Bild 4" descr="Macintosh HD:Users:JP:Desktop:1 Nicola Schröder:CONZEPT-B Home:4_Januar-Februar-März 2021 :Jansen:Ländertexte_aktuell_Feb21:Ländertexte_Gründerzeithaus_Nordstrasse_Wipkingen_März21:Bilder:nordstrasse127__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P:Desktop:1 Nicola Schröder:CONZEPT-B Home:4_Januar-Februar-März 2021 :Jansen:Ländertexte_aktuell_Feb21:Ländertexte_Gründerzeithaus_Nordstrasse_Wipkingen_März21:Bilder:nordstrasse127__31.jpeg"/>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2074330" cy="1380033"/>
                    </a:xfrm>
                    <a:prstGeom prst="rect">
                      <a:avLst/>
                    </a:prstGeom>
                    <a:noFill/>
                    <a:ln>
                      <a:noFill/>
                    </a:ln>
                  </pic:spPr>
                </pic:pic>
              </a:graphicData>
            </a:graphic>
          </wp:inline>
        </w:drawing>
      </w:r>
    </w:p>
    <w:p w14:paraId="507863EF" w14:textId="77777777" w:rsidR="001F4349" w:rsidRPr="009D275E" w:rsidRDefault="001F4349" w:rsidP="001F4349">
      <w:pPr>
        <w:rPr>
          <w:rFonts w:ascii="Arial" w:hAnsi="Arial" w:cs="Arial"/>
          <w:b/>
          <w:sz w:val="20"/>
          <w:lang w:val="de-DE"/>
        </w:rPr>
      </w:pPr>
    </w:p>
    <w:p w14:paraId="359E990C" w14:textId="77777777" w:rsidR="001F4349" w:rsidRPr="009D275E" w:rsidRDefault="001F4349" w:rsidP="001F4349">
      <w:pPr>
        <w:rPr>
          <w:rFonts w:ascii="Arial" w:hAnsi="Arial" w:cs="Arial"/>
          <w:sz w:val="20"/>
          <w:lang w:val="de-DE"/>
        </w:rPr>
      </w:pPr>
      <w:r w:rsidRPr="009D275E">
        <w:rPr>
          <w:rFonts w:ascii="Arial" w:hAnsi="Arial" w:cs="Arial"/>
          <w:b/>
          <w:sz w:val="20"/>
          <w:lang w:val="de-DE"/>
        </w:rPr>
        <w:t>Bild 3 und 4:</w:t>
      </w:r>
      <w:r w:rsidRPr="009D275E">
        <w:rPr>
          <w:rFonts w:ascii="Arial" w:hAnsi="Arial" w:cs="Arial"/>
          <w:sz w:val="20"/>
          <w:lang w:val="de-DE"/>
        </w:rPr>
        <w:t xml:space="preserve"> </w:t>
      </w:r>
      <w:r w:rsidRPr="009D275E">
        <w:rPr>
          <w:rFonts w:ascii="Arial" w:hAnsi="Arial" w:cs="Arial"/>
          <w:sz w:val="20"/>
          <w:lang w:val="de-AT"/>
        </w:rPr>
        <w:t>Der industriell wirkende Anbau bildet einen gelungenen Kontrast. Er beherbergt eine Küche, die aus Stahl und Holz gearbeitet ist und optisch den Werkstattcharakter unterstreicht.</w:t>
      </w:r>
    </w:p>
    <w:p w14:paraId="2062374E" w14:textId="77777777" w:rsidR="001F4349" w:rsidRPr="009D275E" w:rsidRDefault="001F4349" w:rsidP="001F4349">
      <w:pPr>
        <w:widowControl w:val="0"/>
        <w:autoSpaceDE w:val="0"/>
        <w:autoSpaceDN w:val="0"/>
        <w:adjustRightInd w:val="0"/>
        <w:rPr>
          <w:rFonts w:ascii="Arial" w:hAnsi="Arial" w:cs="Arial"/>
          <w:sz w:val="20"/>
          <w:lang w:val="de-DE"/>
        </w:rPr>
      </w:pPr>
    </w:p>
    <w:p w14:paraId="72F06BEC" w14:textId="77777777" w:rsidR="001F4349" w:rsidRPr="009D275E" w:rsidRDefault="001F4349" w:rsidP="001F4349">
      <w:pPr>
        <w:rPr>
          <w:rFonts w:ascii="Arial" w:eastAsiaTheme="minorEastAsia" w:hAnsi="Arial" w:cs="Arial"/>
          <w:b/>
          <w:sz w:val="20"/>
          <w:lang w:val="de-DE" w:eastAsia="ja-JP"/>
        </w:rPr>
      </w:pPr>
    </w:p>
    <w:p w14:paraId="0C692C9B" w14:textId="77777777" w:rsidR="001F4349" w:rsidRPr="009D275E" w:rsidRDefault="001F4349" w:rsidP="001F4349">
      <w:pPr>
        <w:rPr>
          <w:rFonts w:ascii="Arial" w:hAnsi="Arial" w:cs="Arial"/>
          <w:sz w:val="20"/>
          <w:lang w:val="de-DE"/>
        </w:rPr>
      </w:pPr>
      <w:r w:rsidRPr="009D275E">
        <w:rPr>
          <w:rFonts w:ascii="Arial" w:hAnsi="Arial" w:cs="Arial"/>
          <w:noProof/>
          <w:sz w:val="20"/>
          <w:lang w:val="de-DE"/>
        </w:rPr>
        <w:drawing>
          <wp:inline distT="0" distB="0" distL="0" distR="0" wp14:anchorId="17CD0BE2" wp14:editId="1362E7C3">
            <wp:extent cx="2059305" cy="1991926"/>
            <wp:effectExtent l="0" t="0" r="0" b="0"/>
            <wp:docPr id="14" name="Bild 14" descr="Macintosh HD:Users:JP:Desktop:1 Nicola Schröder:CONZEPT-B Home:4_Januar-Februar-März 2021 :Jansen:Ländertexte_aktuell_Feb21:Ländertexte_Gründerzeithaus_Nordstrasse_Wipkingen_März21:Bilder:nordstrasse127__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JP:Desktop:1 Nicola Schröder:CONZEPT-B Home:4_Januar-Februar-März 2021 :Jansen:Ländertexte_aktuell_Feb21:Ländertexte_Gründerzeithaus_Nordstrasse_Wipkingen_März21:Bilder:nordstrasse127__07.jpeg"/>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2060087" cy="1992682"/>
                    </a:xfrm>
                    <a:prstGeom prst="rect">
                      <a:avLst/>
                    </a:prstGeom>
                    <a:noFill/>
                    <a:ln>
                      <a:noFill/>
                    </a:ln>
                  </pic:spPr>
                </pic:pic>
              </a:graphicData>
            </a:graphic>
          </wp:inline>
        </w:drawing>
      </w:r>
    </w:p>
    <w:p w14:paraId="39E0F121" w14:textId="77777777" w:rsidR="001F4349" w:rsidRPr="009D275E" w:rsidRDefault="001F4349" w:rsidP="001F4349">
      <w:pPr>
        <w:rPr>
          <w:rFonts w:ascii="Arial" w:hAnsi="Arial" w:cs="Arial"/>
          <w:lang w:val="de-DE"/>
        </w:rPr>
      </w:pPr>
    </w:p>
    <w:p w14:paraId="058F4905" w14:textId="77777777" w:rsidR="001F4349" w:rsidRPr="009D275E" w:rsidRDefault="001F4349" w:rsidP="001F4349">
      <w:pPr>
        <w:rPr>
          <w:rFonts w:ascii="Arial" w:hAnsi="Arial" w:cs="Arial"/>
          <w:sz w:val="20"/>
          <w:lang w:val="de-DE"/>
        </w:rPr>
      </w:pPr>
      <w:r w:rsidRPr="009D275E">
        <w:rPr>
          <w:rFonts w:ascii="Arial" w:hAnsi="Arial" w:cs="Arial"/>
          <w:b/>
          <w:sz w:val="20"/>
          <w:lang w:val="de-DE"/>
        </w:rPr>
        <w:t xml:space="preserve">Bild 5: </w:t>
      </w:r>
      <w:r w:rsidRPr="009D275E">
        <w:rPr>
          <w:rFonts w:ascii="Arial" w:hAnsi="Arial" w:cs="Arial"/>
          <w:sz w:val="20"/>
        </w:rPr>
        <w:t xml:space="preserve">Die integrierte Küche fungiert als Aufenthalts- und Wohnraum sowie als </w:t>
      </w:r>
      <w:r w:rsidRPr="009D275E">
        <w:rPr>
          <w:rFonts w:ascii="Arial" w:hAnsi="Arial" w:cs="Arial"/>
          <w:sz w:val="20"/>
          <w:lang w:val="de-AT"/>
        </w:rPr>
        <w:t xml:space="preserve">optisches Bindeglied zwischen Alt und Neu. </w:t>
      </w:r>
    </w:p>
    <w:p w14:paraId="7CB56462" w14:textId="6380E39A" w:rsidR="0019739A" w:rsidRPr="009D275E" w:rsidRDefault="0019739A" w:rsidP="001F4349">
      <w:pPr>
        <w:rPr>
          <w:rFonts w:ascii="Arial" w:hAnsi="Arial" w:cs="Arial"/>
          <w:b/>
          <w:sz w:val="20"/>
        </w:rPr>
      </w:pPr>
    </w:p>
    <w:sectPr w:rsidR="0019739A" w:rsidRPr="009D275E" w:rsidSect="006D33AD">
      <w:headerReference w:type="even" r:id="rId18"/>
      <w:headerReference w:type="default" r:id="rId19"/>
      <w:footerReference w:type="even" r:id="rId20"/>
      <w:footerReference w:type="default" r:id="rId21"/>
      <w:headerReference w:type="first" r:id="rId22"/>
      <w:footerReference w:type="first" r:id="rId23"/>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68161" w14:textId="77777777" w:rsidR="007D77F1" w:rsidRDefault="007D77F1">
      <w:r>
        <w:separator/>
      </w:r>
    </w:p>
  </w:endnote>
  <w:endnote w:type="continuationSeparator" w:id="0">
    <w:p w14:paraId="24E327B3" w14:textId="77777777" w:rsidR="007D77F1" w:rsidRDefault="007D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3503B" w14:textId="77777777" w:rsidR="007D77F1" w:rsidRDefault="007D77F1">
      <w:r>
        <w:separator/>
      </w:r>
    </w:p>
  </w:footnote>
  <w:footnote w:type="continuationSeparator" w:id="0">
    <w:p w14:paraId="22C2E246" w14:textId="77777777" w:rsidR="007D77F1" w:rsidRDefault="007D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A25E8"/>
    <w:rsid w:val="003B0AA3"/>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4AC9"/>
    <w:rsid w:val="004C5789"/>
    <w:rsid w:val="004E0807"/>
    <w:rsid w:val="004E1754"/>
    <w:rsid w:val="004F464A"/>
    <w:rsid w:val="005032B1"/>
    <w:rsid w:val="005049C3"/>
    <w:rsid w:val="00510330"/>
    <w:rsid w:val="005137CE"/>
    <w:rsid w:val="005216D1"/>
    <w:rsid w:val="00523C16"/>
    <w:rsid w:val="00525C74"/>
    <w:rsid w:val="00531C83"/>
    <w:rsid w:val="005353F1"/>
    <w:rsid w:val="00535F87"/>
    <w:rsid w:val="00540E84"/>
    <w:rsid w:val="005450E9"/>
    <w:rsid w:val="00546E93"/>
    <w:rsid w:val="00546ECA"/>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B2644"/>
    <w:rsid w:val="006B5424"/>
    <w:rsid w:val="006C332B"/>
    <w:rsid w:val="006C6AD8"/>
    <w:rsid w:val="006C6E7F"/>
    <w:rsid w:val="006D33AD"/>
    <w:rsid w:val="006D43D1"/>
    <w:rsid w:val="006D4705"/>
    <w:rsid w:val="006E2451"/>
    <w:rsid w:val="006E3D38"/>
    <w:rsid w:val="007003C4"/>
    <w:rsid w:val="00701DCA"/>
    <w:rsid w:val="00716D78"/>
    <w:rsid w:val="00723704"/>
    <w:rsid w:val="00750008"/>
    <w:rsid w:val="007512E3"/>
    <w:rsid w:val="00762AEA"/>
    <w:rsid w:val="0076529D"/>
    <w:rsid w:val="00787D9B"/>
    <w:rsid w:val="007B2D4E"/>
    <w:rsid w:val="007B3978"/>
    <w:rsid w:val="007B4D3F"/>
    <w:rsid w:val="007B69BA"/>
    <w:rsid w:val="007C305C"/>
    <w:rsid w:val="007C4097"/>
    <w:rsid w:val="007D77F1"/>
    <w:rsid w:val="007E0695"/>
    <w:rsid w:val="007E0BAB"/>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32C"/>
    <w:rsid w:val="00B82D39"/>
    <w:rsid w:val="00B87015"/>
    <w:rsid w:val="00BA3C07"/>
    <w:rsid w:val="00BA3E38"/>
    <w:rsid w:val="00BA3FBD"/>
    <w:rsid w:val="00BA45A1"/>
    <w:rsid w:val="00BB128A"/>
    <w:rsid w:val="00BB51B0"/>
    <w:rsid w:val="00BC018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967A2"/>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46228"/>
    <w:rsid w:val="00E46A7F"/>
    <w:rsid w:val="00E7430B"/>
    <w:rsid w:val="00E74F13"/>
    <w:rsid w:val="00E77707"/>
    <w:rsid w:val="00E81FBD"/>
    <w:rsid w:val="00E85BA7"/>
    <w:rsid w:val="00E96767"/>
    <w:rsid w:val="00E97784"/>
    <w:rsid w:val="00EA513A"/>
    <w:rsid w:val="00EB0C73"/>
    <w:rsid w:val="00EB1651"/>
    <w:rsid w:val="00EC0301"/>
    <w:rsid w:val="00ED085F"/>
    <w:rsid w:val="00ED111B"/>
    <w:rsid w:val="00ED6F40"/>
    <w:rsid w:val="00EE4D67"/>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754"/>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nita.loesch@jansen.com" TargetMode="External"/><Relationship Id="rId17" Type="http://schemas.openxmlformats.org/officeDocument/2006/relationships/image" Target="media/image5.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brandstaetter@conzept-b.ch"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5D08168A6C1CC42ABD062B5B6ADFDB2"/>
        <w:category>
          <w:name w:val="Allgemein"/>
          <w:gallery w:val="placeholder"/>
        </w:category>
        <w:types>
          <w:type w:val="bbPlcHdr"/>
        </w:types>
        <w:behaviors>
          <w:behavior w:val="content"/>
        </w:behaviors>
        <w:guid w:val="{B83590D7-1686-924E-BE4C-DF16930CD7C6}"/>
      </w:docPartPr>
      <w:docPartBody>
        <w:p w:rsidR="00332559" w:rsidRDefault="00FC1ABA" w:rsidP="00FC1ABA">
          <w:pPr>
            <w:pStyle w:val="65D08168A6C1CC42ABD062B5B6ADFDB2"/>
          </w:pPr>
          <w:r w:rsidRPr="001C7F8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ABA"/>
    <w:rsid w:val="00056B13"/>
    <w:rsid w:val="001C5841"/>
    <w:rsid w:val="00257469"/>
    <w:rsid w:val="002620A9"/>
    <w:rsid w:val="00332559"/>
    <w:rsid w:val="006A332F"/>
    <w:rsid w:val="00761EA8"/>
    <w:rsid w:val="007A6414"/>
    <w:rsid w:val="00864822"/>
    <w:rsid w:val="00956058"/>
    <w:rsid w:val="00B43404"/>
    <w:rsid w:val="00B70F40"/>
    <w:rsid w:val="00C27E57"/>
    <w:rsid w:val="00D62B27"/>
    <w:rsid w:val="00D90620"/>
    <w:rsid w:val="00E668BB"/>
    <w:rsid w:val="00FC1AB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67"/>
    <w:rsid w:val="00FC1ABA"/>
    <w:rPr>
      <w:color w:val="808080"/>
    </w:rPr>
  </w:style>
  <w:style w:type="paragraph" w:customStyle="1" w:styleId="65D08168A6C1CC42ABD062B5B6ADFDB2">
    <w:name w:val="65D08168A6C1CC42ABD062B5B6ADFDB2"/>
    <w:rsid w:val="00FC1A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69D5E-94D6-44B3-99DF-7116F3C12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3.xml><?xml version="1.0" encoding="utf-8"?>
<ds:datastoreItem xmlns:ds="http://schemas.openxmlformats.org/officeDocument/2006/customXml" ds:itemID="{A9648EE4-474B-4F7B-8E25-8AE8AB9A65B3}">
  <ds:schemaRefs>
    <ds:schemaRef ds:uri="http://schemas.microsoft.com/sharepoint/v3/contenttype/forms"/>
  </ds:schemaRefs>
</ds:datastoreItem>
</file>

<file path=customXml/itemProps4.xml><?xml version="1.0" encoding="utf-8"?>
<ds:datastoreItem xmlns:ds="http://schemas.openxmlformats.org/officeDocument/2006/customXml" ds:itemID="{A0985A82-A83D-4502-A8B0-4F48BD50B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1009</Words>
  <Characters>6711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7705</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2021-05-18T09:34:00Z</dcterms:created>
  <dcterms:modified xsi:type="dcterms:W3CDTF">2021-05-21T15:37:00Z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