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6237"/>
        <w:gridCol w:w="737"/>
        <w:gridCol w:w="2835"/>
      </w:tblGrid>
      <w:tr w:rsidR="00227E10" w:rsidRPr="004B295C" w14:paraId="33AAF738" w14:textId="77777777" w:rsidTr="007276CC">
        <w:tc>
          <w:tcPr>
            <w:tcW w:w="6237" w:type="dxa"/>
            <w:shd w:val="clear" w:color="auto" w:fill="auto"/>
          </w:tcPr>
          <w:p w14:paraId="61378274" w14:textId="77777777" w:rsidR="00227E10" w:rsidRDefault="009D60F9" w:rsidP="00227E10">
            <w:pPr>
              <w:pStyle w:val="Titel"/>
            </w:pPr>
            <w:r>
              <w:t>Presseinformation</w:t>
            </w:r>
          </w:p>
          <w:p w14:paraId="29948138" w14:textId="77777777" w:rsidR="00227E10" w:rsidRPr="00227E10" w:rsidRDefault="00227E10" w:rsidP="00265ACE">
            <w:pPr>
              <w:pStyle w:val="Untertitel"/>
            </w:pPr>
            <w:r w:rsidRPr="00227E10">
              <w:fldChar w:fldCharType="begin"/>
            </w:r>
            <w:r w:rsidRPr="00227E10">
              <w:instrText xml:space="preserve"> CREATEDATE  \@ "dd.MM.yyyy"  \* MERGEFORMAT </w:instrText>
            </w:r>
            <w:r w:rsidRPr="00227E10">
              <w:fldChar w:fldCharType="separate"/>
            </w:r>
            <w:r w:rsidR="008E0595">
              <w:rPr>
                <w:noProof/>
              </w:rPr>
              <w:t>März</w:t>
            </w:r>
            <w:r w:rsidR="00864C04">
              <w:rPr>
                <w:noProof/>
              </w:rPr>
              <w:t xml:space="preserve"> </w:t>
            </w:r>
            <w:r w:rsidR="00265ACE">
              <w:rPr>
                <w:noProof/>
              </w:rPr>
              <w:t>202</w:t>
            </w:r>
            <w:r w:rsidR="00864C04">
              <w:rPr>
                <w:noProof/>
              </w:rPr>
              <w:t>2</w:t>
            </w:r>
            <w:r w:rsidRPr="00227E10">
              <w:fldChar w:fldCharType="end"/>
            </w:r>
          </w:p>
        </w:tc>
        <w:tc>
          <w:tcPr>
            <w:tcW w:w="737" w:type="dxa"/>
            <w:shd w:val="clear" w:color="auto" w:fill="auto"/>
          </w:tcPr>
          <w:p w14:paraId="412E1C75" w14:textId="77777777" w:rsidR="00227E10" w:rsidRDefault="00227E10" w:rsidP="004A4939"/>
        </w:tc>
        <w:tc>
          <w:tcPr>
            <w:tcW w:w="2835" w:type="dxa"/>
            <w:shd w:val="clear" w:color="auto" w:fill="auto"/>
          </w:tcPr>
          <w:p w14:paraId="2106898D" w14:textId="77777777" w:rsidR="00A8010D" w:rsidRPr="007276CC" w:rsidRDefault="00A8010D" w:rsidP="00A8010D">
            <w:pPr>
              <w:pStyle w:val="Absender"/>
              <w:spacing w:before="100"/>
              <w:rPr>
                <w:b/>
              </w:rPr>
            </w:pPr>
            <w:r w:rsidRPr="007276CC">
              <w:rPr>
                <w:b/>
              </w:rPr>
              <w:t>Ansprechpartner für die Redaktion:</w:t>
            </w:r>
          </w:p>
          <w:p w14:paraId="12D79FEC" w14:textId="77777777" w:rsidR="00A8010D" w:rsidRPr="00056861" w:rsidRDefault="00A8010D" w:rsidP="00A8010D">
            <w:pPr>
              <w:pStyle w:val="Absender"/>
              <w:rPr>
                <w:rFonts w:cs="Arial"/>
                <w:szCs w:val="14"/>
              </w:rPr>
            </w:pPr>
            <w:r w:rsidRPr="00056861">
              <w:rPr>
                <w:rFonts w:cs="Arial"/>
                <w:szCs w:val="14"/>
              </w:rPr>
              <w:t>BAUtext Mediendienst</w:t>
            </w:r>
          </w:p>
          <w:p w14:paraId="751ECEF6" w14:textId="77777777" w:rsidR="00A8010D" w:rsidRPr="00056861" w:rsidRDefault="00A8010D" w:rsidP="00A8010D">
            <w:pPr>
              <w:pStyle w:val="Absender"/>
              <w:rPr>
                <w:rFonts w:cs="Arial"/>
                <w:szCs w:val="14"/>
              </w:rPr>
            </w:pPr>
            <w:r w:rsidRPr="00056861">
              <w:rPr>
                <w:rFonts w:cs="Arial"/>
                <w:szCs w:val="14"/>
              </w:rPr>
              <w:t>Anne Marie Ring</w:t>
            </w:r>
          </w:p>
          <w:p w14:paraId="39F6B658" w14:textId="77777777" w:rsidR="00A8010D" w:rsidRPr="00056861" w:rsidRDefault="00A8010D" w:rsidP="00A8010D">
            <w:pPr>
              <w:pStyle w:val="Absender"/>
              <w:rPr>
                <w:rFonts w:cs="Arial"/>
                <w:szCs w:val="14"/>
              </w:rPr>
            </w:pPr>
            <w:r w:rsidRPr="00056861">
              <w:rPr>
                <w:rFonts w:cs="Arial"/>
                <w:szCs w:val="14"/>
              </w:rPr>
              <w:t>Pernerkreppe 20</w:t>
            </w:r>
          </w:p>
          <w:p w14:paraId="48BE14ED" w14:textId="77777777" w:rsidR="00A8010D" w:rsidRPr="00056861" w:rsidRDefault="00A8010D" w:rsidP="00A8010D">
            <w:pPr>
              <w:pStyle w:val="Absender"/>
              <w:rPr>
                <w:rFonts w:cs="Arial"/>
                <w:szCs w:val="14"/>
              </w:rPr>
            </w:pPr>
            <w:r w:rsidRPr="00056861">
              <w:rPr>
                <w:rFonts w:cs="Arial"/>
                <w:szCs w:val="14"/>
              </w:rPr>
              <w:t>81925 München</w:t>
            </w:r>
          </w:p>
          <w:p w14:paraId="3F35A276" w14:textId="77777777" w:rsidR="00A8010D" w:rsidRPr="00056861" w:rsidRDefault="00A8010D" w:rsidP="00A8010D">
            <w:pPr>
              <w:pStyle w:val="Absender"/>
              <w:rPr>
                <w:rFonts w:cs="Arial"/>
                <w:szCs w:val="14"/>
              </w:rPr>
            </w:pPr>
            <w:r w:rsidRPr="00056861">
              <w:rPr>
                <w:rFonts w:cs="Arial"/>
                <w:szCs w:val="14"/>
              </w:rPr>
              <w:t>Tel.: +49 (0)89 1209 6277</w:t>
            </w:r>
          </w:p>
          <w:p w14:paraId="07A664F5" w14:textId="77777777" w:rsidR="00A8010D" w:rsidRPr="00056861" w:rsidRDefault="00A8010D" w:rsidP="00A8010D">
            <w:pPr>
              <w:pStyle w:val="Absender"/>
              <w:rPr>
                <w:rFonts w:cs="Arial"/>
                <w:szCs w:val="14"/>
              </w:rPr>
            </w:pPr>
            <w:r w:rsidRPr="00056861">
              <w:rPr>
                <w:rFonts w:cs="Arial"/>
                <w:szCs w:val="14"/>
              </w:rPr>
              <w:t>Mail: a.ring@bautext.de</w:t>
            </w:r>
          </w:p>
          <w:p w14:paraId="157BC78D" w14:textId="77777777" w:rsidR="00A8010D" w:rsidRPr="00056861" w:rsidRDefault="00A8010D" w:rsidP="00A8010D">
            <w:pPr>
              <w:pStyle w:val="Absender"/>
              <w:rPr>
                <w:rFonts w:cs="Arial"/>
                <w:szCs w:val="14"/>
              </w:rPr>
            </w:pPr>
            <w:r w:rsidRPr="00056861">
              <w:rPr>
                <w:rFonts w:cs="Arial"/>
                <w:szCs w:val="14"/>
              </w:rPr>
              <w:t>www.schueco.de/presse</w:t>
            </w:r>
          </w:p>
          <w:p w14:paraId="48A316B5" w14:textId="77777777" w:rsidR="00A520A4" w:rsidRPr="00A520A4" w:rsidRDefault="00A8010D" w:rsidP="00A8010D">
            <w:pPr>
              <w:pStyle w:val="Absender"/>
              <w:rPr>
                <w:lang w:val="fr-FR"/>
              </w:rPr>
            </w:pPr>
            <w:r w:rsidRPr="00056861">
              <w:rPr>
                <w:rFonts w:cs="Arial"/>
                <w:szCs w:val="14"/>
              </w:rPr>
              <w:t>www.schueco.com/press</w:t>
            </w:r>
          </w:p>
        </w:tc>
      </w:tr>
    </w:tbl>
    <w:p w14:paraId="0BBD408F" w14:textId="77777777" w:rsidR="00A8010D" w:rsidRDefault="00A8010D" w:rsidP="00A8010D">
      <w:pPr>
        <w:pStyle w:val="Titel"/>
        <w:spacing w:line="312" w:lineRule="auto"/>
        <w:rPr>
          <w:b/>
          <w:sz w:val="22"/>
          <w:szCs w:val="22"/>
        </w:rPr>
      </w:pPr>
      <w:r>
        <w:rPr>
          <w:b/>
          <w:sz w:val="22"/>
          <w:szCs w:val="22"/>
        </w:rPr>
        <w:t>Festung Königstein</w:t>
      </w:r>
    </w:p>
    <w:p w14:paraId="766264F2" w14:textId="77777777" w:rsidR="00A8010D" w:rsidRDefault="00A8010D" w:rsidP="00A8010D">
      <w:pPr>
        <w:spacing w:line="312" w:lineRule="auto"/>
        <w:rPr>
          <w:b/>
          <w:sz w:val="28"/>
          <w:szCs w:val="28"/>
        </w:rPr>
      </w:pPr>
      <w:r>
        <w:rPr>
          <w:b/>
          <w:sz w:val="28"/>
          <w:szCs w:val="28"/>
        </w:rPr>
        <w:t>Fenstersanierung der Kriegskaserne I</w:t>
      </w:r>
    </w:p>
    <w:p w14:paraId="37C77E31" w14:textId="593005F4" w:rsidR="00495016" w:rsidRDefault="00D71178" w:rsidP="00495016">
      <w:pPr>
        <w:pStyle w:val="Intro"/>
        <w:spacing w:line="312" w:lineRule="auto"/>
        <w:rPr>
          <w:b/>
          <w:bCs/>
        </w:rPr>
      </w:pPr>
      <w:bookmarkStart w:id="0" w:name="_Hlk96347399"/>
      <w:r w:rsidRPr="00D71178">
        <w:rPr>
          <w:b/>
        </w:rPr>
        <w:t xml:space="preserve">Die Erneuerung der Fenster an der Kriegskaserne I auf der Festung Königstein war aus denkmalpflegerischer Sicht geboten: Nachdem im Archiv der Festung zweifelsfrei Stahlfenster nachgewiesen worden waren, wurden die vorhandenen Verbundfenster durch Sprossenfenster aus Janisol Arte 2.0 von Schüco Stahlsysteme Jansen ersetzt. Um die bauzeitliche Optik bestmöglich zu wahren, </w:t>
      </w:r>
      <w:r w:rsidR="007B1FEB">
        <w:rPr>
          <w:b/>
        </w:rPr>
        <w:t>versiegelte man</w:t>
      </w:r>
      <w:r w:rsidRPr="00D71178">
        <w:rPr>
          <w:b/>
        </w:rPr>
        <w:t xml:space="preserve"> d</w:t>
      </w:r>
      <w:r w:rsidR="007B1FEB">
        <w:rPr>
          <w:b/>
        </w:rPr>
        <w:t>ie Scheiben von außen</w:t>
      </w:r>
      <w:r w:rsidRPr="00D71178">
        <w:rPr>
          <w:b/>
        </w:rPr>
        <w:t>.</w:t>
      </w:r>
      <w:r w:rsidR="00495016">
        <w:rPr>
          <w:b/>
          <w:bCs/>
        </w:rPr>
        <w:t xml:space="preserve"> </w:t>
      </w:r>
    </w:p>
    <w:bookmarkEnd w:id="0"/>
    <w:p w14:paraId="7B40F563" w14:textId="77777777" w:rsidR="003652FD" w:rsidRDefault="003652FD" w:rsidP="00D22622">
      <w:pPr>
        <w:pStyle w:val="Intro"/>
        <w:spacing w:line="312" w:lineRule="auto"/>
        <w:rPr>
          <w:b/>
        </w:rPr>
      </w:pPr>
    </w:p>
    <w:p w14:paraId="0612E422" w14:textId="0ACA56B6" w:rsidR="00D71178" w:rsidRPr="00D71178" w:rsidRDefault="00D71178" w:rsidP="00D71178">
      <w:pPr>
        <w:spacing w:line="312" w:lineRule="auto"/>
        <w:rPr>
          <w:sz w:val="22"/>
          <w:szCs w:val="12"/>
        </w:rPr>
      </w:pPr>
      <w:r w:rsidRPr="00D71178">
        <w:rPr>
          <w:sz w:val="22"/>
          <w:szCs w:val="12"/>
        </w:rPr>
        <w:t>Sie zählt zu den bedeutendsten Festungsanlagen Europas: die Festung Königstein auf einem neuneinhalb Hektar großen Felsplateau in der bizarren Felslandschaft des Elbsandsteingebirges. Einst uneinnehmbar</w:t>
      </w:r>
      <w:r w:rsidR="0066692B">
        <w:rPr>
          <w:sz w:val="22"/>
          <w:szCs w:val="12"/>
        </w:rPr>
        <w:t>, erstürmen heute Jahr für Jahr</w:t>
      </w:r>
      <w:r w:rsidRPr="00D71178">
        <w:rPr>
          <w:sz w:val="22"/>
          <w:szCs w:val="12"/>
        </w:rPr>
        <w:t xml:space="preserve"> Hunderttausende Touristen das einzigartige Ensemble aus mehr als 50 Bauwerken verschiedener Epochen. Im zentralen Bereich der Festung, zwischen Garnisonskirche und Friedenslazarett gelegen, befindet sich die Kriegskaserne I. Der langgestreckte, eingeschossige Bau über rechteckigem Grundriss wurde erst um 1889/90 errichtet. Seine zehn in etwa gleich großen, aneinandergereihten Räume werden über einen rückwärtigen Gang erschlossen. Beschussfestes Sandsteingewölbe, Sandpolster und eine Granitbetonschicht bilden den oberen Raumabschluss des dreiseitig ins Erdreich eingegrabenen Bauwerks. In der frei zugänglichen Fassade sind paarweise 20 Fensteröffnungen mit Rundbögen und Stahlläden angeordnet. Die originalen Stahlfenster waren jedoch anlässlich einer früheren Sanierung durch Verbundfenster ersetzt worden. </w:t>
      </w:r>
    </w:p>
    <w:p w14:paraId="1DC6A7EC" w14:textId="0F6D2AB5" w:rsidR="00D71178" w:rsidRPr="00D71178" w:rsidRDefault="00D71178" w:rsidP="00D71178">
      <w:pPr>
        <w:spacing w:line="312" w:lineRule="auto"/>
        <w:rPr>
          <w:sz w:val="22"/>
          <w:szCs w:val="12"/>
        </w:rPr>
      </w:pPr>
      <w:r w:rsidRPr="00D71178">
        <w:rPr>
          <w:sz w:val="22"/>
          <w:szCs w:val="12"/>
        </w:rPr>
        <w:tab/>
        <w:t xml:space="preserve">Ziel der neuerlichen Sanierung der Kriegskaserne I war es, den Trakt für die Festung wieder nutzbar zu machen und zugleich die klimatischen Bedingungen für die Aufbewahrung militärgeschichtlich wertvoller Exponate zu verbessern. Neben der Instandsetzung der Sandsteinfassaden einschließlich der Fensteröffnungen zählte die Wiederherstellung der bauzeitlichen Stahlfenster zu den durchgeführten Maßnahmen. In enger Abstimmung zwischen </w:t>
      </w:r>
      <w:r w:rsidRPr="00D71178">
        <w:rPr>
          <w:sz w:val="22"/>
          <w:szCs w:val="12"/>
        </w:rPr>
        <w:lastRenderedPageBreak/>
        <w:t xml:space="preserve">Bauherren, Architekten, Denkmalpfleger und Stahlfachberater von Schüco Stahlsysteme Jansen fiel die Wahl auf das thermisch getrennte Sprossensystem Janisol Arte 2.0. Die Firma Glaskunst </w:t>
      </w:r>
      <w:proofErr w:type="spellStart"/>
      <w:r w:rsidRPr="00D71178">
        <w:rPr>
          <w:sz w:val="22"/>
          <w:szCs w:val="12"/>
        </w:rPr>
        <w:t>Buhlig</w:t>
      </w:r>
      <w:proofErr w:type="spellEnd"/>
      <w:r w:rsidRPr="00D71178">
        <w:rPr>
          <w:sz w:val="22"/>
          <w:szCs w:val="12"/>
        </w:rPr>
        <w:t xml:space="preserve">, Schwarzenberg, fertigte daraus 20 Sprossenfenster mit Lüftungsflügel. „Dank der hervorragenden Profileigenschaften von Janisol Arte und unserem technischen Knowhow für Sonderkonstruktionen konnten die ursprüng­lichen Fenster nahezu 1:1 nachempfunden werden“, erläutert die Projektplanerin von Glaskunst </w:t>
      </w:r>
      <w:proofErr w:type="spellStart"/>
      <w:r w:rsidRPr="00D71178">
        <w:rPr>
          <w:sz w:val="22"/>
          <w:szCs w:val="12"/>
        </w:rPr>
        <w:t>Buhlig</w:t>
      </w:r>
      <w:proofErr w:type="spellEnd"/>
      <w:r w:rsidR="0066692B">
        <w:rPr>
          <w:sz w:val="22"/>
          <w:szCs w:val="12"/>
        </w:rPr>
        <w:t>.</w:t>
      </w:r>
      <w:bookmarkStart w:id="1" w:name="_GoBack"/>
      <w:bookmarkEnd w:id="1"/>
      <w:r w:rsidRPr="00D71178">
        <w:rPr>
          <w:sz w:val="22"/>
          <w:szCs w:val="12"/>
        </w:rPr>
        <w:t xml:space="preserve"> „Das Besondere an der Konstruktion ist die Verglasung mit </w:t>
      </w:r>
      <w:proofErr w:type="spellStart"/>
      <w:r w:rsidRPr="00D71178">
        <w:rPr>
          <w:sz w:val="22"/>
          <w:szCs w:val="12"/>
        </w:rPr>
        <w:t>Renoseal</w:t>
      </w:r>
      <w:proofErr w:type="spellEnd"/>
      <w:r w:rsidRPr="00D71178">
        <w:rPr>
          <w:sz w:val="22"/>
          <w:szCs w:val="12"/>
        </w:rPr>
        <w:t xml:space="preserve">, die einer historischen </w:t>
      </w:r>
      <w:proofErr w:type="spellStart"/>
      <w:r w:rsidRPr="00D71178">
        <w:rPr>
          <w:sz w:val="22"/>
          <w:szCs w:val="12"/>
        </w:rPr>
        <w:t>Kittverglasung</w:t>
      </w:r>
      <w:proofErr w:type="spellEnd"/>
      <w:r w:rsidRPr="00D71178">
        <w:rPr>
          <w:sz w:val="22"/>
          <w:szCs w:val="12"/>
        </w:rPr>
        <w:t xml:space="preserve"> sehr nahe kommt und somit die historische Ansicht unterstützt.“ Wie früher üblich, wurden die Scheiben mit der dauerelastischen Dichtmasse </w:t>
      </w:r>
      <w:proofErr w:type="spellStart"/>
      <w:r w:rsidRPr="00D71178">
        <w:rPr>
          <w:sz w:val="22"/>
          <w:szCs w:val="12"/>
        </w:rPr>
        <w:t>Renoseal</w:t>
      </w:r>
      <w:proofErr w:type="spellEnd"/>
      <w:r w:rsidRPr="00D71178">
        <w:rPr>
          <w:sz w:val="22"/>
          <w:szCs w:val="12"/>
        </w:rPr>
        <w:t xml:space="preserve"> von außen versiegelt. Der hoch witterungsbeständige Kit kam erstmals in Verbindung mit Janisol Arte zur Anwendung. </w:t>
      </w:r>
    </w:p>
    <w:p w14:paraId="6924CBB8" w14:textId="77777777" w:rsidR="004A4939" w:rsidRPr="005168F0" w:rsidRDefault="00D71178" w:rsidP="00D71178">
      <w:pPr>
        <w:spacing w:line="312" w:lineRule="auto"/>
        <w:rPr>
          <w:sz w:val="22"/>
        </w:rPr>
      </w:pPr>
      <w:r w:rsidRPr="00D71178">
        <w:rPr>
          <w:sz w:val="22"/>
          <w:szCs w:val="12"/>
        </w:rPr>
        <w:tab/>
        <w:t xml:space="preserve">Die Rekonstruktion der Stahlfenster an der Kriegskaserne I ist ein anschauliches Beispiel dafür, wie sich denkmalpflegerische Ansprüche an originalgetreue Rekonstruktion mit heutigen bauphysikalischen Anforderungen an Wärmeschutz realisieren lassen. Entstanden sind originalgetreu nachgebildete Fenster, die </w:t>
      </w:r>
      <w:proofErr w:type="spellStart"/>
      <w:r w:rsidRPr="00D71178">
        <w:rPr>
          <w:sz w:val="22"/>
          <w:szCs w:val="12"/>
        </w:rPr>
        <w:t>die</w:t>
      </w:r>
      <w:proofErr w:type="spellEnd"/>
      <w:r w:rsidRPr="00D71178">
        <w:rPr>
          <w:sz w:val="22"/>
          <w:szCs w:val="12"/>
        </w:rPr>
        <w:t xml:space="preserve"> historische Ansicht des Gebäudes wahren und sich zugleich durch hervorragende thermische Eigenschaften auszeichnen. Die erforderlichen Prüfungen wurden von der Schüco International KG, Bielefeld, an einem Musterfenster durchgeführt. Nachdem alle Prüfwerte hinsichtlich Wärmeschutz, Luftdurchlässigkeit, Schlagregendichtheit und Windlast erreicht bzw. überschritten wurden, stand dem Ersatz der insgesamt 20 Rundbogenfenster aus dem feingliedrigen Sprossensystem Janisol Arte 2.0 nichts mehr im Wege.</w:t>
      </w:r>
    </w:p>
    <w:p w14:paraId="43A83A85" w14:textId="77777777" w:rsidR="00D71178" w:rsidRDefault="00D71178" w:rsidP="00F9528B">
      <w:pPr>
        <w:spacing w:line="312" w:lineRule="auto"/>
        <w:jc w:val="both"/>
        <w:rPr>
          <w:rStyle w:val="Betont"/>
          <w:rFonts w:cs="Arial"/>
          <w:szCs w:val="18"/>
        </w:rPr>
      </w:pPr>
      <w:bookmarkStart w:id="2" w:name="_Hlk77926191"/>
    </w:p>
    <w:p w14:paraId="27D9D0A4" w14:textId="77777777" w:rsidR="00D71178" w:rsidRPr="00136503" w:rsidRDefault="00D71178" w:rsidP="00D71178">
      <w:pPr>
        <w:pStyle w:val="Text"/>
        <w:spacing w:before="0"/>
        <w:ind w:right="0"/>
        <w:jc w:val="left"/>
        <w:rPr>
          <w:rFonts w:ascii="Arial" w:hAnsi="Arial" w:cs="Arial"/>
          <w:b/>
          <w:sz w:val="18"/>
          <w:szCs w:val="18"/>
        </w:rPr>
      </w:pPr>
      <w:r>
        <w:rPr>
          <w:rFonts w:ascii="Arial" w:hAnsi="Arial" w:cs="Arial"/>
          <w:b/>
          <w:sz w:val="18"/>
          <w:szCs w:val="18"/>
        </w:rPr>
        <w:t>Bautafel:</w:t>
      </w:r>
    </w:p>
    <w:p w14:paraId="6A25F2A0" w14:textId="77777777" w:rsidR="00D71178" w:rsidRDefault="00D71178" w:rsidP="00D71178">
      <w:pPr>
        <w:widowControl w:val="0"/>
        <w:tabs>
          <w:tab w:val="left" w:pos="1500"/>
          <w:tab w:val="left" w:pos="3000"/>
        </w:tabs>
        <w:autoSpaceDE w:val="0"/>
        <w:autoSpaceDN w:val="0"/>
        <w:adjustRightInd w:val="0"/>
        <w:spacing w:line="264" w:lineRule="auto"/>
        <w:rPr>
          <w:rFonts w:cs="Arial"/>
          <w:szCs w:val="18"/>
        </w:rPr>
      </w:pPr>
      <w:r w:rsidRPr="001B77AB">
        <w:rPr>
          <w:rFonts w:cs="Arial"/>
          <w:szCs w:val="18"/>
        </w:rPr>
        <w:t xml:space="preserve">Bauherr: </w:t>
      </w:r>
      <w:r w:rsidRPr="007764FD">
        <w:rPr>
          <w:rFonts w:cs="Arial"/>
          <w:szCs w:val="18"/>
        </w:rPr>
        <w:t xml:space="preserve">Staatsbetrieb Sächsisches Immobilien- und Baumanagement; </w:t>
      </w:r>
    </w:p>
    <w:p w14:paraId="4CD9D62A" w14:textId="77777777" w:rsidR="00D71178" w:rsidRPr="001B77AB" w:rsidRDefault="00D71178" w:rsidP="00D71178">
      <w:pPr>
        <w:widowControl w:val="0"/>
        <w:tabs>
          <w:tab w:val="left" w:pos="1500"/>
          <w:tab w:val="left" w:pos="3000"/>
        </w:tabs>
        <w:autoSpaceDE w:val="0"/>
        <w:autoSpaceDN w:val="0"/>
        <w:adjustRightInd w:val="0"/>
        <w:spacing w:line="264" w:lineRule="auto"/>
        <w:rPr>
          <w:rFonts w:cs="Arial"/>
          <w:szCs w:val="18"/>
        </w:rPr>
      </w:pPr>
      <w:r w:rsidRPr="007764FD">
        <w:rPr>
          <w:rFonts w:cs="Arial"/>
          <w:szCs w:val="18"/>
        </w:rPr>
        <w:t>Abteilung HB7 der Niederlassung Dresden 1</w:t>
      </w:r>
    </w:p>
    <w:p w14:paraId="5BF9F4A1" w14:textId="77777777" w:rsidR="00D71178" w:rsidRDefault="00D71178" w:rsidP="00D71178">
      <w:pPr>
        <w:widowControl w:val="0"/>
        <w:tabs>
          <w:tab w:val="left" w:pos="1500"/>
          <w:tab w:val="left" w:pos="3000"/>
        </w:tabs>
        <w:autoSpaceDE w:val="0"/>
        <w:autoSpaceDN w:val="0"/>
        <w:adjustRightInd w:val="0"/>
        <w:spacing w:line="264" w:lineRule="auto"/>
        <w:rPr>
          <w:rFonts w:cs="Arial"/>
          <w:szCs w:val="18"/>
        </w:rPr>
      </w:pPr>
      <w:r w:rsidRPr="001B77AB">
        <w:rPr>
          <w:rFonts w:cs="Arial"/>
          <w:szCs w:val="18"/>
        </w:rPr>
        <w:t>Architekt</w:t>
      </w:r>
      <w:r>
        <w:rPr>
          <w:rFonts w:cs="Arial"/>
          <w:szCs w:val="18"/>
        </w:rPr>
        <w:t xml:space="preserve">en: Baumann Architekten, </w:t>
      </w:r>
      <w:proofErr w:type="spellStart"/>
      <w:r>
        <w:rPr>
          <w:rFonts w:cs="Arial"/>
          <w:szCs w:val="18"/>
        </w:rPr>
        <w:t>Dohma</w:t>
      </w:r>
      <w:proofErr w:type="spellEnd"/>
    </w:p>
    <w:p w14:paraId="1F2AA97E" w14:textId="77777777" w:rsidR="00D71178" w:rsidRDefault="00D71178" w:rsidP="00D71178">
      <w:pPr>
        <w:widowControl w:val="0"/>
        <w:tabs>
          <w:tab w:val="left" w:pos="1500"/>
          <w:tab w:val="left" w:pos="3000"/>
        </w:tabs>
        <w:autoSpaceDE w:val="0"/>
        <w:autoSpaceDN w:val="0"/>
        <w:adjustRightInd w:val="0"/>
        <w:spacing w:line="264" w:lineRule="auto"/>
        <w:rPr>
          <w:rFonts w:cs="Arial"/>
          <w:szCs w:val="18"/>
        </w:rPr>
      </w:pPr>
      <w:r w:rsidRPr="001B77AB">
        <w:rPr>
          <w:rFonts w:cs="Arial"/>
          <w:szCs w:val="18"/>
        </w:rPr>
        <w:t>Metallbauer:</w:t>
      </w:r>
      <w:r>
        <w:rPr>
          <w:rFonts w:cs="Arial"/>
          <w:szCs w:val="18"/>
        </w:rPr>
        <w:t xml:space="preserve"> Glaskunst </w:t>
      </w:r>
      <w:proofErr w:type="spellStart"/>
      <w:r>
        <w:rPr>
          <w:rFonts w:cs="Arial"/>
          <w:szCs w:val="18"/>
        </w:rPr>
        <w:t>Buhlig</w:t>
      </w:r>
      <w:proofErr w:type="spellEnd"/>
      <w:r>
        <w:rPr>
          <w:rFonts w:cs="Arial"/>
          <w:szCs w:val="18"/>
        </w:rPr>
        <w:t>, Schwarzenberg</w:t>
      </w:r>
    </w:p>
    <w:p w14:paraId="42B51AEB" w14:textId="77777777" w:rsidR="00D71178" w:rsidRDefault="00D71178" w:rsidP="00D71178">
      <w:pPr>
        <w:widowControl w:val="0"/>
        <w:tabs>
          <w:tab w:val="left" w:pos="1500"/>
          <w:tab w:val="left" w:pos="3000"/>
        </w:tabs>
        <w:autoSpaceDE w:val="0"/>
        <w:autoSpaceDN w:val="0"/>
        <w:adjustRightInd w:val="0"/>
        <w:spacing w:line="264" w:lineRule="auto"/>
        <w:rPr>
          <w:rFonts w:cs="Arial"/>
          <w:szCs w:val="18"/>
        </w:rPr>
      </w:pPr>
      <w:r w:rsidRPr="001B77AB">
        <w:rPr>
          <w:rFonts w:cs="Arial"/>
          <w:szCs w:val="18"/>
        </w:rPr>
        <w:t xml:space="preserve">Profilsysteme: </w:t>
      </w:r>
      <w:r>
        <w:rPr>
          <w:rFonts w:cs="Arial"/>
          <w:szCs w:val="18"/>
        </w:rPr>
        <w:t>Janisol Arte 2.0</w:t>
      </w:r>
    </w:p>
    <w:p w14:paraId="38D68289" w14:textId="77777777" w:rsidR="00D71178" w:rsidRPr="001B77AB" w:rsidRDefault="00D71178" w:rsidP="00D71178">
      <w:pPr>
        <w:widowControl w:val="0"/>
        <w:tabs>
          <w:tab w:val="left" w:pos="1500"/>
          <w:tab w:val="left" w:pos="3000"/>
        </w:tabs>
        <w:autoSpaceDE w:val="0"/>
        <w:autoSpaceDN w:val="0"/>
        <w:adjustRightInd w:val="0"/>
        <w:spacing w:line="264" w:lineRule="auto"/>
        <w:rPr>
          <w:rFonts w:cs="Arial"/>
          <w:szCs w:val="18"/>
        </w:rPr>
      </w:pPr>
      <w:r w:rsidRPr="001B77AB">
        <w:rPr>
          <w:rFonts w:cs="Arial"/>
          <w:szCs w:val="18"/>
        </w:rPr>
        <w:t>Systemlieferant: Schüco Stahlsystem Jansen, Bielefeld</w:t>
      </w:r>
    </w:p>
    <w:p w14:paraId="185AA175" w14:textId="77777777" w:rsidR="00D71178" w:rsidRPr="00E7761B" w:rsidRDefault="00D71178" w:rsidP="00D71178">
      <w:pPr>
        <w:pStyle w:val="Text"/>
        <w:spacing w:before="0"/>
        <w:ind w:right="0"/>
        <w:jc w:val="left"/>
        <w:rPr>
          <w:rFonts w:ascii="Arial" w:hAnsi="Arial" w:cs="Arial"/>
          <w:sz w:val="18"/>
        </w:rPr>
      </w:pPr>
      <w:r>
        <w:rPr>
          <w:rFonts w:ascii="Arial" w:hAnsi="Arial" w:cs="Arial"/>
          <w:sz w:val="18"/>
        </w:rPr>
        <w:t>Systemhersteller: Jansen AG, CH-Oberriet</w:t>
      </w:r>
    </w:p>
    <w:p w14:paraId="67F0B741" w14:textId="77777777" w:rsidR="00D71178" w:rsidRDefault="00D71178" w:rsidP="00D71178">
      <w:pPr>
        <w:pStyle w:val="Text"/>
        <w:spacing w:before="0"/>
        <w:ind w:right="0"/>
        <w:jc w:val="left"/>
        <w:rPr>
          <w:rFonts w:ascii="Arial" w:hAnsi="Arial" w:cs="Arial"/>
          <w:b/>
          <w:sz w:val="18"/>
          <w:szCs w:val="18"/>
        </w:rPr>
      </w:pPr>
    </w:p>
    <w:p w14:paraId="18B329D5" w14:textId="77777777" w:rsidR="00D71178" w:rsidRDefault="00D71178" w:rsidP="00D71178">
      <w:pPr>
        <w:pStyle w:val="Text"/>
        <w:spacing w:before="0"/>
        <w:ind w:right="0"/>
        <w:jc w:val="left"/>
        <w:rPr>
          <w:rFonts w:ascii="Arial" w:hAnsi="Arial" w:cs="Arial"/>
          <w:b/>
          <w:sz w:val="18"/>
          <w:szCs w:val="18"/>
        </w:rPr>
      </w:pPr>
    </w:p>
    <w:p w14:paraId="2C589577" w14:textId="77777777" w:rsidR="00D71178" w:rsidRPr="00136503" w:rsidRDefault="00D71178" w:rsidP="00D71178">
      <w:pPr>
        <w:pStyle w:val="Text"/>
        <w:spacing w:before="0"/>
        <w:ind w:right="0"/>
        <w:jc w:val="left"/>
        <w:rPr>
          <w:rFonts w:ascii="Arial" w:hAnsi="Arial" w:cs="Arial"/>
          <w:b/>
          <w:sz w:val="18"/>
          <w:szCs w:val="18"/>
        </w:rPr>
      </w:pPr>
      <w:r w:rsidRPr="00136503">
        <w:rPr>
          <w:rFonts w:ascii="Arial" w:hAnsi="Arial" w:cs="Arial"/>
          <w:b/>
          <w:sz w:val="18"/>
          <w:szCs w:val="18"/>
        </w:rPr>
        <w:t xml:space="preserve">Weitere Informationen </w:t>
      </w:r>
      <w:r w:rsidRPr="00136503">
        <w:rPr>
          <w:rFonts w:ascii="Arial" w:hAnsi="Arial" w:cs="Arial"/>
          <w:b/>
          <w:sz w:val="18"/>
          <w:szCs w:val="18"/>
          <w:u w:val="single"/>
        </w:rPr>
        <w:t>für Ihre Leser</w:t>
      </w:r>
      <w:r w:rsidRPr="00136503">
        <w:rPr>
          <w:rFonts w:ascii="Arial" w:hAnsi="Arial" w:cs="Arial"/>
          <w:b/>
          <w:sz w:val="18"/>
          <w:szCs w:val="18"/>
        </w:rPr>
        <w:t xml:space="preserve"> </w:t>
      </w:r>
    </w:p>
    <w:p w14:paraId="5D6ABBD6"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Schüco Stahlsysteme Jansen</w:t>
      </w:r>
    </w:p>
    <w:p w14:paraId="62B4F721"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Karolinenstr. 1 –15</w:t>
      </w:r>
    </w:p>
    <w:p w14:paraId="53798687"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D-33609 Bielefeld</w:t>
      </w:r>
    </w:p>
    <w:p w14:paraId="782AC534"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Tel.: +49 (0)521 783-0</w:t>
      </w:r>
    </w:p>
    <w:p w14:paraId="1BDC45C4"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Fax: +49 (0)521 783-95 92 52</w:t>
      </w:r>
    </w:p>
    <w:p w14:paraId="6C6D3D01"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lastRenderedPageBreak/>
        <w:t>Mail: info@schueco.com</w:t>
      </w:r>
    </w:p>
    <w:p w14:paraId="35CA302C" w14:textId="77777777" w:rsidR="00D71178" w:rsidRPr="00136503" w:rsidRDefault="00D71178" w:rsidP="00D71178">
      <w:pPr>
        <w:widowControl w:val="0"/>
        <w:tabs>
          <w:tab w:val="left" w:pos="1500"/>
          <w:tab w:val="left" w:pos="3000"/>
        </w:tabs>
        <w:autoSpaceDE w:val="0"/>
        <w:autoSpaceDN w:val="0"/>
        <w:adjustRightInd w:val="0"/>
        <w:spacing w:line="264" w:lineRule="auto"/>
        <w:rPr>
          <w:rFonts w:cs="Arial"/>
          <w:szCs w:val="18"/>
        </w:rPr>
      </w:pPr>
      <w:r w:rsidRPr="00136503">
        <w:rPr>
          <w:rFonts w:cs="Arial"/>
          <w:szCs w:val="18"/>
        </w:rPr>
        <w:t xml:space="preserve">www.schueco.de </w:t>
      </w:r>
    </w:p>
    <w:bookmarkEnd w:id="2"/>
    <w:p w14:paraId="58EE6C85" w14:textId="77777777" w:rsidR="00F9528B" w:rsidRPr="00D80181" w:rsidRDefault="00F9528B" w:rsidP="00F9528B">
      <w:pPr>
        <w:pStyle w:val="Kopfzeile"/>
        <w:tabs>
          <w:tab w:val="clear" w:pos="4513"/>
        </w:tabs>
        <w:spacing w:line="312" w:lineRule="auto"/>
        <w:rPr>
          <w:rFonts w:cs="Arial"/>
          <w:szCs w:val="18"/>
        </w:rPr>
      </w:pPr>
    </w:p>
    <w:p w14:paraId="4DC60953" w14:textId="77777777" w:rsidR="00F9528B" w:rsidRPr="00D80181" w:rsidRDefault="00F9528B" w:rsidP="00F9528B">
      <w:pPr>
        <w:spacing w:line="312" w:lineRule="auto"/>
        <w:jc w:val="both"/>
        <w:rPr>
          <w:rFonts w:cs="Arial"/>
          <w:szCs w:val="18"/>
        </w:rPr>
      </w:pPr>
    </w:p>
    <w:p w14:paraId="41609B48" w14:textId="77777777" w:rsidR="00610835" w:rsidRPr="00610835" w:rsidRDefault="00610835" w:rsidP="00610835">
      <w:pPr>
        <w:spacing w:line="312" w:lineRule="auto"/>
        <w:rPr>
          <w:sz w:val="22"/>
        </w:rPr>
      </w:pPr>
      <w:r w:rsidRPr="00610835">
        <w:rPr>
          <w:sz w:val="22"/>
        </w:rPr>
        <w:t xml:space="preserve">Die Bildfeindaten stehen im Schüco Newsroom unter </w:t>
      </w:r>
    </w:p>
    <w:p w14:paraId="3231E2BD" w14:textId="77777777" w:rsidR="00610835" w:rsidRPr="00610835" w:rsidRDefault="0066692B" w:rsidP="00610835">
      <w:pPr>
        <w:spacing w:line="312" w:lineRule="auto"/>
        <w:rPr>
          <w:sz w:val="22"/>
        </w:rPr>
      </w:pPr>
      <w:hyperlink r:id="rId8" w:history="1">
        <w:r w:rsidR="00610835" w:rsidRPr="00610835">
          <w:rPr>
            <w:rStyle w:val="Link"/>
            <w:sz w:val="22"/>
          </w:rPr>
          <w:t>www.schueco.de/presse</w:t>
        </w:r>
      </w:hyperlink>
      <w:r w:rsidR="00610835" w:rsidRPr="00610835">
        <w:rPr>
          <w:sz w:val="22"/>
        </w:rPr>
        <w:t xml:space="preserve"> zum Download bereit.</w:t>
      </w:r>
    </w:p>
    <w:p w14:paraId="3ED42E5F" w14:textId="77777777" w:rsidR="008E4B7D" w:rsidRPr="008E4B7D" w:rsidRDefault="008E4B7D" w:rsidP="005168F0">
      <w:pPr>
        <w:spacing w:line="312" w:lineRule="auto"/>
        <w:rPr>
          <w:b/>
          <w:bCs/>
          <w:sz w:val="22"/>
        </w:rPr>
      </w:pPr>
    </w:p>
    <w:p w14:paraId="6D03D7D0" w14:textId="77777777" w:rsidR="008A7602" w:rsidRDefault="0039012D" w:rsidP="008A7602">
      <w:pPr>
        <w:spacing w:line="312" w:lineRule="auto"/>
        <w:rPr>
          <w:b/>
          <w:sz w:val="22"/>
        </w:rPr>
      </w:pPr>
      <w:bookmarkStart w:id="3" w:name="_Hlk96357026"/>
      <w:r>
        <w:rPr>
          <w:b/>
          <w:sz w:val="22"/>
        </w:rPr>
        <w:t>Bildnachweis</w:t>
      </w:r>
      <w:r w:rsidR="008A7602" w:rsidRPr="00265ACE">
        <w:rPr>
          <w:b/>
          <w:sz w:val="22"/>
        </w:rPr>
        <w:t xml:space="preserve">: </w:t>
      </w:r>
      <w:r w:rsidR="00D71178">
        <w:rPr>
          <w:b/>
          <w:sz w:val="22"/>
        </w:rPr>
        <w:t>Peter Eichler / Schüco Stahlsysteme Jansen</w:t>
      </w:r>
    </w:p>
    <w:bookmarkEnd w:id="3"/>
    <w:p w14:paraId="477B3695" w14:textId="77777777" w:rsidR="00D71178" w:rsidRDefault="00D71178" w:rsidP="005168F0">
      <w:pPr>
        <w:spacing w:line="312" w:lineRule="auto"/>
        <w:rPr>
          <w:b/>
          <w:sz w:val="22"/>
        </w:rPr>
      </w:pPr>
    </w:p>
    <w:p w14:paraId="5CE9BAE2" w14:textId="77777777" w:rsidR="00D71178" w:rsidRPr="00136503" w:rsidRDefault="00D71178" w:rsidP="00D71178">
      <w:pPr>
        <w:spacing w:line="312" w:lineRule="auto"/>
        <w:rPr>
          <w:rFonts w:cs="Arial"/>
          <w:b/>
        </w:rPr>
      </w:pPr>
      <w:r w:rsidRPr="00136503">
        <w:rPr>
          <w:rFonts w:cs="Arial"/>
          <w:b/>
        </w:rPr>
        <w:t xml:space="preserve">Ansprechpartner </w:t>
      </w:r>
      <w:r w:rsidRPr="00136503">
        <w:rPr>
          <w:rFonts w:cs="Arial"/>
          <w:b/>
          <w:u w:val="single"/>
        </w:rPr>
        <w:t>für die Redaktion</w:t>
      </w:r>
      <w:r w:rsidRPr="00136503">
        <w:rPr>
          <w:rFonts w:cs="Arial"/>
          <w:b/>
        </w:rPr>
        <w:t>:</w:t>
      </w:r>
    </w:p>
    <w:p w14:paraId="0DB35841" w14:textId="77777777" w:rsidR="00D71178" w:rsidRPr="00136503" w:rsidRDefault="00D71178" w:rsidP="00D71178">
      <w:pPr>
        <w:rPr>
          <w:rFonts w:cs="Arial"/>
        </w:rPr>
      </w:pPr>
      <w:r w:rsidRPr="00136503">
        <w:rPr>
          <w:rFonts w:cs="Arial"/>
        </w:rPr>
        <w:t>BAUtext Mediendienst München</w:t>
      </w:r>
    </w:p>
    <w:p w14:paraId="344D7B86" w14:textId="77777777" w:rsidR="00D71178" w:rsidRPr="00136503" w:rsidRDefault="000256A8" w:rsidP="00D71178">
      <w:pPr>
        <w:rPr>
          <w:rFonts w:cs="Arial"/>
        </w:rPr>
      </w:pPr>
      <w:r>
        <w:rPr>
          <w:rFonts w:cs="Arial"/>
        </w:rPr>
        <w:t xml:space="preserve">Anne </w:t>
      </w:r>
      <w:r w:rsidR="00D71178" w:rsidRPr="00136503">
        <w:rPr>
          <w:rFonts w:cs="Arial"/>
        </w:rPr>
        <w:t>Marie Ring</w:t>
      </w:r>
    </w:p>
    <w:p w14:paraId="1B888937" w14:textId="77777777" w:rsidR="00D71178" w:rsidRPr="00136503" w:rsidRDefault="000256A8" w:rsidP="00D71178">
      <w:pPr>
        <w:rPr>
          <w:rFonts w:cs="Arial"/>
        </w:rPr>
      </w:pPr>
      <w:r>
        <w:rPr>
          <w:rFonts w:cs="Arial"/>
        </w:rPr>
        <w:t>Pernerkreppe 20</w:t>
      </w:r>
    </w:p>
    <w:p w14:paraId="6004CC09" w14:textId="77777777" w:rsidR="00D71178" w:rsidRPr="00136503" w:rsidRDefault="000256A8" w:rsidP="00D71178">
      <w:pPr>
        <w:rPr>
          <w:rFonts w:cs="Arial"/>
        </w:rPr>
      </w:pPr>
      <w:r>
        <w:rPr>
          <w:rFonts w:cs="Arial"/>
        </w:rPr>
        <w:t>D-81925</w:t>
      </w:r>
      <w:r w:rsidR="00D71178" w:rsidRPr="00136503">
        <w:rPr>
          <w:rFonts w:cs="Arial"/>
        </w:rPr>
        <w:t xml:space="preserve"> München</w:t>
      </w:r>
    </w:p>
    <w:p w14:paraId="331452EE" w14:textId="77777777" w:rsidR="00D71178" w:rsidRPr="00136503" w:rsidRDefault="000256A8" w:rsidP="00D71178">
      <w:pPr>
        <w:rPr>
          <w:rFonts w:cs="Arial"/>
        </w:rPr>
      </w:pPr>
      <w:r>
        <w:rPr>
          <w:rFonts w:cs="Arial"/>
        </w:rPr>
        <w:t>Tel.: +49 (0)89 12 09 62 77</w:t>
      </w:r>
    </w:p>
    <w:p w14:paraId="2DBE5040" w14:textId="77777777" w:rsidR="00D71178" w:rsidRPr="00136503" w:rsidRDefault="00D71178" w:rsidP="00D71178">
      <w:pPr>
        <w:rPr>
          <w:rFonts w:cs="Arial"/>
          <w:lang w:val="de-CH"/>
        </w:rPr>
      </w:pPr>
      <w:r w:rsidRPr="00136503">
        <w:rPr>
          <w:rFonts w:cs="Arial"/>
          <w:lang w:val="de-CH"/>
        </w:rPr>
        <w:t>Fax: +49 (0)89 21 11 12 14</w:t>
      </w:r>
    </w:p>
    <w:p w14:paraId="79196E47" w14:textId="77777777" w:rsidR="00D71178" w:rsidRPr="00136503" w:rsidRDefault="00D71178" w:rsidP="00D71178">
      <w:pPr>
        <w:rPr>
          <w:rFonts w:cs="Arial"/>
        </w:rPr>
      </w:pPr>
      <w:r w:rsidRPr="00136503">
        <w:rPr>
          <w:rFonts w:cs="Arial"/>
          <w:lang w:val="de-CH"/>
        </w:rPr>
        <w:t xml:space="preserve">Mail: </w:t>
      </w:r>
      <w:r w:rsidRPr="00136503">
        <w:rPr>
          <w:rFonts w:cs="Arial"/>
        </w:rPr>
        <w:t>a.ring@bautext.de</w:t>
      </w:r>
    </w:p>
    <w:p w14:paraId="5FA8A17D" w14:textId="77777777" w:rsidR="00D71178" w:rsidRPr="00136503" w:rsidRDefault="00D71178" w:rsidP="00D71178">
      <w:pPr>
        <w:rPr>
          <w:rFonts w:cs="Arial"/>
        </w:rPr>
      </w:pPr>
    </w:p>
    <w:p w14:paraId="63481073" w14:textId="77777777" w:rsidR="00D71178" w:rsidRPr="00136503" w:rsidRDefault="00D71178" w:rsidP="00D71178">
      <w:pPr>
        <w:rPr>
          <w:rFonts w:cs="Arial"/>
        </w:rPr>
      </w:pPr>
      <w:r w:rsidRPr="00136503">
        <w:rPr>
          <w:rFonts w:cs="Arial"/>
        </w:rPr>
        <w:t>Schüco International KG</w:t>
      </w:r>
    </w:p>
    <w:p w14:paraId="5EABF606" w14:textId="77777777" w:rsidR="00D71178" w:rsidRPr="00136503" w:rsidRDefault="00D71178" w:rsidP="00D71178">
      <w:pPr>
        <w:rPr>
          <w:rFonts w:cs="Arial"/>
        </w:rPr>
      </w:pPr>
      <w:r w:rsidRPr="00136503">
        <w:rPr>
          <w:rFonts w:cs="Arial"/>
        </w:rPr>
        <w:t>Ulrike Krüger</w:t>
      </w:r>
    </w:p>
    <w:p w14:paraId="060A33C0" w14:textId="77777777" w:rsidR="00D71178" w:rsidRPr="00136503" w:rsidRDefault="00D71178" w:rsidP="00D71178">
      <w:pPr>
        <w:rPr>
          <w:rFonts w:cs="Arial"/>
        </w:rPr>
      </w:pPr>
      <w:r w:rsidRPr="00136503">
        <w:rPr>
          <w:rFonts w:cs="Arial"/>
        </w:rPr>
        <w:t>Karolinenstr. 1–15</w:t>
      </w:r>
    </w:p>
    <w:p w14:paraId="507011FC" w14:textId="77777777" w:rsidR="00D71178" w:rsidRPr="00136503" w:rsidRDefault="00D71178" w:rsidP="00D71178">
      <w:pPr>
        <w:rPr>
          <w:rFonts w:cs="Arial"/>
        </w:rPr>
      </w:pPr>
      <w:r w:rsidRPr="00136503">
        <w:rPr>
          <w:rFonts w:cs="Arial"/>
        </w:rPr>
        <w:t>33609 Bielefeld</w:t>
      </w:r>
    </w:p>
    <w:p w14:paraId="766EC417" w14:textId="77777777" w:rsidR="00D71178" w:rsidRPr="00136503" w:rsidRDefault="00D71178" w:rsidP="00D71178">
      <w:pPr>
        <w:rPr>
          <w:rFonts w:cs="Arial"/>
        </w:rPr>
      </w:pPr>
      <w:r w:rsidRPr="00136503">
        <w:rPr>
          <w:rFonts w:cs="Arial"/>
        </w:rPr>
        <w:t>Tel.: +49 (0)521 783-803</w:t>
      </w:r>
    </w:p>
    <w:p w14:paraId="12659481" w14:textId="77777777" w:rsidR="00D71178" w:rsidRPr="00136503" w:rsidRDefault="00D71178" w:rsidP="00D71178">
      <w:pPr>
        <w:rPr>
          <w:rFonts w:cs="Arial"/>
          <w:lang w:val="de-CH"/>
        </w:rPr>
      </w:pPr>
      <w:r w:rsidRPr="00136503">
        <w:rPr>
          <w:rFonts w:cs="Arial"/>
          <w:lang w:val="de-CH"/>
        </w:rPr>
        <w:t>Fax: +49 (0)521 783-657</w:t>
      </w:r>
    </w:p>
    <w:p w14:paraId="5DFECCF0" w14:textId="77777777" w:rsidR="00D71178" w:rsidRPr="00136503" w:rsidRDefault="00D71178" w:rsidP="00D71178">
      <w:pPr>
        <w:rPr>
          <w:rFonts w:cs="Arial"/>
        </w:rPr>
      </w:pPr>
      <w:r w:rsidRPr="00136503">
        <w:rPr>
          <w:rFonts w:cs="Arial"/>
          <w:lang w:val="de-CH"/>
        </w:rPr>
        <w:t>Mail: PR@schueco.com</w:t>
      </w:r>
    </w:p>
    <w:p w14:paraId="1308F63F" w14:textId="77777777" w:rsidR="00D71178" w:rsidRPr="00D71178" w:rsidRDefault="00D71178" w:rsidP="005168F0">
      <w:pPr>
        <w:spacing w:line="312" w:lineRule="auto"/>
        <w:rPr>
          <w:b/>
          <w:sz w:val="22"/>
        </w:rPr>
      </w:pPr>
    </w:p>
    <w:sectPr w:rsidR="00D71178" w:rsidRPr="00D71178" w:rsidSect="007A7037">
      <w:headerReference w:type="default" r:id="rId9"/>
      <w:footerReference w:type="default" r:id="rId10"/>
      <w:headerReference w:type="first" r:id="rId11"/>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4AE21" w14:textId="77777777" w:rsidR="007B105A" w:rsidRDefault="007B105A" w:rsidP="00F958EA">
      <w:pPr>
        <w:spacing w:line="240" w:lineRule="auto"/>
      </w:pPr>
      <w:r>
        <w:separator/>
      </w:r>
    </w:p>
  </w:endnote>
  <w:endnote w:type="continuationSeparator" w:id="0">
    <w:p w14:paraId="3A65B14E" w14:textId="77777777" w:rsidR="007B105A" w:rsidRDefault="007B105A"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Wingdings 2">
    <w:panose1 w:val="02000500000000000000"/>
    <w:charset w:val="02"/>
    <w:family w:val="auto"/>
    <w:pitch w:val="variable"/>
    <w:sig w:usb0="00000000" w:usb1="10000000" w:usb2="00000000" w:usb3="00000000" w:csb0="80000000"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charset w:val="00"/>
    <w:family w:val="swiss"/>
    <w:pitch w:val="variable"/>
    <w:sig w:usb0="E4002EFF" w:usb1="C000E47F" w:usb2="00000009" w:usb3="00000000" w:csb0="000001F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87CB3" w14:textId="77777777" w:rsidR="001A3597" w:rsidRDefault="001A3597">
    <w:pPr>
      <w:pStyle w:val="Fuzeile"/>
    </w:pPr>
    <w:r>
      <w:fldChar w:fldCharType="begin"/>
    </w:r>
    <w:r>
      <w:instrText xml:space="preserve"> PAGE  \* Arabic  \* MERGEFORMAT </w:instrText>
    </w:r>
    <w:r>
      <w:fldChar w:fldCharType="separate"/>
    </w:r>
    <w:r w:rsidR="0066692B">
      <w:rPr>
        <w:noProof/>
      </w:rPr>
      <w:t>2</w:t>
    </w:r>
    <w:r>
      <w:fldChar w:fldCharType="end"/>
    </w:r>
    <w:r>
      <w:t>/</w:t>
    </w:r>
    <w:fldSimple w:instr=" NUMPAGES  \* Arabic  \* MERGEFORMAT ">
      <w:r w:rsidR="0066692B">
        <w:rPr>
          <w:noProof/>
        </w:rPr>
        <w:t>3</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B874E" w14:textId="77777777" w:rsidR="007B105A" w:rsidRDefault="007B105A" w:rsidP="00F958EA">
      <w:pPr>
        <w:spacing w:line="240" w:lineRule="auto"/>
      </w:pPr>
      <w:r>
        <w:separator/>
      </w:r>
    </w:p>
  </w:footnote>
  <w:footnote w:type="continuationSeparator" w:id="0">
    <w:p w14:paraId="74F6DDAD" w14:textId="77777777" w:rsidR="007B105A" w:rsidRDefault="007B105A"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0264F" w14:textId="77777777" w:rsidR="00B370AA" w:rsidRDefault="00D71178">
    <w:pPr>
      <w:pStyle w:val="Kopfzeile"/>
    </w:pPr>
    <w:r>
      <w:rPr>
        <w:noProof/>
        <w:lang w:eastAsia="de-DE"/>
      </w:rPr>
      <w:drawing>
        <wp:anchor distT="0" distB="0" distL="114300" distR="114300" simplePos="0" relativeHeight="251660288" behindDoc="1" locked="0" layoutInCell="1" allowOverlap="1" wp14:anchorId="54E86820" wp14:editId="72EF691E">
          <wp:simplePos x="0" y="0"/>
          <wp:positionH relativeFrom="column">
            <wp:posOffset>4561205</wp:posOffset>
          </wp:positionH>
          <wp:positionV relativeFrom="paragraph">
            <wp:posOffset>161925</wp:posOffset>
          </wp:positionV>
          <wp:extent cx="1473200" cy="778510"/>
          <wp:effectExtent l="0" t="0" r="0" b="8890"/>
          <wp:wrapThrough wrapText="bothSides">
            <wp:wrapPolygon edited="0">
              <wp:start x="10055" y="0"/>
              <wp:lineTo x="0" y="1409"/>
              <wp:lineTo x="0" y="21142"/>
              <wp:lineTo x="21228" y="21142"/>
              <wp:lineTo x="21228" y="1409"/>
              <wp:lineTo x="14524" y="0"/>
              <wp:lineTo x="10055" y="0"/>
            </wp:wrapPolygon>
          </wp:wrapThrough>
          <wp:docPr id="3" name="Bild 3"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81067" w14:textId="77777777" w:rsidR="00B370AA" w:rsidRDefault="00A8010D" w:rsidP="00EB32BD">
    <w:pPr>
      <w:pStyle w:val="Kopfzeile"/>
    </w:pPr>
    <w:r>
      <w:rPr>
        <w:noProof/>
        <w:lang w:eastAsia="de-DE"/>
      </w:rPr>
      <w:drawing>
        <wp:anchor distT="0" distB="0" distL="114300" distR="114300" simplePos="0" relativeHeight="251658240" behindDoc="1" locked="0" layoutInCell="1" allowOverlap="1" wp14:anchorId="65A08767" wp14:editId="5A775CA6">
          <wp:simplePos x="0" y="0"/>
          <wp:positionH relativeFrom="column">
            <wp:posOffset>4408805</wp:posOffset>
          </wp:positionH>
          <wp:positionV relativeFrom="paragraph">
            <wp:posOffset>9525</wp:posOffset>
          </wp:positionV>
          <wp:extent cx="1473200" cy="778510"/>
          <wp:effectExtent l="0" t="0" r="0" b="8890"/>
          <wp:wrapThrough wrapText="bothSides">
            <wp:wrapPolygon edited="0">
              <wp:start x="10055" y="0"/>
              <wp:lineTo x="0" y="1409"/>
              <wp:lineTo x="0" y="21142"/>
              <wp:lineTo x="21228" y="21142"/>
              <wp:lineTo x="21228" y="1409"/>
              <wp:lineTo x="14524" y="0"/>
              <wp:lineTo x="10055" y="0"/>
            </wp:wrapPolygon>
          </wp:wrapThrough>
          <wp:docPr id="2" name="Bild 2" descr="Beschreibung: 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3200" cy="778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6BF7"/>
    <w:multiLevelType w:val="hybridMultilevel"/>
    <w:tmpl w:val="7A7C5DD0"/>
    <w:lvl w:ilvl="0" w:tplc="4CACE79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BFC442F"/>
    <w:multiLevelType w:val="hybridMultilevel"/>
    <w:tmpl w:val="619AA8C4"/>
    <w:lvl w:ilvl="0" w:tplc="2626EA2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3F04B74"/>
    <w:multiLevelType w:val="hybridMultilevel"/>
    <w:tmpl w:val="1E26029A"/>
    <w:lvl w:ilvl="0" w:tplc="658E757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4782691"/>
    <w:multiLevelType w:val="hybridMultilevel"/>
    <w:tmpl w:val="A0D69C80"/>
    <w:lvl w:ilvl="0" w:tplc="7690EC02">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5">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55C07B68"/>
    <w:multiLevelType w:val="hybridMultilevel"/>
    <w:tmpl w:val="91CCADF2"/>
    <w:lvl w:ilvl="0" w:tplc="F7563974">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8F736F9"/>
    <w:multiLevelType w:val="hybridMultilevel"/>
    <w:tmpl w:val="61E4F270"/>
    <w:lvl w:ilvl="0" w:tplc="3F44733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10">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5"/>
  </w:num>
  <w:num w:numId="2">
    <w:abstractNumId w:val="10"/>
  </w:num>
  <w:num w:numId="3">
    <w:abstractNumId w:val="8"/>
  </w:num>
  <w:num w:numId="4">
    <w:abstractNumId w:val="4"/>
  </w:num>
  <w:num w:numId="5">
    <w:abstractNumId w:val="9"/>
  </w:num>
  <w:num w:numId="6">
    <w:abstractNumId w:val="2"/>
  </w:num>
  <w:num w:numId="7">
    <w:abstractNumId w:val="7"/>
  </w:num>
  <w:num w:numId="8">
    <w:abstractNumId w:val="3"/>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1D8"/>
    <w:rsid w:val="00001A1A"/>
    <w:rsid w:val="000243D1"/>
    <w:rsid w:val="00024ACE"/>
    <w:rsid w:val="000256A8"/>
    <w:rsid w:val="000301D8"/>
    <w:rsid w:val="00036EBD"/>
    <w:rsid w:val="00040810"/>
    <w:rsid w:val="00042BCE"/>
    <w:rsid w:val="00046807"/>
    <w:rsid w:val="00051401"/>
    <w:rsid w:val="000532C5"/>
    <w:rsid w:val="00055CD5"/>
    <w:rsid w:val="000624E1"/>
    <w:rsid w:val="00066AAA"/>
    <w:rsid w:val="00067CA4"/>
    <w:rsid w:val="00073518"/>
    <w:rsid w:val="00083752"/>
    <w:rsid w:val="000843C5"/>
    <w:rsid w:val="00095CFE"/>
    <w:rsid w:val="000A2D43"/>
    <w:rsid w:val="000A5E24"/>
    <w:rsid w:val="000C299E"/>
    <w:rsid w:val="000D30CD"/>
    <w:rsid w:val="000D579F"/>
    <w:rsid w:val="000E07FB"/>
    <w:rsid w:val="000E7641"/>
    <w:rsid w:val="00102AB0"/>
    <w:rsid w:val="001051B8"/>
    <w:rsid w:val="00113D9B"/>
    <w:rsid w:val="001144C6"/>
    <w:rsid w:val="0011455F"/>
    <w:rsid w:val="00115275"/>
    <w:rsid w:val="001266DA"/>
    <w:rsid w:val="001272A8"/>
    <w:rsid w:val="00131804"/>
    <w:rsid w:val="0013366C"/>
    <w:rsid w:val="001500D2"/>
    <w:rsid w:val="00150764"/>
    <w:rsid w:val="0016052A"/>
    <w:rsid w:val="00161853"/>
    <w:rsid w:val="00175C50"/>
    <w:rsid w:val="00181CDF"/>
    <w:rsid w:val="0018293F"/>
    <w:rsid w:val="00183DB4"/>
    <w:rsid w:val="0019002F"/>
    <w:rsid w:val="00191315"/>
    <w:rsid w:val="00193165"/>
    <w:rsid w:val="00193A79"/>
    <w:rsid w:val="001A28F4"/>
    <w:rsid w:val="001A3597"/>
    <w:rsid w:val="001A59C9"/>
    <w:rsid w:val="001A6CC0"/>
    <w:rsid w:val="001C4368"/>
    <w:rsid w:val="001C4E5A"/>
    <w:rsid w:val="001C5624"/>
    <w:rsid w:val="001C6FAC"/>
    <w:rsid w:val="001C71CC"/>
    <w:rsid w:val="001E4F83"/>
    <w:rsid w:val="001F11C3"/>
    <w:rsid w:val="001F1716"/>
    <w:rsid w:val="001F7A93"/>
    <w:rsid w:val="002018DC"/>
    <w:rsid w:val="0021268C"/>
    <w:rsid w:val="002176B8"/>
    <w:rsid w:val="00221120"/>
    <w:rsid w:val="0022741B"/>
    <w:rsid w:val="00227E10"/>
    <w:rsid w:val="00236391"/>
    <w:rsid w:val="0024327E"/>
    <w:rsid w:val="0024347F"/>
    <w:rsid w:val="00252D6E"/>
    <w:rsid w:val="00254BAE"/>
    <w:rsid w:val="00254EA7"/>
    <w:rsid w:val="00265ACE"/>
    <w:rsid w:val="002762A8"/>
    <w:rsid w:val="00284CF1"/>
    <w:rsid w:val="002911E7"/>
    <w:rsid w:val="002A4904"/>
    <w:rsid w:val="002B211F"/>
    <w:rsid w:val="002B402D"/>
    <w:rsid w:val="002B6831"/>
    <w:rsid w:val="002B7D28"/>
    <w:rsid w:val="002C0BAC"/>
    <w:rsid w:val="002E3613"/>
    <w:rsid w:val="002E39A4"/>
    <w:rsid w:val="002E65C2"/>
    <w:rsid w:val="002F3983"/>
    <w:rsid w:val="00314755"/>
    <w:rsid w:val="00326C97"/>
    <w:rsid w:val="003312EB"/>
    <w:rsid w:val="00332231"/>
    <w:rsid w:val="00337E7E"/>
    <w:rsid w:val="003442BA"/>
    <w:rsid w:val="003471F7"/>
    <w:rsid w:val="003652FD"/>
    <w:rsid w:val="00366A18"/>
    <w:rsid w:val="00367473"/>
    <w:rsid w:val="0037157E"/>
    <w:rsid w:val="0038482B"/>
    <w:rsid w:val="003855FF"/>
    <w:rsid w:val="0039012D"/>
    <w:rsid w:val="00396560"/>
    <w:rsid w:val="003A46F2"/>
    <w:rsid w:val="003B49BE"/>
    <w:rsid w:val="003C0B27"/>
    <w:rsid w:val="003C1C27"/>
    <w:rsid w:val="003C2928"/>
    <w:rsid w:val="003C3118"/>
    <w:rsid w:val="003F280C"/>
    <w:rsid w:val="003F56F4"/>
    <w:rsid w:val="00400772"/>
    <w:rsid w:val="00400E95"/>
    <w:rsid w:val="0040727A"/>
    <w:rsid w:val="00413635"/>
    <w:rsid w:val="00417BFB"/>
    <w:rsid w:val="00421006"/>
    <w:rsid w:val="00425ED0"/>
    <w:rsid w:val="00431009"/>
    <w:rsid w:val="00433486"/>
    <w:rsid w:val="00437380"/>
    <w:rsid w:val="004409C3"/>
    <w:rsid w:val="00444D4D"/>
    <w:rsid w:val="00445B24"/>
    <w:rsid w:val="00445CA6"/>
    <w:rsid w:val="0044708D"/>
    <w:rsid w:val="00453DD7"/>
    <w:rsid w:val="00461334"/>
    <w:rsid w:val="00495016"/>
    <w:rsid w:val="004975ED"/>
    <w:rsid w:val="00497B37"/>
    <w:rsid w:val="004A2980"/>
    <w:rsid w:val="004A4939"/>
    <w:rsid w:val="004B295C"/>
    <w:rsid w:val="004B3B23"/>
    <w:rsid w:val="004C0725"/>
    <w:rsid w:val="004D5FF8"/>
    <w:rsid w:val="004D7A4A"/>
    <w:rsid w:val="004E33D8"/>
    <w:rsid w:val="004F1C77"/>
    <w:rsid w:val="004F2161"/>
    <w:rsid w:val="004F241B"/>
    <w:rsid w:val="004F35BF"/>
    <w:rsid w:val="004F5225"/>
    <w:rsid w:val="004F540D"/>
    <w:rsid w:val="005116AB"/>
    <w:rsid w:val="00514E18"/>
    <w:rsid w:val="005168F0"/>
    <w:rsid w:val="005303A4"/>
    <w:rsid w:val="0054107C"/>
    <w:rsid w:val="00543B2C"/>
    <w:rsid w:val="0055008A"/>
    <w:rsid w:val="00580D2E"/>
    <w:rsid w:val="0058361A"/>
    <w:rsid w:val="0058598A"/>
    <w:rsid w:val="00585D2F"/>
    <w:rsid w:val="00593611"/>
    <w:rsid w:val="005A0735"/>
    <w:rsid w:val="005A1F54"/>
    <w:rsid w:val="005A24FE"/>
    <w:rsid w:val="005A2599"/>
    <w:rsid w:val="005A37EF"/>
    <w:rsid w:val="005B0BEC"/>
    <w:rsid w:val="005B3834"/>
    <w:rsid w:val="005C6C27"/>
    <w:rsid w:val="005D3F43"/>
    <w:rsid w:val="005D5BE2"/>
    <w:rsid w:val="005E5091"/>
    <w:rsid w:val="005F0DEC"/>
    <w:rsid w:val="005F20B2"/>
    <w:rsid w:val="00602DBE"/>
    <w:rsid w:val="0060445F"/>
    <w:rsid w:val="00606851"/>
    <w:rsid w:val="0061040B"/>
    <w:rsid w:val="00610835"/>
    <w:rsid w:val="00621443"/>
    <w:rsid w:val="006322DA"/>
    <w:rsid w:val="006367ED"/>
    <w:rsid w:val="00636DCB"/>
    <w:rsid w:val="0063779F"/>
    <w:rsid w:val="006457DB"/>
    <w:rsid w:val="0065091F"/>
    <w:rsid w:val="006578B1"/>
    <w:rsid w:val="006622F8"/>
    <w:rsid w:val="0066692B"/>
    <w:rsid w:val="006712DC"/>
    <w:rsid w:val="006723FE"/>
    <w:rsid w:val="00674031"/>
    <w:rsid w:val="00687074"/>
    <w:rsid w:val="006A3A2B"/>
    <w:rsid w:val="006B1F00"/>
    <w:rsid w:val="006B380A"/>
    <w:rsid w:val="006D5606"/>
    <w:rsid w:val="006E42B7"/>
    <w:rsid w:val="006E7473"/>
    <w:rsid w:val="006F3259"/>
    <w:rsid w:val="006F50AD"/>
    <w:rsid w:val="00723D0C"/>
    <w:rsid w:val="007276CC"/>
    <w:rsid w:val="007328EB"/>
    <w:rsid w:val="007341EA"/>
    <w:rsid w:val="00746956"/>
    <w:rsid w:val="00762B69"/>
    <w:rsid w:val="00766D56"/>
    <w:rsid w:val="007A049B"/>
    <w:rsid w:val="007A1939"/>
    <w:rsid w:val="007A31A8"/>
    <w:rsid w:val="007A5FD5"/>
    <w:rsid w:val="007A7037"/>
    <w:rsid w:val="007B105A"/>
    <w:rsid w:val="007B1FEB"/>
    <w:rsid w:val="007C7A4F"/>
    <w:rsid w:val="007E3046"/>
    <w:rsid w:val="007E3C35"/>
    <w:rsid w:val="007E4D40"/>
    <w:rsid w:val="007E4E9E"/>
    <w:rsid w:val="007F0D21"/>
    <w:rsid w:val="008067CE"/>
    <w:rsid w:val="00816A4D"/>
    <w:rsid w:val="00817031"/>
    <w:rsid w:val="00826797"/>
    <w:rsid w:val="008416AF"/>
    <w:rsid w:val="008467AD"/>
    <w:rsid w:val="00850E55"/>
    <w:rsid w:val="00857D07"/>
    <w:rsid w:val="008615B3"/>
    <w:rsid w:val="00864C04"/>
    <w:rsid w:val="00871C59"/>
    <w:rsid w:val="00877F53"/>
    <w:rsid w:val="00882012"/>
    <w:rsid w:val="00884FFA"/>
    <w:rsid w:val="008952C5"/>
    <w:rsid w:val="008955A8"/>
    <w:rsid w:val="008A0CFE"/>
    <w:rsid w:val="008A1EA9"/>
    <w:rsid w:val="008A6CE7"/>
    <w:rsid w:val="008A7602"/>
    <w:rsid w:val="008B49B3"/>
    <w:rsid w:val="008C616B"/>
    <w:rsid w:val="008D0879"/>
    <w:rsid w:val="008D6CD6"/>
    <w:rsid w:val="008E0595"/>
    <w:rsid w:val="008E2871"/>
    <w:rsid w:val="008E4B7D"/>
    <w:rsid w:val="008E6E76"/>
    <w:rsid w:val="008F14C2"/>
    <w:rsid w:val="008F302C"/>
    <w:rsid w:val="008F4B79"/>
    <w:rsid w:val="00900A75"/>
    <w:rsid w:val="00903553"/>
    <w:rsid w:val="00910D50"/>
    <w:rsid w:val="009120EE"/>
    <w:rsid w:val="009216C4"/>
    <w:rsid w:val="00921F71"/>
    <w:rsid w:val="00923774"/>
    <w:rsid w:val="009250DC"/>
    <w:rsid w:val="00926846"/>
    <w:rsid w:val="0092702E"/>
    <w:rsid w:val="00950F6B"/>
    <w:rsid w:val="0096039F"/>
    <w:rsid w:val="00964AA9"/>
    <w:rsid w:val="00973D87"/>
    <w:rsid w:val="009757CA"/>
    <w:rsid w:val="00993209"/>
    <w:rsid w:val="009957D5"/>
    <w:rsid w:val="009B20B6"/>
    <w:rsid w:val="009B2BB7"/>
    <w:rsid w:val="009D42BB"/>
    <w:rsid w:val="009D60F9"/>
    <w:rsid w:val="009E00B7"/>
    <w:rsid w:val="009E59BA"/>
    <w:rsid w:val="009E61AC"/>
    <w:rsid w:val="009F614E"/>
    <w:rsid w:val="009F61FB"/>
    <w:rsid w:val="00A06231"/>
    <w:rsid w:val="00A1070C"/>
    <w:rsid w:val="00A26086"/>
    <w:rsid w:val="00A34AC2"/>
    <w:rsid w:val="00A40B3D"/>
    <w:rsid w:val="00A4192A"/>
    <w:rsid w:val="00A4223F"/>
    <w:rsid w:val="00A51720"/>
    <w:rsid w:val="00A520A4"/>
    <w:rsid w:val="00A571E6"/>
    <w:rsid w:val="00A65880"/>
    <w:rsid w:val="00A70010"/>
    <w:rsid w:val="00A7193D"/>
    <w:rsid w:val="00A72177"/>
    <w:rsid w:val="00A8010D"/>
    <w:rsid w:val="00A858AC"/>
    <w:rsid w:val="00A9007D"/>
    <w:rsid w:val="00A92875"/>
    <w:rsid w:val="00A92FC6"/>
    <w:rsid w:val="00A934AB"/>
    <w:rsid w:val="00AA7002"/>
    <w:rsid w:val="00AB5F32"/>
    <w:rsid w:val="00AE050C"/>
    <w:rsid w:val="00AE4BD3"/>
    <w:rsid w:val="00AE4D8C"/>
    <w:rsid w:val="00AE78A6"/>
    <w:rsid w:val="00AF4FDC"/>
    <w:rsid w:val="00B00D3C"/>
    <w:rsid w:val="00B02208"/>
    <w:rsid w:val="00B33415"/>
    <w:rsid w:val="00B348E5"/>
    <w:rsid w:val="00B370AA"/>
    <w:rsid w:val="00B377FB"/>
    <w:rsid w:val="00B46E2A"/>
    <w:rsid w:val="00B50B7A"/>
    <w:rsid w:val="00B660CC"/>
    <w:rsid w:val="00B673C4"/>
    <w:rsid w:val="00B754E6"/>
    <w:rsid w:val="00B9195A"/>
    <w:rsid w:val="00BA12B8"/>
    <w:rsid w:val="00BB511B"/>
    <w:rsid w:val="00BB7146"/>
    <w:rsid w:val="00BD68E7"/>
    <w:rsid w:val="00BE3851"/>
    <w:rsid w:val="00BF07F1"/>
    <w:rsid w:val="00BF2E0F"/>
    <w:rsid w:val="00C0715C"/>
    <w:rsid w:val="00C11A76"/>
    <w:rsid w:val="00C1264D"/>
    <w:rsid w:val="00C23289"/>
    <w:rsid w:val="00C340E3"/>
    <w:rsid w:val="00C3591B"/>
    <w:rsid w:val="00C43403"/>
    <w:rsid w:val="00C4590A"/>
    <w:rsid w:val="00C57139"/>
    <w:rsid w:val="00C62430"/>
    <w:rsid w:val="00C84C83"/>
    <w:rsid w:val="00C94D55"/>
    <w:rsid w:val="00CA1631"/>
    <w:rsid w:val="00CA6604"/>
    <w:rsid w:val="00CA71C0"/>
    <w:rsid w:val="00CB073D"/>
    <w:rsid w:val="00CB3238"/>
    <w:rsid w:val="00CC1932"/>
    <w:rsid w:val="00CC1CD2"/>
    <w:rsid w:val="00CC302A"/>
    <w:rsid w:val="00CC40DC"/>
    <w:rsid w:val="00CC480F"/>
    <w:rsid w:val="00CC48E9"/>
    <w:rsid w:val="00CD5407"/>
    <w:rsid w:val="00CD61D7"/>
    <w:rsid w:val="00CE1AE5"/>
    <w:rsid w:val="00CE6AE3"/>
    <w:rsid w:val="00CF00B5"/>
    <w:rsid w:val="00CF1140"/>
    <w:rsid w:val="00D02557"/>
    <w:rsid w:val="00D05009"/>
    <w:rsid w:val="00D14D3A"/>
    <w:rsid w:val="00D16D92"/>
    <w:rsid w:val="00D22622"/>
    <w:rsid w:val="00D23BE8"/>
    <w:rsid w:val="00D27E0E"/>
    <w:rsid w:val="00D358E9"/>
    <w:rsid w:val="00D4116C"/>
    <w:rsid w:val="00D43792"/>
    <w:rsid w:val="00D6213D"/>
    <w:rsid w:val="00D71178"/>
    <w:rsid w:val="00D75F9A"/>
    <w:rsid w:val="00D80181"/>
    <w:rsid w:val="00D90C28"/>
    <w:rsid w:val="00D92017"/>
    <w:rsid w:val="00D923AB"/>
    <w:rsid w:val="00D93209"/>
    <w:rsid w:val="00DA004E"/>
    <w:rsid w:val="00DA05FD"/>
    <w:rsid w:val="00DA77E7"/>
    <w:rsid w:val="00DC3338"/>
    <w:rsid w:val="00DC335E"/>
    <w:rsid w:val="00DD59CD"/>
    <w:rsid w:val="00DD5DF3"/>
    <w:rsid w:val="00DE00CF"/>
    <w:rsid w:val="00DF4D84"/>
    <w:rsid w:val="00DF78F3"/>
    <w:rsid w:val="00E0091E"/>
    <w:rsid w:val="00E01D68"/>
    <w:rsid w:val="00E026D1"/>
    <w:rsid w:val="00E07BA6"/>
    <w:rsid w:val="00E24FB6"/>
    <w:rsid w:val="00E2500A"/>
    <w:rsid w:val="00E25551"/>
    <w:rsid w:val="00E25945"/>
    <w:rsid w:val="00E379C6"/>
    <w:rsid w:val="00E40DE6"/>
    <w:rsid w:val="00E42967"/>
    <w:rsid w:val="00E606C1"/>
    <w:rsid w:val="00E72483"/>
    <w:rsid w:val="00E8298F"/>
    <w:rsid w:val="00E83185"/>
    <w:rsid w:val="00E83315"/>
    <w:rsid w:val="00E92265"/>
    <w:rsid w:val="00E93EE2"/>
    <w:rsid w:val="00E94F80"/>
    <w:rsid w:val="00E97F6C"/>
    <w:rsid w:val="00EA2B8C"/>
    <w:rsid w:val="00EA4346"/>
    <w:rsid w:val="00EB12F9"/>
    <w:rsid w:val="00EB32BD"/>
    <w:rsid w:val="00EB5462"/>
    <w:rsid w:val="00EF4035"/>
    <w:rsid w:val="00F0213F"/>
    <w:rsid w:val="00F234C8"/>
    <w:rsid w:val="00F24E8B"/>
    <w:rsid w:val="00F30F0B"/>
    <w:rsid w:val="00F3463D"/>
    <w:rsid w:val="00F410F7"/>
    <w:rsid w:val="00F454AC"/>
    <w:rsid w:val="00F62406"/>
    <w:rsid w:val="00F7613D"/>
    <w:rsid w:val="00F90429"/>
    <w:rsid w:val="00F933AE"/>
    <w:rsid w:val="00F9528B"/>
    <w:rsid w:val="00F958EA"/>
    <w:rsid w:val="00FA79AD"/>
    <w:rsid w:val="00FA7A99"/>
    <w:rsid w:val="00FB5F4A"/>
    <w:rsid w:val="00FC4A97"/>
    <w:rsid w:val="00FC5DC4"/>
    <w:rsid w:val="00FC76D6"/>
    <w:rsid w:val="00FD1CB7"/>
    <w:rsid w:val="00FD41E1"/>
    <w:rsid w:val="00FD547D"/>
    <w:rsid w:val="00FD6160"/>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5CC6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paragraph" w:styleId="Listenabsatz">
    <w:name w:val="List Paragraph"/>
    <w:basedOn w:val="Standard"/>
    <w:uiPriority w:val="34"/>
    <w:qFormat/>
    <w:rsid w:val="00964AA9"/>
    <w:pPr>
      <w:ind w:left="720"/>
      <w:contextualSpacing/>
    </w:pPr>
  </w:style>
  <w:style w:type="character" w:styleId="Kommentarzeichen">
    <w:name w:val="annotation reference"/>
    <w:basedOn w:val="Absatzstandardschriftart"/>
    <w:uiPriority w:val="99"/>
    <w:semiHidden/>
    <w:unhideWhenUsed/>
    <w:rsid w:val="008C616B"/>
    <w:rPr>
      <w:sz w:val="16"/>
      <w:szCs w:val="16"/>
    </w:rPr>
  </w:style>
  <w:style w:type="paragraph" w:styleId="Kommentartext">
    <w:name w:val="annotation text"/>
    <w:basedOn w:val="Standard"/>
    <w:link w:val="KommentartextZeichen"/>
    <w:uiPriority w:val="99"/>
    <w:semiHidden/>
    <w:unhideWhenUsed/>
    <w:rsid w:val="008C616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C616B"/>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8C616B"/>
    <w:rPr>
      <w:b/>
      <w:bCs/>
    </w:rPr>
  </w:style>
  <w:style w:type="character" w:customStyle="1" w:styleId="KommentarthemaZeichen">
    <w:name w:val="Kommentarthema Zeichen"/>
    <w:basedOn w:val="KommentartextZeichen"/>
    <w:link w:val="Kommentarthema"/>
    <w:uiPriority w:val="99"/>
    <w:semiHidden/>
    <w:rsid w:val="008C616B"/>
    <w:rPr>
      <w:rFonts w:ascii="Arial" w:hAnsi="Arial"/>
      <w:b/>
      <w:bCs/>
      <w:lang w:eastAsia="en-US"/>
    </w:rPr>
  </w:style>
  <w:style w:type="paragraph" w:customStyle="1" w:styleId="Text">
    <w:name w:val="Text"/>
    <w:basedOn w:val="Standard"/>
    <w:rsid w:val="00D71178"/>
    <w:pPr>
      <w:spacing w:before="300" w:line="312" w:lineRule="auto"/>
      <w:ind w:right="79"/>
      <w:jc w:val="both"/>
    </w:pPr>
    <w:rPr>
      <w:rFonts w:ascii="Centaur MT" w:eastAsia="Times New Roman" w:hAnsi="Centaur MT"/>
      <w:sz w:val="28"/>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paragraph" w:styleId="Listenabsatz">
    <w:name w:val="List Paragraph"/>
    <w:basedOn w:val="Standard"/>
    <w:uiPriority w:val="34"/>
    <w:qFormat/>
    <w:rsid w:val="00964AA9"/>
    <w:pPr>
      <w:ind w:left="720"/>
      <w:contextualSpacing/>
    </w:pPr>
  </w:style>
  <w:style w:type="character" w:styleId="Kommentarzeichen">
    <w:name w:val="annotation reference"/>
    <w:basedOn w:val="Absatzstandardschriftart"/>
    <w:uiPriority w:val="99"/>
    <w:semiHidden/>
    <w:unhideWhenUsed/>
    <w:rsid w:val="008C616B"/>
    <w:rPr>
      <w:sz w:val="16"/>
      <w:szCs w:val="16"/>
    </w:rPr>
  </w:style>
  <w:style w:type="paragraph" w:styleId="Kommentartext">
    <w:name w:val="annotation text"/>
    <w:basedOn w:val="Standard"/>
    <w:link w:val="KommentartextZeichen"/>
    <w:uiPriority w:val="99"/>
    <w:semiHidden/>
    <w:unhideWhenUsed/>
    <w:rsid w:val="008C616B"/>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C616B"/>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8C616B"/>
    <w:rPr>
      <w:b/>
      <w:bCs/>
    </w:rPr>
  </w:style>
  <w:style w:type="character" w:customStyle="1" w:styleId="KommentarthemaZeichen">
    <w:name w:val="Kommentarthema Zeichen"/>
    <w:basedOn w:val="KommentartextZeichen"/>
    <w:link w:val="Kommentarthema"/>
    <w:uiPriority w:val="99"/>
    <w:semiHidden/>
    <w:rsid w:val="008C616B"/>
    <w:rPr>
      <w:rFonts w:ascii="Arial" w:hAnsi="Arial"/>
      <w:b/>
      <w:bCs/>
      <w:lang w:eastAsia="en-US"/>
    </w:rPr>
  </w:style>
  <w:style w:type="paragraph" w:customStyle="1" w:styleId="Text">
    <w:name w:val="Text"/>
    <w:basedOn w:val="Standard"/>
    <w:rsid w:val="00D71178"/>
    <w:pPr>
      <w:spacing w:before="300" w:line="312" w:lineRule="auto"/>
      <w:ind w:right="79"/>
      <w:jc w:val="both"/>
    </w:pPr>
    <w:rPr>
      <w:rFonts w:ascii="Centaur MT" w:eastAsia="Times New Roman" w:hAnsi="Centaur MT"/>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www.schueco.de/presse" TargetMode="External"/><Relationship Id="rId3" Type="http://schemas.microsoft.com/office/2007/relationships/stylesWithEffects" Target="stylesWithEffects.xml"/><Relationship Id="rId1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Officetemplates\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6" ma:contentTypeDescription="Ein neues Dokument erstellen." ma:contentTypeScope="" ma:versionID="0316414dc2de361bdeaf7c1aa8bb15ef">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024a6d97fccf2692ad156b7fad13bd83"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9a83434-dc66-430a-b4ed-43c3bf2376c3}" ma:internalName="TaxCatchAll" ma:showField="CatchAllData" ma:web="12a47576-7b96-437d-ad20-cac7327c98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a47576-7b96-437d-ad20-cac7327c98a2" xsi:nil="true"/>
    <lcf76f155ced4ddcb4097134ff3c332f xmlns="067c6142-b8cb-4ed6-9423-e938e3999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25CD71-7503-4558-BBC0-F6FB0E69D623}"/>
</file>

<file path=customXml/itemProps2.xml><?xml version="1.0" encoding="utf-8"?>
<ds:datastoreItem xmlns:ds="http://schemas.openxmlformats.org/officeDocument/2006/customXml" ds:itemID="{B926C9E7-0932-4473-AD57-3C4835F8F1EC}"/>
</file>

<file path=customXml/itemProps3.xml><?xml version="1.0" encoding="utf-8"?>
<ds:datastoreItem xmlns:ds="http://schemas.openxmlformats.org/officeDocument/2006/customXml" ds:itemID="{B2F5877F-A867-40DA-825C-138653C597D0}"/>
</file>

<file path=docProps/app.xml><?xml version="1.0" encoding="utf-8"?>
<Properties xmlns="http://schemas.openxmlformats.org/officeDocument/2006/extended-properties" xmlns:vt="http://schemas.openxmlformats.org/officeDocument/2006/docPropsVTypes">
  <Template>\Users\KRUEUL\documents\Officetemplates\Pressemitteilung.dotx</Template>
  <TotalTime>0</TotalTime>
  <Pages>3</Pages>
  <Words>682</Words>
  <Characters>4300</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4973</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Anne-Marie Ring</cp:lastModifiedBy>
  <cp:revision>7</cp:revision>
  <cp:lastPrinted>2019-07-18T15:28:00Z</cp:lastPrinted>
  <dcterms:created xsi:type="dcterms:W3CDTF">2022-03-18T12:36:00Z</dcterms:created>
  <dcterms:modified xsi:type="dcterms:W3CDTF">2022-03-21T09:21:00Z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