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392E0967" w14:textId="77777777">
        <w:tc>
          <w:tcPr>
            <w:tcW w:w="3471" w:type="dxa"/>
          </w:tcPr>
          <w:p w14:paraId="12B13231" w14:textId="77777777" w:rsidR="00165146" w:rsidRPr="00734435" w:rsidRDefault="00FC4422" w:rsidP="00546771">
            <w:pPr>
              <w:pStyle w:val="berschrift1"/>
              <w:spacing w:line="312" w:lineRule="auto"/>
            </w:pPr>
            <w:r>
              <w:t>MEDIA INFORMATION</w:t>
            </w:r>
          </w:p>
        </w:tc>
        <w:tc>
          <w:tcPr>
            <w:tcW w:w="3471" w:type="dxa"/>
          </w:tcPr>
          <w:p w14:paraId="32DF3CD8" w14:textId="77777777" w:rsidR="00165146" w:rsidRPr="00734435" w:rsidRDefault="00F360E9" w:rsidP="00546771">
            <w:pPr>
              <w:spacing w:line="312" w:lineRule="auto"/>
              <w:jc w:val="right"/>
              <w:rPr>
                <w:szCs w:val="22"/>
              </w:rPr>
            </w:pPr>
            <w:r>
              <w:rPr>
                <w:sz w:val="22"/>
              </w:rPr>
              <w:t>December 2020</w:t>
            </w:r>
            <w:r w:rsidR="00165146" w:rsidRPr="00734435">
              <w:rPr>
                <w:sz w:val="22"/>
              </w:rPr>
              <w:fldChar w:fldCharType="begin"/>
            </w:r>
            <w:r w:rsidR="00165146" w:rsidRPr="00734435">
              <w:rPr>
                <w:sz w:val="22"/>
              </w:rPr>
              <w:instrText xml:space="preserve"> </w:instrText>
            </w:r>
            <w:r w:rsidR="00165146" w:rsidRPr="00734435">
              <w:rPr>
                <w:vanish/>
                <w:sz w:val="22"/>
              </w:rPr>
              <w:instrText>Nr. / Monat/Jahr</w:instrText>
            </w:r>
            <w:r w:rsidR="00165146" w:rsidRPr="00734435">
              <w:rPr>
                <w:sz w:val="22"/>
              </w:rPr>
              <w:instrText xml:space="preserve"> </w:instrText>
            </w:r>
            <w:r w:rsidR="00165146" w:rsidRPr="00734435">
              <w:rPr>
                <w:sz w:val="22"/>
              </w:rPr>
              <w:fldChar w:fldCharType="end"/>
            </w:r>
          </w:p>
        </w:tc>
      </w:tr>
      <w:tr w:rsidR="00FC4422" w:rsidRPr="00734435" w14:paraId="08D356EF" w14:textId="77777777">
        <w:tc>
          <w:tcPr>
            <w:tcW w:w="3471" w:type="dxa"/>
          </w:tcPr>
          <w:p w14:paraId="362B9394" w14:textId="77777777" w:rsidR="00FC4422" w:rsidRPr="00734435" w:rsidRDefault="00FC4422" w:rsidP="00546771">
            <w:pPr>
              <w:pStyle w:val="berschrift1"/>
              <w:spacing w:line="312" w:lineRule="auto"/>
              <w:rPr>
                <w:lang w:val="de-CH"/>
              </w:rPr>
            </w:pPr>
          </w:p>
        </w:tc>
        <w:tc>
          <w:tcPr>
            <w:tcW w:w="3471" w:type="dxa"/>
          </w:tcPr>
          <w:p w14:paraId="40C96277" w14:textId="77777777" w:rsidR="00FC4422" w:rsidRPr="00734435" w:rsidRDefault="00FC4422" w:rsidP="00546771">
            <w:pPr>
              <w:spacing w:line="312" w:lineRule="auto"/>
              <w:rPr>
                <w:sz w:val="22"/>
                <w:szCs w:val="22"/>
                <w:lang w:val="de-CH"/>
              </w:rPr>
            </w:pPr>
          </w:p>
        </w:tc>
      </w:tr>
    </w:tbl>
    <w:p w14:paraId="2EBAD149" w14:textId="77777777" w:rsidR="0061312D" w:rsidRPr="00734435" w:rsidRDefault="006707B2" w:rsidP="00546771">
      <w:pPr>
        <w:pStyle w:val="berschrift1"/>
        <w:spacing w:line="312" w:lineRule="auto"/>
        <w:rPr>
          <w:sz w:val="22"/>
          <w:szCs w:val="22"/>
        </w:rPr>
      </w:pPr>
      <w:proofErr w:type="spellStart"/>
      <w:r>
        <w:rPr>
          <w:sz w:val="22"/>
        </w:rPr>
        <w:t>Boijmans</w:t>
      </w:r>
      <w:proofErr w:type="spellEnd"/>
      <w:r>
        <w:rPr>
          <w:sz w:val="22"/>
        </w:rPr>
        <w:t xml:space="preserve"> van </w:t>
      </w:r>
      <w:proofErr w:type="spellStart"/>
      <w:r>
        <w:rPr>
          <w:sz w:val="22"/>
        </w:rPr>
        <w:t>Beuningen</w:t>
      </w:r>
      <w:proofErr w:type="spellEnd"/>
      <w:r>
        <w:rPr>
          <w:sz w:val="22"/>
        </w:rPr>
        <w:t xml:space="preserve"> viewable storage area, Rotterdam:</w:t>
      </w:r>
    </w:p>
    <w:p w14:paraId="4FFBBBC7" w14:textId="77777777" w:rsidR="006112DC" w:rsidRPr="00734435" w:rsidRDefault="007E699D" w:rsidP="00546771">
      <w:pPr>
        <w:spacing w:line="312" w:lineRule="auto"/>
      </w:pPr>
      <w:r>
        <w:rPr>
          <w:b/>
          <w:sz w:val="28"/>
        </w:rPr>
        <w:t>Art – fully mirrored</w:t>
      </w:r>
    </w:p>
    <w:p w14:paraId="075FAE78" w14:textId="77777777" w:rsidR="006C1955" w:rsidRPr="00E0549B" w:rsidRDefault="003E3E12" w:rsidP="00521107">
      <w:pPr>
        <w:spacing w:line="312" w:lineRule="auto"/>
        <w:rPr>
          <w:b/>
          <w:bCs/>
          <w:sz w:val="20"/>
        </w:rPr>
      </w:pPr>
      <w:r>
        <w:rPr>
          <w:b/>
          <w:sz w:val="20"/>
        </w:rPr>
        <w:t xml:space="preserve">The </w:t>
      </w:r>
      <w:proofErr w:type="spellStart"/>
      <w:r>
        <w:rPr>
          <w:b/>
          <w:sz w:val="20"/>
        </w:rPr>
        <w:t>Boijmans</w:t>
      </w:r>
      <w:proofErr w:type="spellEnd"/>
      <w:r>
        <w:rPr>
          <w:b/>
          <w:sz w:val="20"/>
        </w:rPr>
        <w:t xml:space="preserve"> von </w:t>
      </w:r>
      <w:proofErr w:type="spellStart"/>
      <w:r>
        <w:rPr>
          <w:b/>
          <w:sz w:val="20"/>
        </w:rPr>
        <w:t>Beuningen</w:t>
      </w:r>
      <w:proofErr w:type="spellEnd"/>
      <w:r>
        <w:rPr>
          <w:b/>
          <w:sz w:val="20"/>
        </w:rPr>
        <w:t xml:space="preserve"> viewable storage area is a building that holds a mirror up to its surroundings – and the building thus has the most inconspicuous presence. For the installation of the double-curved – and in some places triple-curved – mirror panels, MVRDV </w:t>
      </w:r>
      <w:proofErr w:type="spellStart"/>
      <w:r>
        <w:rPr>
          <w:b/>
          <w:sz w:val="20"/>
        </w:rPr>
        <w:t>Architekten</w:t>
      </w:r>
      <w:proofErr w:type="spellEnd"/>
      <w:r>
        <w:rPr>
          <w:b/>
          <w:sz w:val="20"/>
        </w:rPr>
        <w:t xml:space="preserve"> opted for the Jansen VISS SG Façade system solution with the requirement of RC4 burglar protection. The seamlessly integrated automatic sliding doors in the entrance areas are also special solutions that are based on a Jansen steel profile system. </w:t>
      </w:r>
    </w:p>
    <w:p w14:paraId="7CB4D7A7" w14:textId="77777777" w:rsidR="006C1955" w:rsidRPr="005D3A2D" w:rsidRDefault="006C1955" w:rsidP="00521107">
      <w:pPr>
        <w:spacing w:line="312" w:lineRule="auto"/>
        <w:rPr>
          <w:bCs/>
          <w:sz w:val="20"/>
          <w:lang w:val="en-US"/>
        </w:rPr>
      </w:pPr>
    </w:p>
    <w:p w14:paraId="40C22C5C" w14:textId="548B927E" w:rsidR="00F360E9" w:rsidRPr="00F360E9" w:rsidRDefault="00F360E9" w:rsidP="00F360E9">
      <w:pPr>
        <w:spacing w:line="312" w:lineRule="auto"/>
        <w:rPr>
          <w:bCs/>
          <w:sz w:val="20"/>
        </w:rPr>
      </w:pPr>
      <w:r>
        <w:rPr>
          <w:sz w:val="20"/>
        </w:rPr>
        <w:t xml:space="preserve">With the open exhibition area at Museum </w:t>
      </w:r>
      <w:proofErr w:type="spellStart"/>
      <w:r>
        <w:rPr>
          <w:sz w:val="20"/>
        </w:rPr>
        <w:t>Boijmans</w:t>
      </w:r>
      <w:proofErr w:type="spellEnd"/>
      <w:r>
        <w:rPr>
          <w:sz w:val="20"/>
        </w:rPr>
        <w:t xml:space="preserve"> van </w:t>
      </w:r>
      <w:proofErr w:type="spellStart"/>
      <w:r>
        <w:rPr>
          <w:sz w:val="20"/>
        </w:rPr>
        <w:t>Beuningen</w:t>
      </w:r>
      <w:proofErr w:type="spellEnd"/>
      <w:r>
        <w:rPr>
          <w:sz w:val="20"/>
        </w:rPr>
        <w:t xml:space="preserve">, MVRDV </w:t>
      </w:r>
      <w:proofErr w:type="spellStart"/>
      <w:r>
        <w:rPr>
          <w:sz w:val="20"/>
        </w:rPr>
        <w:t>Architekten</w:t>
      </w:r>
      <w:proofErr w:type="spellEnd"/>
      <w:r>
        <w:rPr>
          <w:sz w:val="20"/>
        </w:rPr>
        <w:t xml:space="preserve"> has created a new type of building – a publicly accessible art warehouse in which </w:t>
      </w:r>
      <w:proofErr w:type="gramStart"/>
      <w:r>
        <w:rPr>
          <w:sz w:val="20"/>
        </w:rPr>
        <w:t>all of</w:t>
      </w:r>
      <w:proofErr w:type="gramEnd"/>
      <w:r>
        <w:rPr>
          <w:sz w:val="20"/>
        </w:rPr>
        <w:t xml:space="preserve"> the pieces can be viewed. The idea for the project was first devised in the early 2000s, as the underground storage area belonging to the neighbouring Museum </w:t>
      </w:r>
      <w:proofErr w:type="spellStart"/>
      <w:r>
        <w:rPr>
          <w:sz w:val="20"/>
        </w:rPr>
        <w:t>Boijmans</w:t>
      </w:r>
      <w:proofErr w:type="spellEnd"/>
      <w:r>
        <w:rPr>
          <w:sz w:val="20"/>
        </w:rPr>
        <w:t xml:space="preserve"> van </w:t>
      </w:r>
      <w:proofErr w:type="spellStart"/>
      <w:r>
        <w:rPr>
          <w:sz w:val="20"/>
        </w:rPr>
        <w:t>Beuningen</w:t>
      </w:r>
      <w:proofErr w:type="spellEnd"/>
      <w:r>
        <w:rPr>
          <w:sz w:val="20"/>
        </w:rPr>
        <w:t xml:space="preserve"> was constantly at risk of being flooded. Urgent action was needed to protect the 151,000 works created over seven centuries that are stored there. The special characteristic of the extensive and constantly growing collection is that it is not only the combination of the collections of two patrons – Frans Jacob Otto </w:t>
      </w:r>
      <w:proofErr w:type="spellStart"/>
      <w:r>
        <w:rPr>
          <w:sz w:val="20"/>
        </w:rPr>
        <w:t>Boijmans</w:t>
      </w:r>
      <w:proofErr w:type="spellEnd"/>
      <w:r>
        <w:rPr>
          <w:sz w:val="20"/>
        </w:rPr>
        <w:t xml:space="preserve"> and </w:t>
      </w:r>
      <w:proofErr w:type="spellStart"/>
      <w:r>
        <w:rPr>
          <w:sz w:val="20"/>
        </w:rPr>
        <w:t>Daniël</w:t>
      </w:r>
      <w:proofErr w:type="spellEnd"/>
      <w:r>
        <w:rPr>
          <w:sz w:val="20"/>
        </w:rPr>
        <w:t xml:space="preserve"> George van </w:t>
      </w:r>
      <w:proofErr w:type="spellStart"/>
      <w:r>
        <w:rPr>
          <w:sz w:val="20"/>
        </w:rPr>
        <w:t>Beuningen</w:t>
      </w:r>
      <w:proofErr w:type="spellEnd"/>
      <w:r>
        <w:rPr>
          <w:sz w:val="20"/>
        </w:rPr>
        <w:t xml:space="preserve"> – but that hundreds of art lovers have “added to it” to date; i.e. they have acquired pieces that fit with the theme of the collection. “Collecting is a passion,” explained </w:t>
      </w:r>
      <w:proofErr w:type="spellStart"/>
      <w:r>
        <w:rPr>
          <w:sz w:val="20"/>
        </w:rPr>
        <w:t>Sjarel</w:t>
      </w:r>
      <w:proofErr w:type="spellEnd"/>
      <w:r>
        <w:rPr>
          <w:sz w:val="20"/>
        </w:rPr>
        <w:t xml:space="preserve"> Ex, Head of the Museum </w:t>
      </w:r>
      <w:proofErr w:type="spellStart"/>
      <w:r>
        <w:rPr>
          <w:sz w:val="20"/>
        </w:rPr>
        <w:t>Boijmans</w:t>
      </w:r>
      <w:proofErr w:type="spellEnd"/>
      <w:r>
        <w:rPr>
          <w:sz w:val="20"/>
        </w:rPr>
        <w:t xml:space="preserve"> van </w:t>
      </w:r>
      <w:proofErr w:type="spellStart"/>
      <w:r>
        <w:rPr>
          <w:sz w:val="20"/>
        </w:rPr>
        <w:t>Beuningen</w:t>
      </w:r>
      <w:proofErr w:type="spellEnd"/>
      <w:r>
        <w:rPr>
          <w:sz w:val="20"/>
        </w:rPr>
        <w:t xml:space="preserve">, at the press conference for the silver opening at the end of September 2020. “However, bearing responsibility for a collection can be overwhelming.” For this reason, some collectors rely on the expertise of professional institutions, such as that of the Depot </w:t>
      </w:r>
      <w:proofErr w:type="spellStart"/>
      <w:r>
        <w:rPr>
          <w:sz w:val="20"/>
        </w:rPr>
        <w:t>Boijmans</w:t>
      </w:r>
      <w:proofErr w:type="spellEnd"/>
      <w:r>
        <w:rPr>
          <w:sz w:val="20"/>
        </w:rPr>
        <w:t xml:space="preserve"> </w:t>
      </w:r>
      <w:r w:rsidR="00FB6AED">
        <w:rPr>
          <w:sz w:val="20"/>
        </w:rPr>
        <w:t>v</w:t>
      </w:r>
      <w:r>
        <w:rPr>
          <w:sz w:val="20"/>
        </w:rPr>
        <w:t xml:space="preserve">an </w:t>
      </w:r>
      <w:proofErr w:type="spellStart"/>
      <w:r>
        <w:rPr>
          <w:sz w:val="20"/>
        </w:rPr>
        <w:t>Beuningen</w:t>
      </w:r>
      <w:proofErr w:type="spellEnd"/>
      <w:r>
        <w:rPr>
          <w:sz w:val="20"/>
        </w:rPr>
        <w:t xml:space="preserve">: Seven climate zones in 13 different room sequences guarantee a high standard of passive conservation and experienced restorers ensure that the artwork will remain intact for generations to come. </w:t>
      </w:r>
    </w:p>
    <w:p w14:paraId="742CA7A6" w14:textId="3299E24E" w:rsidR="00F360E9" w:rsidRPr="00F360E9" w:rsidRDefault="00F360E9" w:rsidP="00F360E9">
      <w:pPr>
        <w:spacing w:line="312" w:lineRule="auto"/>
        <w:rPr>
          <w:bCs/>
          <w:sz w:val="20"/>
        </w:rPr>
      </w:pPr>
      <w:r>
        <w:rPr>
          <w:sz w:val="20"/>
        </w:rPr>
        <w:tab/>
        <w:t xml:space="preserve">The aim of establishing a new repository, however, was to </w:t>
      </w:r>
      <w:proofErr w:type="gramStart"/>
      <w:r>
        <w:rPr>
          <w:sz w:val="20"/>
        </w:rPr>
        <w:t>open up</w:t>
      </w:r>
      <w:proofErr w:type="gramEnd"/>
      <w:r>
        <w:rPr>
          <w:sz w:val="20"/>
        </w:rPr>
        <w:t xml:space="preserve"> new opportunities. The goal was to </w:t>
      </w:r>
      <w:proofErr w:type="gramStart"/>
      <w:r>
        <w:rPr>
          <w:sz w:val="20"/>
        </w:rPr>
        <w:t>no longer have just</w:t>
      </w:r>
      <w:proofErr w:type="gramEnd"/>
      <w:r>
        <w:rPr>
          <w:sz w:val="20"/>
        </w:rPr>
        <w:t xml:space="preserve"> a selection of the artwork on show, but the whole collection. And not somewhere in the countryside, but in the </w:t>
      </w:r>
      <w:proofErr w:type="spellStart"/>
      <w:r>
        <w:rPr>
          <w:sz w:val="20"/>
        </w:rPr>
        <w:t>Museumpark</w:t>
      </w:r>
      <w:proofErr w:type="spellEnd"/>
      <w:r>
        <w:rPr>
          <w:sz w:val="20"/>
        </w:rPr>
        <w:t xml:space="preserve"> in the centre of Rotterdam. This location also plays host to the Museum </w:t>
      </w:r>
      <w:proofErr w:type="spellStart"/>
      <w:r>
        <w:rPr>
          <w:sz w:val="20"/>
        </w:rPr>
        <w:t>Boijmans</w:t>
      </w:r>
      <w:proofErr w:type="spellEnd"/>
      <w:r>
        <w:rPr>
          <w:sz w:val="20"/>
        </w:rPr>
        <w:t xml:space="preserve"> </w:t>
      </w:r>
      <w:r w:rsidR="00FB6AED">
        <w:rPr>
          <w:sz w:val="20"/>
        </w:rPr>
        <w:t>v</w:t>
      </w:r>
      <w:r w:rsidR="00FB6AED">
        <w:rPr>
          <w:sz w:val="20"/>
        </w:rPr>
        <w:t xml:space="preserve">an </w:t>
      </w:r>
      <w:proofErr w:type="spellStart"/>
      <w:r>
        <w:rPr>
          <w:sz w:val="20"/>
        </w:rPr>
        <w:t>Beuningen</w:t>
      </w:r>
      <w:proofErr w:type="spellEnd"/>
      <w:r>
        <w:rPr>
          <w:sz w:val="20"/>
        </w:rPr>
        <w:t xml:space="preserve">, the Netherlands Architecture Institute and the Natural History Museum, as well as the Erasmus University Medical </w:t>
      </w:r>
      <w:proofErr w:type="spellStart"/>
      <w:r>
        <w:rPr>
          <w:sz w:val="20"/>
        </w:rPr>
        <w:t>Center</w:t>
      </w:r>
      <w:proofErr w:type="spellEnd"/>
      <w:r>
        <w:rPr>
          <w:sz w:val="20"/>
        </w:rPr>
        <w:t xml:space="preserve"> and the associated faculties. “We envisaged a </w:t>
      </w:r>
      <w:r>
        <w:rPr>
          <w:sz w:val="20"/>
        </w:rPr>
        <w:lastRenderedPageBreak/>
        <w:t xml:space="preserve">building that would add value to this neighbourhood, but not be the main focus,” explained Winy Maas from MVRDV </w:t>
      </w:r>
      <w:proofErr w:type="spellStart"/>
      <w:r>
        <w:rPr>
          <w:sz w:val="20"/>
        </w:rPr>
        <w:t>Architekten</w:t>
      </w:r>
      <w:proofErr w:type="spellEnd"/>
      <w:r>
        <w:rPr>
          <w:sz w:val="20"/>
        </w:rPr>
        <w:t>. “This is how we decided on the round design, without a clearly defined front or back. We also wanted the area of land that would be sealed to be as small as possible. This resulted in the circumference of the building increasing as it extends into the sky – the building diameter on the ground floor measured 40 metres, while the diameter on the top floor is 60 metres. There was also the idea to install a reflective coating on the façade so that the neighbouring buildings, the park and even just the sky would be reflected.”</w:t>
      </w:r>
    </w:p>
    <w:p w14:paraId="70289086" w14:textId="77777777" w:rsidR="00F360E9" w:rsidRPr="00F360E9" w:rsidRDefault="00F360E9" w:rsidP="00F360E9">
      <w:pPr>
        <w:spacing w:line="312" w:lineRule="auto"/>
        <w:rPr>
          <w:bCs/>
          <w:sz w:val="20"/>
        </w:rPr>
      </w:pPr>
      <w:r>
        <w:rPr>
          <w:sz w:val="20"/>
        </w:rPr>
        <w:tab/>
        <w:t xml:space="preserve">The 1664 mirrors, which have been arranged in 26 rows of 64 mirrors that stretch all the way around the building, were manufactured in China and installed in the building in a VISS SG façade with the requirement of RC4 burglar protection. The installation of the double-curved – and in some places triple-curved – panels using specially measured anchors required extensive engineering by both the system provider Jansen and its Dutch partner ODS as well as by the façade constructor </w:t>
      </w:r>
      <w:proofErr w:type="spellStart"/>
      <w:r>
        <w:rPr>
          <w:sz w:val="20"/>
        </w:rPr>
        <w:t>Intal</w:t>
      </w:r>
      <w:proofErr w:type="spellEnd"/>
      <w:r>
        <w:rPr>
          <w:sz w:val="20"/>
        </w:rPr>
        <w:t xml:space="preserve"> </w:t>
      </w:r>
      <w:proofErr w:type="spellStart"/>
      <w:r>
        <w:rPr>
          <w:sz w:val="20"/>
        </w:rPr>
        <w:t>Producties</w:t>
      </w:r>
      <w:proofErr w:type="spellEnd"/>
      <w:r>
        <w:rPr>
          <w:sz w:val="20"/>
        </w:rPr>
        <w:t xml:space="preserve"> Zuid, which is based in Horst, The Netherlands. The biggest challenge that we had to overcome, however, was in the entrance areas, where automatic sliding doors had to be integrated into the façade construction seamlessly. These sliding doors were developed by </w:t>
      </w:r>
      <w:proofErr w:type="spellStart"/>
      <w:r>
        <w:rPr>
          <w:sz w:val="20"/>
        </w:rPr>
        <w:t>Sorba</w:t>
      </w:r>
      <w:proofErr w:type="spellEnd"/>
      <w:r>
        <w:rPr>
          <w:sz w:val="20"/>
        </w:rPr>
        <w:t xml:space="preserve"> Projects </w:t>
      </w:r>
      <w:proofErr w:type="spellStart"/>
      <w:r>
        <w:rPr>
          <w:sz w:val="20"/>
        </w:rPr>
        <w:t>bv</w:t>
      </w:r>
      <w:proofErr w:type="spellEnd"/>
      <w:r>
        <w:rPr>
          <w:sz w:val="20"/>
        </w:rPr>
        <w:t xml:space="preserve">, based in </w:t>
      </w:r>
      <w:proofErr w:type="spellStart"/>
      <w:r>
        <w:rPr>
          <w:sz w:val="20"/>
        </w:rPr>
        <w:t>Winterswijk</w:t>
      </w:r>
      <w:proofErr w:type="spellEnd"/>
      <w:r>
        <w:rPr>
          <w:sz w:val="20"/>
        </w:rPr>
        <w:t xml:space="preserve">, the Netherlands, in collaboration with </w:t>
      </w:r>
      <w:proofErr w:type="spellStart"/>
      <w:r>
        <w:rPr>
          <w:sz w:val="20"/>
        </w:rPr>
        <w:t>Intal</w:t>
      </w:r>
      <w:proofErr w:type="spellEnd"/>
      <w:r>
        <w:rPr>
          <w:sz w:val="20"/>
        </w:rPr>
        <w:t xml:space="preserve">. As these doors were also to be installed with a reflective coating, the mirror image seen by visitors splits in two as soon as they approach the doors. Once you pass through the relatively small entrance, you enter the atrium, which is almost 40 metres high. The tour takes you from the foyer via criss-crossing staircases and past numerous repositories, exhibition rooms and “glazed” workshops to the roof garden overlooking the 6th floor. The fixed glazing on every level ensures that there is no doubt as regards the function of the building – the archiving and restoration of valuable artwork. Even the lifts pass glass display cabinets in which constantly changing exhibits will be presented. </w:t>
      </w:r>
      <w:proofErr w:type="gramStart"/>
      <w:r>
        <w:rPr>
          <w:sz w:val="20"/>
        </w:rPr>
        <w:t>All of</w:t>
      </w:r>
      <w:proofErr w:type="gramEnd"/>
      <w:r>
        <w:rPr>
          <w:sz w:val="20"/>
        </w:rPr>
        <w:t xml:space="preserve"> the glazed inner façades have been installed in the Jansen VISS RC3 system with a fire protection requirement of EI60 and equipped with heat-insulated </w:t>
      </w:r>
      <w:proofErr w:type="spellStart"/>
      <w:r>
        <w:rPr>
          <w:sz w:val="20"/>
        </w:rPr>
        <w:t>Janisol</w:t>
      </w:r>
      <w:proofErr w:type="spellEnd"/>
      <w:r>
        <w:rPr>
          <w:sz w:val="20"/>
        </w:rPr>
        <w:t xml:space="preserve"> C4 RC3 fire-proof doors. Low-iron glass was used in the glazing. Thanks to its distinctly more neutral colour, this special glass guarantees an unadulterated view of the exhibits.</w:t>
      </w:r>
    </w:p>
    <w:p w14:paraId="5F3D6362" w14:textId="77777777" w:rsidR="00F360E9" w:rsidRPr="00F360E9" w:rsidRDefault="00F360E9" w:rsidP="00F360E9">
      <w:pPr>
        <w:spacing w:line="312" w:lineRule="auto"/>
        <w:rPr>
          <w:bCs/>
          <w:sz w:val="20"/>
        </w:rPr>
      </w:pPr>
      <w:r>
        <w:rPr>
          <w:sz w:val="20"/>
        </w:rPr>
        <w:tab/>
        <w:t xml:space="preserve">On the roof terrace, visitors will find a sculpture garden surrounded by numerous trees that were planted to replace </w:t>
      </w:r>
      <w:proofErr w:type="gramStart"/>
      <w:r>
        <w:rPr>
          <w:sz w:val="20"/>
        </w:rPr>
        <w:t>all of</w:t>
      </w:r>
      <w:proofErr w:type="gramEnd"/>
      <w:r>
        <w:rPr>
          <w:sz w:val="20"/>
        </w:rPr>
        <w:t xml:space="preserve"> the trees that had to be removed during construction. The VISS façades on the roof structure, which house a restaurant among other things, comply with RC2 burglar protection. From RC4 and RC3 to RC2: The advantage of the system solution with the Jansen VISS steel profile system is that different solutions can be </w:t>
      </w:r>
      <w:r>
        <w:rPr>
          <w:sz w:val="20"/>
        </w:rPr>
        <w:lastRenderedPageBreak/>
        <w:t xml:space="preserve">implemented as one cohesive aspect, and additional requirements – in this instance, different classes of fire protection – can also be integrated “invisibly”. </w:t>
      </w:r>
    </w:p>
    <w:p w14:paraId="511A866F" w14:textId="77777777" w:rsidR="00521107" w:rsidRDefault="00F360E9" w:rsidP="00F360E9">
      <w:pPr>
        <w:spacing w:line="312" w:lineRule="auto"/>
        <w:rPr>
          <w:bCs/>
          <w:sz w:val="20"/>
        </w:rPr>
      </w:pPr>
      <w:r>
        <w:rPr>
          <w:sz w:val="20"/>
        </w:rPr>
        <w:tab/>
        <w:t xml:space="preserve">A striking effect is provided by the curved mirror on the facade distorting the reflection and making the Rotterdam skyline appear higher than it </w:t>
      </w:r>
      <w:proofErr w:type="gramStart"/>
      <w:r>
        <w:rPr>
          <w:sz w:val="20"/>
        </w:rPr>
        <w:t>actually is</w:t>
      </w:r>
      <w:proofErr w:type="gramEnd"/>
      <w:r>
        <w:rPr>
          <w:sz w:val="20"/>
        </w:rPr>
        <w:t xml:space="preserve">. This has helped the façade to become a selfie hotspot long before the opening of the repository (planned to take place in September 2021). The 1664 mirrors are incidentally a kind of “memorial wall”, as they bear </w:t>
      </w:r>
      <w:proofErr w:type="gramStart"/>
      <w:r>
        <w:rPr>
          <w:sz w:val="20"/>
        </w:rPr>
        <w:t>all of</w:t>
      </w:r>
      <w:proofErr w:type="gramEnd"/>
      <w:r>
        <w:rPr>
          <w:sz w:val="20"/>
        </w:rPr>
        <w:t xml:space="preserve"> the names of the donors. Altogether, 35 private investors have provided EUR 92 million to make the dream of a publicly accessible art repository a reality. The result is a building that itself is a work of art.</w:t>
      </w:r>
    </w:p>
    <w:p w14:paraId="01A43661" w14:textId="77777777" w:rsidR="009F1B1E" w:rsidRPr="005D3A2D" w:rsidRDefault="009F1B1E" w:rsidP="00521107">
      <w:pPr>
        <w:spacing w:line="312" w:lineRule="auto"/>
        <w:rPr>
          <w:bCs/>
          <w:sz w:val="20"/>
          <w:lang w:val="en-US"/>
        </w:rPr>
      </w:pPr>
    </w:p>
    <w:p w14:paraId="13C6E9DA" w14:textId="77777777" w:rsidR="002E7F04" w:rsidRPr="005D3A2D" w:rsidRDefault="002E7F04" w:rsidP="00546771">
      <w:pPr>
        <w:spacing w:line="312" w:lineRule="auto"/>
        <w:rPr>
          <w:bCs/>
          <w:sz w:val="20"/>
          <w:lang w:val="en-US"/>
        </w:rPr>
      </w:pPr>
    </w:p>
    <w:p w14:paraId="51061607" w14:textId="77777777" w:rsidR="00F360E9" w:rsidRPr="00F360E9" w:rsidRDefault="00F360E9" w:rsidP="00F360E9">
      <w:pPr>
        <w:spacing w:line="312" w:lineRule="auto"/>
        <w:rPr>
          <w:rFonts w:cs="Arial"/>
          <w:b/>
          <w:bCs/>
          <w:sz w:val="20"/>
        </w:rPr>
      </w:pPr>
      <w:r>
        <w:rPr>
          <w:b/>
          <w:sz w:val="20"/>
        </w:rPr>
        <w:t>Project details:</w:t>
      </w:r>
    </w:p>
    <w:p w14:paraId="7187FAF8" w14:textId="77777777" w:rsidR="00F360E9" w:rsidRPr="005D3A2D" w:rsidRDefault="00F360E9" w:rsidP="00F360E9">
      <w:pPr>
        <w:spacing w:line="312" w:lineRule="auto"/>
        <w:rPr>
          <w:rFonts w:cs="Arial"/>
          <w:b/>
          <w:bCs/>
          <w:sz w:val="20"/>
          <w:lang w:val="en-US"/>
        </w:rPr>
      </w:pPr>
    </w:p>
    <w:p w14:paraId="08B3FE53" w14:textId="77777777" w:rsidR="00F360E9" w:rsidRPr="00F8279B" w:rsidRDefault="00F360E9" w:rsidP="00F360E9">
      <w:pPr>
        <w:spacing w:line="312" w:lineRule="auto"/>
        <w:rPr>
          <w:rFonts w:cs="Arial"/>
          <w:bCs/>
          <w:sz w:val="20"/>
        </w:rPr>
      </w:pPr>
      <w:r>
        <w:rPr>
          <w:b/>
          <w:sz w:val="20"/>
        </w:rPr>
        <w:t xml:space="preserve">Client: </w:t>
      </w:r>
      <w:r>
        <w:rPr>
          <w:sz w:val="20"/>
        </w:rPr>
        <w:t xml:space="preserve">Depot </w:t>
      </w:r>
      <w:proofErr w:type="spellStart"/>
      <w:r>
        <w:rPr>
          <w:sz w:val="20"/>
        </w:rPr>
        <w:t>Boijmans</w:t>
      </w:r>
      <w:proofErr w:type="spellEnd"/>
      <w:r>
        <w:rPr>
          <w:sz w:val="20"/>
        </w:rPr>
        <w:t xml:space="preserve"> van </w:t>
      </w:r>
      <w:proofErr w:type="spellStart"/>
      <w:r>
        <w:rPr>
          <w:sz w:val="20"/>
        </w:rPr>
        <w:t>Beuningen</w:t>
      </w:r>
      <w:proofErr w:type="spellEnd"/>
      <w:r>
        <w:rPr>
          <w:sz w:val="20"/>
        </w:rPr>
        <w:t>, Rotterdam</w:t>
      </w:r>
    </w:p>
    <w:p w14:paraId="7C305DF0" w14:textId="77777777" w:rsidR="00F360E9" w:rsidRPr="00F360E9" w:rsidRDefault="00F360E9" w:rsidP="00F360E9">
      <w:pPr>
        <w:spacing w:line="312" w:lineRule="auto"/>
        <w:rPr>
          <w:rFonts w:cs="Arial"/>
          <w:b/>
          <w:bCs/>
          <w:sz w:val="20"/>
        </w:rPr>
      </w:pPr>
      <w:r>
        <w:rPr>
          <w:b/>
          <w:sz w:val="20"/>
        </w:rPr>
        <w:t xml:space="preserve">Architecture: </w:t>
      </w:r>
      <w:r>
        <w:rPr>
          <w:sz w:val="20"/>
        </w:rPr>
        <w:t>MVRDV, Rotterdam</w:t>
      </w:r>
    </w:p>
    <w:p w14:paraId="6690AB55" w14:textId="77777777" w:rsidR="00F360E9" w:rsidRPr="005D3A2D" w:rsidRDefault="00F360E9" w:rsidP="00F360E9">
      <w:pPr>
        <w:spacing w:line="312" w:lineRule="auto"/>
        <w:rPr>
          <w:rFonts w:cs="Arial"/>
          <w:b/>
          <w:bCs/>
          <w:sz w:val="20"/>
          <w:lang w:val="en-US"/>
        </w:rPr>
      </w:pPr>
    </w:p>
    <w:p w14:paraId="5709D27D" w14:textId="77777777" w:rsidR="00F360E9" w:rsidRPr="00F360E9" w:rsidRDefault="00F360E9" w:rsidP="00F360E9">
      <w:pPr>
        <w:spacing w:line="312" w:lineRule="auto"/>
        <w:rPr>
          <w:rFonts w:cs="Arial"/>
          <w:b/>
          <w:bCs/>
          <w:sz w:val="20"/>
        </w:rPr>
      </w:pPr>
      <w:r>
        <w:rPr>
          <w:b/>
          <w:sz w:val="20"/>
        </w:rPr>
        <w:t xml:space="preserve">Companies </w:t>
      </w:r>
      <w:proofErr w:type="gramStart"/>
      <w:r>
        <w:rPr>
          <w:b/>
          <w:sz w:val="20"/>
        </w:rPr>
        <w:t>involved</w:t>
      </w:r>
      <w:proofErr w:type="gramEnd"/>
    </w:p>
    <w:p w14:paraId="2EDCF3DB" w14:textId="77777777" w:rsidR="00F360E9" w:rsidRPr="005D3A2D" w:rsidRDefault="00F360E9" w:rsidP="00F360E9">
      <w:pPr>
        <w:spacing w:line="312" w:lineRule="auto"/>
        <w:rPr>
          <w:rFonts w:cs="Arial"/>
          <w:b/>
          <w:bCs/>
          <w:sz w:val="20"/>
          <w:lang w:val="en-US"/>
        </w:rPr>
      </w:pPr>
    </w:p>
    <w:p w14:paraId="6D83E85B" w14:textId="77777777" w:rsidR="00F8279B" w:rsidRPr="009D28E8" w:rsidRDefault="00F8279B" w:rsidP="00F8279B">
      <w:pPr>
        <w:spacing w:line="312" w:lineRule="auto"/>
        <w:rPr>
          <w:rFonts w:cs="Arial"/>
          <w:b/>
          <w:bCs/>
          <w:sz w:val="20"/>
        </w:rPr>
      </w:pPr>
      <w:r>
        <w:rPr>
          <w:sz w:val="20"/>
        </w:rPr>
        <w:t>Outer façade</w:t>
      </w:r>
      <w:r>
        <w:rPr>
          <w:b/>
          <w:sz w:val="20"/>
        </w:rPr>
        <w:t xml:space="preserve">: </w:t>
      </w:r>
      <w:r>
        <w:rPr>
          <w:sz w:val="20"/>
        </w:rPr>
        <w:t>bespoke special solution with Jansen VISS SG RC4</w:t>
      </w:r>
    </w:p>
    <w:p w14:paraId="7875D60E" w14:textId="77777777" w:rsidR="00F8279B" w:rsidRPr="009D28E8" w:rsidRDefault="00F8279B" w:rsidP="00F8279B">
      <w:pPr>
        <w:spacing w:line="312" w:lineRule="auto"/>
        <w:rPr>
          <w:rFonts w:cs="Arial"/>
          <w:b/>
          <w:bCs/>
          <w:sz w:val="20"/>
        </w:rPr>
      </w:pPr>
      <w:r>
        <w:rPr>
          <w:b/>
          <w:sz w:val="20"/>
        </w:rPr>
        <w:t xml:space="preserve">Installation: </w:t>
      </w:r>
      <w:proofErr w:type="spellStart"/>
      <w:r>
        <w:rPr>
          <w:sz w:val="20"/>
        </w:rPr>
        <w:t>Intal</w:t>
      </w:r>
      <w:proofErr w:type="spellEnd"/>
      <w:r>
        <w:rPr>
          <w:sz w:val="20"/>
        </w:rPr>
        <w:t xml:space="preserve"> </w:t>
      </w:r>
      <w:proofErr w:type="spellStart"/>
      <w:r>
        <w:rPr>
          <w:sz w:val="20"/>
        </w:rPr>
        <w:t>Producties</w:t>
      </w:r>
      <w:proofErr w:type="spellEnd"/>
      <w:r>
        <w:rPr>
          <w:sz w:val="20"/>
        </w:rPr>
        <w:t xml:space="preserve"> Zuid B.V., Horst, the Netherlands</w:t>
      </w:r>
    </w:p>
    <w:p w14:paraId="5BA1BF9C" w14:textId="77777777" w:rsidR="00F8279B" w:rsidRPr="005D3A2D" w:rsidRDefault="00F8279B" w:rsidP="00F8279B">
      <w:pPr>
        <w:spacing w:line="312" w:lineRule="auto"/>
        <w:rPr>
          <w:rFonts w:cs="Arial"/>
          <w:b/>
          <w:bCs/>
          <w:sz w:val="20"/>
          <w:lang w:val="en-US"/>
        </w:rPr>
      </w:pPr>
    </w:p>
    <w:p w14:paraId="6740AC7F" w14:textId="77777777" w:rsidR="00F8279B" w:rsidRPr="009D28E8" w:rsidRDefault="00F8279B" w:rsidP="00F8279B">
      <w:pPr>
        <w:spacing w:line="312" w:lineRule="auto"/>
        <w:rPr>
          <w:rFonts w:cs="Arial"/>
          <w:bCs/>
          <w:sz w:val="20"/>
        </w:rPr>
      </w:pPr>
      <w:r>
        <w:rPr>
          <w:b/>
          <w:sz w:val="20"/>
        </w:rPr>
        <w:t xml:space="preserve">Double-curved sliding doors on the outer façade: </w:t>
      </w:r>
      <w:r>
        <w:rPr>
          <w:sz w:val="20"/>
        </w:rPr>
        <w:t xml:space="preserve">bespoke special design with </w:t>
      </w:r>
      <w:proofErr w:type="spellStart"/>
      <w:r>
        <w:rPr>
          <w:sz w:val="20"/>
        </w:rPr>
        <w:t>Janisol</w:t>
      </w:r>
      <w:proofErr w:type="spellEnd"/>
      <w:r>
        <w:rPr>
          <w:sz w:val="20"/>
        </w:rPr>
        <w:t xml:space="preserve"> C4</w:t>
      </w:r>
    </w:p>
    <w:p w14:paraId="37266266" w14:textId="77777777" w:rsidR="00F8279B" w:rsidRPr="009D28E8" w:rsidRDefault="00F8279B" w:rsidP="00F8279B">
      <w:pPr>
        <w:spacing w:line="312" w:lineRule="auto"/>
        <w:rPr>
          <w:rFonts w:cs="Arial"/>
          <w:b/>
          <w:bCs/>
          <w:sz w:val="20"/>
        </w:rPr>
      </w:pPr>
      <w:r>
        <w:rPr>
          <w:b/>
          <w:sz w:val="20"/>
        </w:rPr>
        <w:t xml:space="preserve">Development, manufacture, installation: </w:t>
      </w:r>
      <w:proofErr w:type="spellStart"/>
      <w:r>
        <w:rPr>
          <w:sz w:val="20"/>
        </w:rPr>
        <w:t>Sorba</w:t>
      </w:r>
      <w:proofErr w:type="spellEnd"/>
      <w:r>
        <w:rPr>
          <w:sz w:val="20"/>
        </w:rPr>
        <w:t xml:space="preserve"> Projects </w:t>
      </w:r>
      <w:proofErr w:type="spellStart"/>
      <w:r>
        <w:rPr>
          <w:sz w:val="20"/>
        </w:rPr>
        <w:t>bv</w:t>
      </w:r>
      <w:proofErr w:type="spellEnd"/>
      <w:r>
        <w:rPr>
          <w:sz w:val="20"/>
        </w:rPr>
        <w:t xml:space="preserve">, </w:t>
      </w:r>
      <w:proofErr w:type="spellStart"/>
      <w:r>
        <w:rPr>
          <w:sz w:val="20"/>
        </w:rPr>
        <w:t>Winterswijk</w:t>
      </w:r>
      <w:proofErr w:type="spellEnd"/>
      <w:r>
        <w:rPr>
          <w:sz w:val="20"/>
        </w:rPr>
        <w:t>, the Netherlands</w:t>
      </w:r>
    </w:p>
    <w:p w14:paraId="5699A9DC" w14:textId="77777777" w:rsidR="00F8279B" w:rsidRPr="005D3A2D" w:rsidRDefault="00F8279B" w:rsidP="00F8279B">
      <w:pPr>
        <w:spacing w:line="312" w:lineRule="auto"/>
        <w:rPr>
          <w:rFonts w:cs="Arial"/>
          <w:b/>
          <w:bCs/>
          <w:sz w:val="20"/>
          <w:lang w:val="en-US"/>
        </w:rPr>
      </w:pPr>
    </w:p>
    <w:p w14:paraId="60164FB6" w14:textId="77777777" w:rsidR="00F8279B" w:rsidRPr="009D28E8" w:rsidRDefault="00F8279B" w:rsidP="00F8279B">
      <w:pPr>
        <w:spacing w:line="312" w:lineRule="auto"/>
        <w:rPr>
          <w:rFonts w:cs="Arial"/>
          <w:b/>
          <w:bCs/>
          <w:sz w:val="20"/>
        </w:rPr>
      </w:pPr>
      <w:r>
        <w:rPr>
          <w:b/>
          <w:sz w:val="20"/>
        </w:rPr>
        <w:t xml:space="preserve">Roof structures: </w:t>
      </w:r>
      <w:r>
        <w:rPr>
          <w:sz w:val="20"/>
        </w:rPr>
        <w:t>Standard solution with Jansen VISS RC2</w:t>
      </w:r>
    </w:p>
    <w:p w14:paraId="52FCDD72" w14:textId="77777777" w:rsidR="00F8279B" w:rsidRPr="009D28E8" w:rsidRDefault="00F8279B" w:rsidP="00F8279B">
      <w:pPr>
        <w:spacing w:line="312" w:lineRule="auto"/>
        <w:rPr>
          <w:rFonts w:cs="Arial"/>
          <w:b/>
          <w:bCs/>
          <w:sz w:val="20"/>
        </w:rPr>
      </w:pPr>
      <w:r>
        <w:rPr>
          <w:b/>
          <w:sz w:val="20"/>
        </w:rPr>
        <w:t xml:space="preserve">Installation: </w:t>
      </w:r>
      <w:r>
        <w:rPr>
          <w:sz w:val="20"/>
        </w:rPr>
        <w:t xml:space="preserve">ZNR Zuid </w:t>
      </w:r>
      <w:proofErr w:type="spellStart"/>
      <w:r>
        <w:rPr>
          <w:sz w:val="20"/>
        </w:rPr>
        <w:t>Nederlandse</w:t>
      </w:r>
      <w:proofErr w:type="spellEnd"/>
      <w:r>
        <w:rPr>
          <w:sz w:val="20"/>
        </w:rPr>
        <w:t xml:space="preserve"> </w:t>
      </w:r>
      <w:proofErr w:type="spellStart"/>
      <w:r>
        <w:rPr>
          <w:sz w:val="20"/>
        </w:rPr>
        <w:t>Ramenfabriek</w:t>
      </w:r>
      <w:proofErr w:type="spellEnd"/>
      <w:r>
        <w:rPr>
          <w:sz w:val="20"/>
        </w:rPr>
        <w:t xml:space="preserve"> B.V., </w:t>
      </w:r>
      <w:proofErr w:type="spellStart"/>
      <w:r>
        <w:rPr>
          <w:sz w:val="20"/>
        </w:rPr>
        <w:t>Rucphen</w:t>
      </w:r>
      <w:proofErr w:type="spellEnd"/>
      <w:r>
        <w:rPr>
          <w:sz w:val="20"/>
        </w:rPr>
        <w:t>, the Netherlands</w:t>
      </w:r>
    </w:p>
    <w:p w14:paraId="49C84092" w14:textId="77777777" w:rsidR="00F8279B" w:rsidRPr="005D3A2D" w:rsidRDefault="00F8279B" w:rsidP="00F8279B">
      <w:pPr>
        <w:spacing w:line="312" w:lineRule="auto"/>
        <w:rPr>
          <w:rFonts w:cs="Arial"/>
          <w:b/>
          <w:bCs/>
          <w:sz w:val="20"/>
          <w:lang w:val="en-US"/>
        </w:rPr>
      </w:pPr>
    </w:p>
    <w:p w14:paraId="2261F8EF" w14:textId="77777777" w:rsidR="00F8279B" w:rsidRPr="009D28E8" w:rsidRDefault="00F8279B" w:rsidP="00F8279B">
      <w:pPr>
        <w:spacing w:line="312" w:lineRule="auto"/>
        <w:rPr>
          <w:rFonts w:cs="Arial"/>
          <w:bCs/>
          <w:sz w:val="20"/>
        </w:rPr>
      </w:pPr>
      <w:r>
        <w:rPr>
          <w:b/>
          <w:sz w:val="20"/>
        </w:rPr>
        <w:t xml:space="preserve">Inner façades: </w:t>
      </w:r>
      <w:r>
        <w:rPr>
          <w:sz w:val="20"/>
        </w:rPr>
        <w:t xml:space="preserve">bespoke special design with VISS RC3 EI60 </w:t>
      </w:r>
    </w:p>
    <w:p w14:paraId="23979EC6" w14:textId="77777777" w:rsidR="00F8279B" w:rsidRPr="009D28E8" w:rsidRDefault="00F8279B" w:rsidP="00F8279B">
      <w:pPr>
        <w:spacing w:line="312" w:lineRule="auto"/>
        <w:rPr>
          <w:rFonts w:cs="Arial"/>
          <w:b/>
          <w:bCs/>
          <w:sz w:val="20"/>
        </w:rPr>
      </w:pPr>
      <w:r>
        <w:rPr>
          <w:b/>
          <w:sz w:val="20"/>
        </w:rPr>
        <w:t xml:space="preserve">Installation: </w:t>
      </w:r>
      <w:r>
        <w:rPr>
          <w:sz w:val="20"/>
        </w:rPr>
        <w:t xml:space="preserve">ZNR Zuid </w:t>
      </w:r>
      <w:proofErr w:type="spellStart"/>
      <w:r>
        <w:rPr>
          <w:sz w:val="20"/>
        </w:rPr>
        <w:t>Nederlandse</w:t>
      </w:r>
      <w:proofErr w:type="spellEnd"/>
      <w:r>
        <w:rPr>
          <w:sz w:val="20"/>
        </w:rPr>
        <w:t xml:space="preserve"> </w:t>
      </w:r>
      <w:proofErr w:type="spellStart"/>
      <w:r>
        <w:rPr>
          <w:sz w:val="20"/>
        </w:rPr>
        <w:t>Ramenfabriek</w:t>
      </w:r>
      <w:proofErr w:type="spellEnd"/>
      <w:r>
        <w:rPr>
          <w:sz w:val="20"/>
        </w:rPr>
        <w:t xml:space="preserve"> B.V., </w:t>
      </w:r>
      <w:proofErr w:type="spellStart"/>
      <w:r>
        <w:rPr>
          <w:sz w:val="20"/>
        </w:rPr>
        <w:t>Rucphen</w:t>
      </w:r>
      <w:proofErr w:type="spellEnd"/>
      <w:r>
        <w:rPr>
          <w:sz w:val="20"/>
        </w:rPr>
        <w:t>, the Netherlands</w:t>
      </w:r>
    </w:p>
    <w:p w14:paraId="0AB2E361" w14:textId="77777777" w:rsidR="00F8279B" w:rsidRPr="005D3A2D" w:rsidRDefault="00F8279B" w:rsidP="00F8279B">
      <w:pPr>
        <w:spacing w:line="312" w:lineRule="auto"/>
        <w:rPr>
          <w:rFonts w:cs="Arial"/>
          <w:b/>
          <w:bCs/>
          <w:sz w:val="20"/>
          <w:lang w:val="en-US"/>
        </w:rPr>
      </w:pPr>
    </w:p>
    <w:p w14:paraId="0BC9C4BA" w14:textId="77777777" w:rsidR="00F8279B" w:rsidRPr="009D28E8" w:rsidRDefault="00F8279B" w:rsidP="00F8279B">
      <w:pPr>
        <w:spacing w:line="312" w:lineRule="auto"/>
        <w:rPr>
          <w:rFonts w:cs="Arial"/>
          <w:bCs/>
          <w:sz w:val="20"/>
        </w:rPr>
      </w:pPr>
      <w:r>
        <w:rPr>
          <w:b/>
          <w:sz w:val="20"/>
        </w:rPr>
        <w:t xml:space="preserve">Fire-proof doors: </w:t>
      </w:r>
      <w:r>
        <w:rPr>
          <w:sz w:val="20"/>
        </w:rPr>
        <w:t xml:space="preserve">Bespoke </w:t>
      </w:r>
      <w:proofErr w:type="spellStart"/>
      <w:r>
        <w:rPr>
          <w:sz w:val="20"/>
        </w:rPr>
        <w:t>Janisol</w:t>
      </w:r>
      <w:proofErr w:type="spellEnd"/>
      <w:r>
        <w:rPr>
          <w:sz w:val="20"/>
        </w:rPr>
        <w:t xml:space="preserve"> C4 RC3 EI60 special solution </w:t>
      </w:r>
    </w:p>
    <w:p w14:paraId="568CC7CB" w14:textId="77777777" w:rsidR="00F8279B" w:rsidRPr="009D28E8" w:rsidRDefault="00F8279B" w:rsidP="00F8279B">
      <w:pPr>
        <w:spacing w:line="312" w:lineRule="auto"/>
        <w:rPr>
          <w:rFonts w:cs="Arial"/>
          <w:bCs/>
          <w:sz w:val="20"/>
        </w:rPr>
      </w:pPr>
      <w:r>
        <w:rPr>
          <w:b/>
          <w:sz w:val="20"/>
        </w:rPr>
        <w:t xml:space="preserve">Metalwork: </w:t>
      </w:r>
      <w:proofErr w:type="spellStart"/>
      <w:r>
        <w:rPr>
          <w:sz w:val="20"/>
        </w:rPr>
        <w:t>Aalbers</w:t>
      </w:r>
      <w:proofErr w:type="spellEnd"/>
      <w:r>
        <w:rPr>
          <w:sz w:val="20"/>
        </w:rPr>
        <w:t xml:space="preserve"> Wico, AC </w:t>
      </w:r>
      <w:proofErr w:type="spellStart"/>
      <w:r>
        <w:rPr>
          <w:sz w:val="20"/>
        </w:rPr>
        <w:t>Renswoude</w:t>
      </w:r>
      <w:proofErr w:type="spellEnd"/>
      <w:r>
        <w:rPr>
          <w:sz w:val="20"/>
        </w:rPr>
        <w:t>, the Netherlands</w:t>
      </w:r>
    </w:p>
    <w:p w14:paraId="71D9A7BC" w14:textId="77777777" w:rsidR="00F8279B" w:rsidRPr="005D3A2D" w:rsidRDefault="00F8279B" w:rsidP="00F8279B">
      <w:pPr>
        <w:spacing w:line="312" w:lineRule="auto"/>
        <w:rPr>
          <w:rFonts w:cs="Arial"/>
          <w:b/>
          <w:bCs/>
          <w:sz w:val="20"/>
          <w:lang w:val="en-US"/>
        </w:rPr>
      </w:pPr>
    </w:p>
    <w:p w14:paraId="4604D434" w14:textId="77777777" w:rsidR="00F8279B" w:rsidRPr="009D28E8" w:rsidRDefault="00F8279B" w:rsidP="00F8279B">
      <w:pPr>
        <w:spacing w:line="312" w:lineRule="auto"/>
        <w:rPr>
          <w:rFonts w:cs="Arial"/>
          <w:bCs/>
          <w:sz w:val="20"/>
        </w:rPr>
      </w:pPr>
      <w:r>
        <w:rPr>
          <w:b/>
          <w:sz w:val="20"/>
        </w:rPr>
        <w:t xml:space="preserve">Extra-high sliding doors: </w:t>
      </w:r>
      <w:r>
        <w:rPr>
          <w:sz w:val="20"/>
        </w:rPr>
        <w:t>380-cm-high Economy 60 EW60 standard solution</w:t>
      </w:r>
    </w:p>
    <w:p w14:paraId="424DA0F0" w14:textId="77777777" w:rsidR="00F8279B" w:rsidRPr="009D28E8" w:rsidRDefault="00F8279B" w:rsidP="00F8279B">
      <w:pPr>
        <w:spacing w:line="312" w:lineRule="auto"/>
        <w:rPr>
          <w:rFonts w:cs="Arial"/>
          <w:b/>
          <w:bCs/>
          <w:sz w:val="20"/>
        </w:rPr>
      </w:pPr>
      <w:r>
        <w:rPr>
          <w:b/>
          <w:sz w:val="20"/>
        </w:rPr>
        <w:lastRenderedPageBreak/>
        <w:t xml:space="preserve">Metalwork: </w:t>
      </w:r>
      <w:proofErr w:type="spellStart"/>
      <w:r>
        <w:rPr>
          <w:sz w:val="20"/>
        </w:rPr>
        <w:t>Hoefnagels</w:t>
      </w:r>
      <w:proofErr w:type="spellEnd"/>
      <w:r>
        <w:rPr>
          <w:sz w:val="20"/>
        </w:rPr>
        <w:t xml:space="preserve"> Fire Safety, Tilburg, the Netherlands</w:t>
      </w:r>
    </w:p>
    <w:p w14:paraId="3723ED0E" w14:textId="77777777" w:rsidR="00F8279B" w:rsidRPr="005D3A2D" w:rsidRDefault="00F8279B" w:rsidP="00F8279B">
      <w:pPr>
        <w:spacing w:line="312" w:lineRule="auto"/>
        <w:rPr>
          <w:rFonts w:cs="Arial"/>
          <w:b/>
          <w:bCs/>
          <w:sz w:val="20"/>
          <w:lang w:val="en-US"/>
        </w:rPr>
      </w:pPr>
    </w:p>
    <w:p w14:paraId="784A1211" w14:textId="77777777" w:rsidR="00F8279B" w:rsidRPr="009D28E8" w:rsidRDefault="00F8279B" w:rsidP="00F8279B">
      <w:pPr>
        <w:spacing w:line="312" w:lineRule="auto"/>
        <w:rPr>
          <w:rFonts w:cs="Arial"/>
          <w:bCs/>
          <w:sz w:val="20"/>
        </w:rPr>
      </w:pPr>
      <w:r>
        <w:rPr>
          <w:b/>
          <w:sz w:val="20"/>
        </w:rPr>
        <w:t xml:space="preserve">Fire-proof revolving doors: </w:t>
      </w:r>
      <w:r>
        <w:rPr>
          <w:sz w:val="20"/>
        </w:rPr>
        <w:t>Standard solution with Economy 60 EW60</w:t>
      </w:r>
    </w:p>
    <w:p w14:paraId="4CA40A2A" w14:textId="77777777" w:rsidR="00F8279B" w:rsidRPr="009D28E8" w:rsidRDefault="00F8279B" w:rsidP="00F8279B">
      <w:pPr>
        <w:spacing w:line="312" w:lineRule="auto"/>
        <w:rPr>
          <w:rFonts w:cs="Arial"/>
          <w:bCs/>
          <w:sz w:val="20"/>
        </w:rPr>
      </w:pPr>
      <w:r>
        <w:rPr>
          <w:b/>
          <w:sz w:val="20"/>
        </w:rPr>
        <w:t xml:space="preserve">Metalwork: </w:t>
      </w:r>
      <w:r>
        <w:rPr>
          <w:sz w:val="20"/>
        </w:rPr>
        <w:t xml:space="preserve">ZNR Zuid </w:t>
      </w:r>
      <w:proofErr w:type="spellStart"/>
      <w:r>
        <w:rPr>
          <w:sz w:val="20"/>
        </w:rPr>
        <w:t>Nederlandse</w:t>
      </w:r>
      <w:proofErr w:type="spellEnd"/>
      <w:r>
        <w:rPr>
          <w:sz w:val="20"/>
        </w:rPr>
        <w:t xml:space="preserve"> </w:t>
      </w:r>
      <w:proofErr w:type="spellStart"/>
      <w:r>
        <w:rPr>
          <w:sz w:val="20"/>
        </w:rPr>
        <w:t>Ramenfabriek</w:t>
      </w:r>
      <w:proofErr w:type="spellEnd"/>
      <w:r>
        <w:rPr>
          <w:sz w:val="20"/>
        </w:rPr>
        <w:t xml:space="preserve"> B.V., </w:t>
      </w:r>
      <w:proofErr w:type="spellStart"/>
      <w:r>
        <w:rPr>
          <w:sz w:val="20"/>
        </w:rPr>
        <w:t>Rucphen</w:t>
      </w:r>
      <w:proofErr w:type="spellEnd"/>
      <w:r>
        <w:rPr>
          <w:sz w:val="20"/>
        </w:rPr>
        <w:t>, the Netherlands</w:t>
      </w:r>
    </w:p>
    <w:p w14:paraId="4C26CDFD" w14:textId="77777777" w:rsidR="00F360E9" w:rsidRPr="005D3A2D" w:rsidRDefault="00F360E9" w:rsidP="00F360E9">
      <w:pPr>
        <w:spacing w:line="312" w:lineRule="auto"/>
        <w:rPr>
          <w:rFonts w:cs="Arial"/>
          <w:bCs/>
          <w:sz w:val="20"/>
        </w:rPr>
      </w:pPr>
    </w:p>
    <w:p w14:paraId="07B94FDC" w14:textId="77777777" w:rsidR="00F360E9" w:rsidRPr="005D3A2D" w:rsidRDefault="00F360E9" w:rsidP="00F360E9">
      <w:pPr>
        <w:spacing w:line="312" w:lineRule="auto"/>
        <w:rPr>
          <w:rFonts w:cs="Arial"/>
          <w:b/>
          <w:bCs/>
          <w:sz w:val="20"/>
        </w:rPr>
      </w:pPr>
    </w:p>
    <w:p w14:paraId="6B396271" w14:textId="77777777" w:rsidR="00F360E9" w:rsidRPr="00F360E9" w:rsidRDefault="00F360E9" w:rsidP="00F360E9">
      <w:pPr>
        <w:spacing w:line="312" w:lineRule="auto"/>
        <w:rPr>
          <w:rFonts w:cs="Arial"/>
          <w:b/>
          <w:bCs/>
          <w:sz w:val="20"/>
        </w:rPr>
      </w:pPr>
      <w:r>
        <w:rPr>
          <w:b/>
          <w:sz w:val="20"/>
        </w:rPr>
        <w:t xml:space="preserve">Text: </w:t>
      </w:r>
      <w:r>
        <w:rPr>
          <w:sz w:val="20"/>
        </w:rPr>
        <w:t>Anne Marie Ring, Munich</w:t>
      </w:r>
    </w:p>
    <w:p w14:paraId="138279BF" w14:textId="77777777" w:rsidR="00F360E9" w:rsidRPr="00BE2ECF" w:rsidRDefault="00F360E9" w:rsidP="00F360E9">
      <w:pPr>
        <w:spacing w:line="312" w:lineRule="auto"/>
        <w:rPr>
          <w:rFonts w:cs="Arial"/>
          <w:b/>
          <w:bCs/>
          <w:sz w:val="20"/>
        </w:rPr>
      </w:pPr>
      <w:r w:rsidRPr="00BE2ECF">
        <w:rPr>
          <w:b/>
          <w:sz w:val="20"/>
        </w:rPr>
        <w:t xml:space="preserve">Photos: </w:t>
      </w:r>
      <w:proofErr w:type="spellStart"/>
      <w:r w:rsidRPr="00BE2ECF">
        <w:rPr>
          <w:sz w:val="20"/>
        </w:rPr>
        <w:t>Ossip</w:t>
      </w:r>
      <w:proofErr w:type="spellEnd"/>
      <w:r w:rsidRPr="00BE2ECF">
        <w:rPr>
          <w:sz w:val="20"/>
        </w:rPr>
        <w:t xml:space="preserve"> van </w:t>
      </w:r>
      <w:proofErr w:type="spellStart"/>
      <w:r w:rsidRPr="00BE2ECF">
        <w:rPr>
          <w:sz w:val="20"/>
        </w:rPr>
        <w:t>Duivenbode</w:t>
      </w:r>
      <w:proofErr w:type="spellEnd"/>
      <w:r w:rsidRPr="00BE2ECF">
        <w:rPr>
          <w:sz w:val="20"/>
        </w:rPr>
        <w:t>, Rotterdam</w:t>
      </w:r>
    </w:p>
    <w:p w14:paraId="0F854F0F" w14:textId="77777777" w:rsidR="00F360E9" w:rsidRPr="00BE2ECF" w:rsidRDefault="00F360E9" w:rsidP="00F360E9">
      <w:pPr>
        <w:spacing w:line="312" w:lineRule="auto"/>
        <w:rPr>
          <w:rFonts w:cs="Arial"/>
          <w:bCs/>
          <w:sz w:val="20"/>
        </w:rPr>
      </w:pPr>
      <w:r w:rsidRPr="00BE2ECF">
        <w:rPr>
          <w:b/>
          <w:sz w:val="20"/>
        </w:rPr>
        <w:t xml:space="preserve">Image rights: </w:t>
      </w:r>
      <w:r w:rsidRPr="00BE2ECF">
        <w:rPr>
          <w:sz w:val="20"/>
        </w:rPr>
        <w:t xml:space="preserve">Jansen AG, </w:t>
      </w:r>
      <w:proofErr w:type="spellStart"/>
      <w:r w:rsidRPr="00BE2ECF">
        <w:rPr>
          <w:sz w:val="20"/>
        </w:rPr>
        <w:t>Oberriet</w:t>
      </w:r>
      <w:proofErr w:type="spellEnd"/>
      <w:r w:rsidRPr="00BE2ECF">
        <w:rPr>
          <w:sz w:val="20"/>
        </w:rPr>
        <w:t>, Switzerland</w:t>
      </w:r>
    </w:p>
    <w:p w14:paraId="0836AE8C" w14:textId="77777777" w:rsidR="00F360E9" w:rsidRPr="00F360E9" w:rsidRDefault="00F360E9" w:rsidP="00F360E9">
      <w:pPr>
        <w:spacing w:line="312" w:lineRule="auto"/>
        <w:rPr>
          <w:rFonts w:cs="Arial"/>
          <w:bCs/>
          <w:sz w:val="20"/>
        </w:rPr>
      </w:pPr>
      <w:r>
        <w:rPr>
          <w:sz w:val="20"/>
        </w:rPr>
        <w:t>The editorial use of the illustrations is bound to the present project report.</w:t>
      </w:r>
    </w:p>
    <w:p w14:paraId="34D2D7E6" w14:textId="77777777" w:rsidR="00EA4074" w:rsidRPr="005D3A2D" w:rsidRDefault="00EA4074" w:rsidP="00546771">
      <w:pPr>
        <w:spacing w:line="312" w:lineRule="auto"/>
        <w:rPr>
          <w:sz w:val="20"/>
          <w:lang w:val="en-US"/>
        </w:rPr>
      </w:pPr>
    </w:p>
    <w:p w14:paraId="17B15E63" w14:textId="77777777" w:rsidR="00EA4074" w:rsidRPr="005D3A2D" w:rsidRDefault="00EA4074" w:rsidP="00546771">
      <w:pPr>
        <w:spacing w:line="312" w:lineRule="auto"/>
        <w:rPr>
          <w:sz w:val="20"/>
          <w:lang w:val="en-US"/>
        </w:rPr>
      </w:pPr>
    </w:p>
    <w:p w14:paraId="0A7EA88D" w14:textId="77777777" w:rsidR="002415A0" w:rsidRDefault="002415A0" w:rsidP="00546771">
      <w:pPr>
        <w:spacing w:line="312" w:lineRule="auto"/>
        <w:rPr>
          <w:b/>
          <w:sz w:val="20"/>
        </w:rPr>
      </w:pPr>
      <w:r>
        <w:rPr>
          <w:b/>
          <w:sz w:val="20"/>
        </w:rPr>
        <w:t>Captions:</w:t>
      </w:r>
    </w:p>
    <w:p w14:paraId="3814DF9F" w14:textId="77777777" w:rsidR="000D4DF7" w:rsidRPr="005D3A2D" w:rsidRDefault="000D4DF7" w:rsidP="00546771">
      <w:pPr>
        <w:spacing w:line="312" w:lineRule="auto"/>
        <w:rPr>
          <w:b/>
          <w:sz w:val="20"/>
          <w:lang w:val="en-US"/>
        </w:rPr>
      </w:pPr>
    </w:p>
    <w:p w14:paraId="13D3ABA9" w14:textId="77777777" w:rsidR="000D4DF7" w:rsidRPr="000D4DF7" w:rsidRDefault="000D4DF7" w:rsidP="000D4DF7">
      <w:pPr>
        <w:spacing w:line="264" w:lineRule="auto"/>
        <w:rPr>
          <w:sz w:val="18"/>
          <w:szCs w:val="18"/>
        </w:rPr>
      </w:pPr>
      <w:r>
        <w:rPr>
          <w:sz w:val="18"/>
        </w:rPr>
        <w:t xml:space="preserve">pic_01_58_Depot_2020©OvD.jpg: The </w:t>
      </w:r>
      <w:proofErr w:type="spellStart"/>
      <w:r>
        <w:rPr>
          <w:sz w:val="18"/>
        </w:rPr>
        <w:t>Boijmans</w:t>
      </w:r>
      <w:proofErr w:type="spellEnd"/>
      <w:r>
        <w:rPr>
          <w:sz w:val="18"/>
        </w:rPr>
        <w:t xml:space="preserve"> von </w:t>
      </w:r>
      <w:proofErr w:type="spellStart"/>
      <w:r>
        <w:rPr>
          <w:sz w:val="18"/>
        </w:rPr>
        <w:t>Beuningen</w:t>
      </w:r>
      <w:proofErr w:type="spellEnd"/>
      <w:r>
        <w:rPr>
          <w:sz w:val="18"/>
        </w:rPr>
        <w:t xml:space="preserve"> viewable storage area is a building that holds a mirror up to its surroundings – by reflecting its surroundings in its façade, the building has an inconspicuous presence. For the installation of the double-curved – and in some places triple-curved – mirror panels, MVRDV </w:t>
      </w:r>
      <w:proofErr w:type="spellStart"/>
      <w:r>
        <w:rPr>
          <w:sz w:val="18"/>
        </w:rPr>
        <w:t>Architekten</w:t>
      </w:r>
      <w:proofErr w:type="spellEnd"/>
      <w:r>
        <w:rPr>
          <w:sz w:val="18"/>
        </w:rPr>
        <w:t xml:space="preserve"> opted for the Jansen VISS SG façade system solution with the RC4 requirements. </w:t>
      </w:r>
      <w:proofErr w:type="gramStart"/>
      <w:r>
        <w:rPr>
          <w:sz w:val="18"/>
        </w:rPr>
        <w:t>What’s</w:t>
      </w:r>
      <w:proofErr w:type="gramEnd"/>
      <w:r>
        <w:rPr>
          <w:sz w:val="18"/>
        </w:rPr>
        <w:t xml:space="preserve"> more, the seamlessly integrated automatic sliding doors in the entrance areas are a special solution that is based on a Jansen steel profile system.</w:t>
      </w:r>
    </w:p>
    <w:p w14:paraId="3A6D1E27" w14:textId="77777777" w:rsidR="000D4DF7" w:rsidRPr="005D3A2D" w:rsidRDefault="000D4DF7" w:rsidP="000D4DF7">
      <w:pPr>
        <w:spacing w:line="264" w:lineRule="auto"/>
        <w:rPr>
          <w:sz w:val="18"/>
          <w:szCs w:val="18"/>
          <w:lang w:val="en-US"/>
        </w:rPr>
      </w:pPr>
    </w:p>
    <w:p w14:paraId="072A9B02" w14:textId="77777777" w:rsidR="000D4DF7" w:rsidRPr="000D4DF7" w:rsidRDefault="000D4DF7" w:rsidP="000D4DF7">
      <w:pPr>
        <w:spacing w:line="264" w:lineRule="auto"/>
        <w:rPr>
          <w:sz w:val="18"/>
          <w:szCs w:val="18"/>
        </w:rPr>
      </w:pPr>
      <w:r>
        <w:rPr>
          <w:sz w:val="18"/>
        </w:rPr>
        <w:t xml:space="preserve">pic_02_083_Depot_2020©OvD.jpg: The round design, without a clear front or back, adds value to the neighbourhood without being the </w:t>
      </w:r>
      <w:proofErr w:type="gramStart"/>
      <w:r>
        <w:rPr>
          <w:sz w:val="18"/>
        </w:rPr>
        <w:t>main focus</w:t>
      </w:r>
      <w:proofErr w:type="gramEnd"/>
      <w:r>
        <w:rPr>
          <w:sz w:val="18"/>
        </w:rPr>
        <w:t>.</w:t>
      </w:r>
    </w:p>
    <w:p w14:paraId="0889513B" w14:textId="77777777" w:rsidR="000D4DF7" w:rsidRPr="005D3A2D" w:rsidRDefault="000D4DF7" w:rsidP="000D4DF7">
      <w:pPr>
        <w:spacing w:line="264" w:lineRule="auto"/>
        <w:rPr>
          <w:sz w:val="18"/>
          <w:szCs w:val="18"/>
          <w:lang w:val="en-US"/>
        </w:rPr>
      </w:pPr>
    </w:p>
    <w:p w14:paraId="16FDEC13" w14:textId="77777777" w:rsidR="000D4DF7" w:rsidRPr="000D4DF7" w:rsidRDefault="000D4DF7" w:rsidP="000D4DF7">
      <w:pPr>
        <w:spacing w:line="264" w:lineRule="auto"/>
        <w:rPr>
          <w:sz w:val="18"/>
          <w:szCs w:val="18"/>
        </w:rPr>
      </w:pPr>
      <w:r>
        <w:rPr>
          <w:sz w:val="18"/>
        </w:rPr>
        <w:t xml:space="preserve">pic_03_075_Depot_2020©OvD.jpg: The circumference of the building gets larger as you move from one floor to the next, with a diameter of 40 m at the ground floor and 60 m on the top floor, which minimises the area of land that is sealed. </w:t>
      </w:r>
    </w:p>
    <w:p w14:paraId="26564BC0" w14:textId="77777777" w:rsidR="000D4DF7" w:rsidRPr="005D3A2D" w:rsidRDefault="000D4DF7" w:rsidP="000D4DF7">
      <w:pPr>
        <w:spacing w:line="264" w:lineRule="auto"/>
        <w:rPr>
          <w:sz w:val="18"/>
          <w:szCs w:val="18"/>
          <w:lang w:val="en-US"/>
        </w:rPr>
      </w:pPr>
    </w:p>
    <w:p w14:paraId="57A4DD17" w14:textId="77777777" w:rsidR="000D4DF7" w:rsidRPr="000D4DF7" w:rsidRDefault="000D4DF7" w:rsidP="000D4DF7">
      <w:pPr>
        <w:spacing w:line="264" w:lineRule="auto"/>
        <w:rPr>
          <w:sz w:val="18"/>
          <w:szCs w:val="18"/>
        </w:rPr>
      </w:pPr>
      <w:r>
        <w:rPr>
          <w:sz w:val="18"/>
        </w:rPr>
        <w:t>pic_04_36_Depot_2020©OvD.jpg: The mirrored façade reflects the neighbouring building, the park and even just the sky.</w:t>
      </w:r>
    </w:p>
    <w:p w14:paraId="6AC29B1D" w14:textId="77777777" w:rsidR="000D4DF7" w:rsidRPr="005D3A2D" w:rsidRDefault="000D4DF7" w:rsidP="000D4DF7">
      <w:pPr>
        <w:spacing w:line="264" w:lineRule="auto"/>
        <w:rPr>
          <w:sz w:val="18"/>
          <w:szCs w:val="18"/>
          <w:lang w:val="en-US"/>
        </w:rPr>
      </w:pPr>
    </w:p>
    <w:p w14:paraId="46C5869E" w14:textId="77777777" w:rsidR="000D4DF7" w:rsidRDefault="000D4DF7" w:rsidP="000D4DF7">
      <w:pPr>
        <w:spacing w:line="264" w:lineRule="auto"/>
        <w:rPr>
          <w:sz w:val="18"/>
          <w:szCs w:val="18"/>
        </w:rPr>
      </w:pPr>
      <w:r>
        <w:rPr>
          <w:sz w:val="18"/>
        </w:rPr>
        <w:t>pic_05_09_Depot_2020©OvD.jpg: The result is a publicly accessible viewable storage area for art that does not just showcase all of the art in the collection, but is also a work of art in itself.</w:t>
      </w:r>
    </w:p>
    <w:p w14:paraId="22CA487F" w14:textId="77777777" w:rsidR="000D4DF7" w:rsidRPr="005D3A2D" w:rsidRDefault="000D4DF7" w:rsidP="000D4DF7">
      <w:pPr>
        <w:spacing w:line="264" w:lineRule="auto"/>
        <w:rPr>
          <w:sz w:val="18"/>
          <w:szCs w:val="18"/>
          <w:lang w:val="en-US"/>
        </w:rPr>
      </w:pPr>
    </w:p>
    <w:p w14:paraId="454BF598" w14:textId="77777777" w:rsidR="000D4DF7" w:rsidRPr="005D3A2D" w:rsidRDefault="000D4DF7" w:rsidP="000D4DF7">
      <w:pPr>
        <w:spacing w:line="264" w:lineRule="auto"/>
        <w:rPr>
          <w:sz w:val="18"/>
          <w:szCs w:val="18"/>
          <w:lang w:val="en-US"/>
        </w:rPr>
      </w:pPr>
    </w:p>
    <w:p w14:paraId="0E19B0AC" w14:textId="77777777" w:rsidR="00E926E4" w:rsidRPr="00734435" w:rsidRDefault="00E926E4" w:rsidP="005909D2">
      <w:pPr>
        <w:spacing w:line="264" w:lineRule="auto"/>
        <w:rPr>
          <w:sz w:val="20"/>
        </w:rPr>
      </w:pPr>
      <w:r>
        <w:rPr>
          <w:b/>
          <w:sz w:val="18"/>
        </w:rPr>
        <w:t>Editorial contacts:</w:t>
      </w:r>
    </w:p>
    <w:p w14:paraId="0A9B71E8" w14:textId="77777777" w:rsidR="00E926E4" w:rsidRPr="00734435" w:rsidRDefault="00E926E4" w:rsidP="005909D2">
      <w:pPr>
        <w:spacing w:line="264" w:lineRule="auto"/>
        <w:rPr>
          <w:sz w:val="18"/>
        </w:rPr>
      </w:pPr>
      <w:r>
        <w:rPr>
          <w:sz w:val="18"/>
        </w:rPr>
        <w:t>Jansen AG</w:t>
      </w:r>
    </w:p>
    <w:p w14:paraId="086D8656" w14:textId="77777777" w:rsidR="00E926E4" w:rsidRPr="00734435" w:rsidRDefault="00EA4074" w:rsidP="005909D2">
      <w:pPr>
        <w:spacing w:line="264" w:lineRule="auto"/>
        <w:rPr>
          <w:sz w:val="18"/>
        </w:rPr>
      </w:pPr>
      <w:r>
        <w:rPr>
          <w:sz w:val="18"/>
        </w:rPr>
        <w:t>Anita Lösch</w:t>
      </w:r>
    </w:p>
    <w:p w14:paraId="6CC7356E" w14:textId="77777777" w:rsidR="00E926E4" w:rsidRPr="00BE2ECF" w:rsidRDefault="00E926E4" w:rsidP="005909D2">
      <w:pPr>
        <w:spacing w:line="264" w:lineRule="auto"/>
        <w:rPr>
          <w:sz w:val="18"/>
          <w:lang w:val="de-CH"/>
        </w:rPr>
      </w:pPr>
      <w:r w:rsidRPr="00BE2ECF">
        <w:rPr>
          <w:sz w:val="18"/>
          <w:lang w:val="de-CH"/>
        </w:rPr>
        <w:t>Industriestrasse 34</w:t>
      </w:r>
    </w:p>
    <w:p w14:paraId="3159B2E6" w14:textId="77777777" w:rsidR="00E926E4" w:rsidRPr="00BE2ECF" w:rsidRDefault="00E926E4" w:rsidP="005909D2">
      <w:pPr>
        <w:spacing w:line="264" w:lineRule="auto"/>
        <w:rPr>
          <w:sz w:val="18"/>
          <w:lang w:val="de-CH"/>
        </w:rPr>
      </w:pPr>
      <w:r w:rsidRPr="00BE2ECF">
        <w:rPr>
          <w:sz w:val="18"/>
          <w:lang w:val="de-CH"/>
        </w:rPr>
        <w:t>CH-9463 Oberriet SG</w:t>
      </w:r>
    </w:p>
    <w:p w14:paraId="5930F7CC" w14:textId="77777777" w:rsidR="00E926E4" w:rsidRPr="00BE2ECF" w:rsidRDefault="00E926E4" w:rsidP="005909D2">
      <w:pPr>
        <w:spacing w:line="264" w:lineRule="auto"/>
        <w:rPr>
          <w:sz w:val="18"/>
          <w:lang w:val="de-CH"/>
        </w:rPr>
      </w:pPr>
      <w:r w:rsidRPr="00BE2ECF">
        <w:rPr>
          <w:sz w:val="18"/>
          <w:lang w:val="de-CH"/>
        </w:rPr>
        <w:t xml:space="preserve">Tel.: +41 (0)71 763 99 31 </w:t>
      </w:r>
    </w:p>
    <w:p w14:paraId="469F2992" w14:textId="77777777" w:rsidR="00E926E4" w:rsidRPr="00BE2ECF" w:rsidRDefault="00E926E4" w:rsidP="005909D2">
      <w:pPr>
        <w:tabs>
          <w:tab w:val="left" w:pos="2384"/>
        </w:tabs>
        <w:spacing w:line="264" w:lineRule="auto"/>
        <w:rPr>
          <w:sz w:val="18"/>
          <w:lang w:val="de-CH"/>
        </w:rPr>
      </w:pPr>
      <w:r w:rsidRPr="00BE2ECF">
        <w:rPr>
          <w:sz w:val="18"/>
          <w:lang w:val="de-CH"/>
        </w:rPr>
        <w:t>Fax: +41 (0)71 763 91 13</w:t>
      </w:r>
    </w:p>
    <w:p w14:paraId="630AA56C" w14:textId="77777777" w:rsidR="00E926E4" w:rsidRPr="00BE2ECF" w:rsidRDefault="00E926E4" w:rsidP="005909D2">
      <w:pPr>
        <w:spacing w:line="264" w:lineRule="auto"/>
        <w:rPr>
          <w:sz w:val="18"/>
          <w:lang w:val="de-CH"/>
        </w:rPr>
      </w:pPr>
      <w:proofErr w:type="spellStart"/>
      <w:r w:rsidRPr="00BE2ECF">
        <w:rPr>
          <w:sz w:val="18"/>
          <w:lang w:val="de-CH"/>
        </w:rPr>
        <w:t>E-mail</w:t>
      </w:r>
      <w:proofErr w:type="spellEnd"/>
      <w:r w:rsidRPr="00BE2ECF">
        <w:rPr>
          <w:sz w:val="18"/>
          <w:lang w:val="de-CH"/>
        </w:rPr>
        <w:t>: anita.loesch@jansen.com</w:t>
      </w:r>
    </w:p>
    <w:p w14:paraId="2A7902D7" w14:textId="77777777" w:rsidR="00E926E4" w:rsidRPr="00BE2ECF" w:rsidRDefault="00E926E4" w:rsidP="005909D2">
      <w:pPr>
        <w:spacing w:line="264" w:lineRule="auto"/>
        <w:rPr>
          <w:sz w:val="18"/>
          <w:lang w:val="de-CH"/>
        </w:rPr>
      </w:pPr>
    </w:p>
    <w:p w14:paraId="7F6ECD71" w14:textId="77777777" w:rsidR="00E926E4" w:rsidRPr="00BE2ECF" w:rsidRDefault="00E926E4" w:rsidP="005909D2">
      <w:pPr>
        <w:spacing w:line="264" w:lineRule="auto"/>
        <w:rPr>
          <w:sz w:val="18"/>
          <w:lang w:val="de-CH"/>
        </w:rPr>
      </w:pPr>
      <w:r w:rsidRPr="00BE2ECF">
        <w:rPr>
          <w:sz w:val="18"/>
          <w:lang w:val="de-CH"/>
        </w:rPr>
        <w:t xml:space="preserve">Germany: </w:t>
      </w:r>
    </w:p>
    <w:p w14:paraId="58CC5200" w14:textId="77777777" w:rsidR="00E926E4" w:rsidRPr="00BE2ECF" w:rsidRDefault="00E926E4" w:rsidP="005909D2">
      <w:pPr>
        <w:spacing w:line="264" w:lineRule="auto"/>
        <w:rPr>
          <w:sz w:val="18"/>
          <w:lang w:val="de-CH"/>
        </w:rPr>
      </w:pPr>
      <w:proofErr w:type="spellStart"/>
      <w:r w:rsidRPr="00BE2ECF">
        <w:rPr>
          <w:sz w:val="18"/>
          <w:lang w:val="de-CH"/>
        </w:rPr>
        <w:t>BAUtext</w:t>
      </w:r>
      <w:proofErr w:type="spellEnd"/>
      <w:r w:rsidRPr="00BE2ECF">
        <w:rPr>
          <w:sz w:val="18"/>
          <w:lang w:val="de-CH"/>
        </w:rPr>
        <w:t xml:space="preserve"> Mediendienst München</w:t>
      </w:r>
    </w:p>
    <w:p w14:paraId="31729DD9" w14:textId="77777777" w:rsidR="00E926E4" w:rsidRPr="005D3A2D" w:rsidRDefault="00E926E4" w:rsidP="005909D2">
      <w:pPr>
        <w:spacing w:line="264" w:lineRule="auto"/>
        <w:rPr>
          <w:sz w:val="18"/>
          <w:lang w:val="de-CH"/>
        </w:rPr>
      </w:pPr>
      <w:r w:rsidRPr="005D3A2D">
        <w:rPr>
          <w:sz w:val="18"/>
          <w:lang w:val="de-CH"/>
        </w:rPr>
        <w:lastRenderedPageBreak/>
        <w:t>Anne-Marie Ring</w:t>
      </w:r>
    </w:p>
    <w:p w14:paraId="151E4B20" w14:textId="77777777" w:rsidR="00E926E4" w:rsidRPr="005D3A2D" w:rsidRDefault="00E926E4" w:rsidP="005909D2">
      <w:pPr>
        <w:spacing w:line="264" w:lineRule="auto"/>
        <w:rPr>
          <w:sz w:val="18"/>
          <w:lang w:val="de-CH"/>
        </w:rPr>
      </w:pPr>
      <w:r w:rsidRPr="005D3A2D">
        <w:rPr>
          <w:sz w:val="18"/>
          <w:lang w:val="de-CH"/>
        </w:rPr>
        <w:t>Wilhelm-</w:t>
      </w:r>
      <w:proofErr w:type="spellStart"/>
      <w:r w:rsidRPr="005D3A2D">
        <w:rPr>
          <w:sz w:val="18"/>
          <w:lang w:val="de-CH"/>
        </w:rPr>
        <w:t>Dieß</w:t>
      </w:r>
      <w:proofErr w:type="spellEnd"/>
      <w:r w:rsidRPr="005D3A2D">
        <w:rPr>
          <w:sz w:val="18"/>
          <w:lang w:val="de-CH"/>
        </w:rPr>
        <w:t>-Weg 13</w:t>
      </w:r>
    </w:p>
    <w:p w14:paraId="4634D46E" w14:textId="77777777" w:rsidR="00E926E4" w:rsidRPr="005D3A2D" w:rsidRDefault="00E926E4" w:rsidP="005909D2">
      <w:pPr>
        <w:spacing w:line="264" w:lineRule="auto"/>
        <w:rPr>
          <w:sz w:val="18"/>
          <w:lang w:val="fr-CH"/>
        </w:rPr>
      </w:pPr>
      <w:r w:rsidRPr="005D3A2D">
        <w:rPr>
          <w:sz w:val="18"/>
          <w:lang w:val="fr-CH"/>
        </w:rPr>
        <w:t>DE-81927 Munich</w:t>
      </w:r>
    </w:p>
    <w:p w14:paraId="73C65693" w14:textId="77777777" w:rsidR="00E926E4" w:rsidRPr="005D3A2D" w:rsidRDefault="00E926E4" w:rsidP="005909D2">
      <w:pPr>
        <w:spacing w:line="264" w:lineRule="auto"/>
        <w:rPr>
          <w:sz w:val="18"/>
          <w:lang w:val="fr-CH"/>
        </w:rPr>
      </w:pPr>
      <w:r w:rsidRPr="005D3A2D">
        <w:rPr>
          <w:sz w:val="18"/>
          <w:lang w:val="fr-CH"/>
        </w:rPr>
        <w:t>Tel</w:t>
      </w:r>
      <w:proofErr w:type="gramStart"/>
      <w:r w:rsidRPr="005D3A2D">
        <w:rPr>
          <w:sz w:val="18"/>
          <w:lang w:val="fr-CH"/>
        </w:rPr>
        <w:t>.:</w:t>
      </w:r>
      <w:proofErr w:type="gramEnd"/>
      <w:r w:rsidRPr="005D3A2D">
        <w:rPr>
          <w:sz w:val="18"/>
          <w:lang w:val="fr-CH"/>
        </w:rPr>
        <w:t xml:space="preserve"> +49 (0)89 21 11 12 06</w:t>
      </w:r>
    </w:p>
    <w:p w14:paraId="1AF444B5" w14:textId="77777777" w:rsidR="00E926E4" w:rsidRPr="005D3A2D" w:rsidRDefault="00E926E4" w:rsidP="005909D2">
      <w:pPr>
        <w:spacing w:line="264" w:lineRule="auto"/>
        <w:rPr>
          <w:sz w:val="18"/>
          <w:lang w:val="fr-CH"/>
        </w:rPr>
      </w:pPr>
      <w:proofErr w:type="gramStart"/>
      <w:r w:rsidRPr="005D3A2D">
        <w:rPr>
          <w:sz w:val="18"/>
          <w:lang w:val="fr-CH"/>
        </w:rPr>
        <w:t>Fax:</w:t>
      </w:r>
      <w:proofErr w:type="gramEnd"/>
      <w:r w:rsidRPr="005D3A2D">
        <w:rPr>
          <w:sz w:val="18"/>
          <w:lang w:val="fr-CH"/>
        </w:rPr>
        <w:t xml:space="preserve"> +49 (0)89 21 11 12 14</w:t>
      </w:r>
    </w:p>
    <w:p w14:paraId="27FC9E9C" w14:textId="77777777" w:rsidR="00FD6775" w:rsidRPr="005D3A2D" w:rsidRDefault="00E926E4" w:rsidP="005909D2">
      <w:pPr>
        <w:spacing w:line="264" w:lineRule="auto"/>
        <w:rPr>
          <w:sz w:val="18"/>
          <w:lang w:val="fr-CH"/>
        </w:rPr>
      </w:pPr>
      <w:proofErr w:type="gramStart"/>
      <w:r w:rsidRPr="005D3A2D">
        <w:rPr>
          <w:sz w:val="18"/>
          <w:lang w:val="fr-CH"/>
        </w:rPr>
        <w:t>Email:</w:t>
      </w:r>
      <w:proofErr w:type="gramEnd"/>
      <w:r w:rsidRPr="005D3A2D">
        <w:rPr>
          <w:sz w:val="18"/>
          <w:lang w:val="fr-CH"/>
        </w:rPr>
        <w:t xml:space="preserve"> </w:t>
      </w:r>
      <w:hyperlink r:id="rId10" w:history="1">
        <w:r w:rsidRPr="005D3A2D">
          <w:rPr>
            <w:rStyle w:val="Hyperlink"/>
            <w:color w:val="auto"/>
            <w:sz w:val="18"/>
            <w:u w:val="none"/>
            <w:lang w:val="fr-CH"/>
          </w:rPr>
          <w:t>a.ring@bautext.de</w:t>
        </w:r>
      </w:hyperlink>
    </w:p>
    <w:sectPr w:rsidR="00FD6775" w:rsidRPr="005D3A2D" w:rsidSect="006D33AD">
      <w:headerReference w:type="even" r:id="rId11"/>
      <w:headerReference w:type="first" r:id="rId12"/>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49856" w14:textId="77777777" w:rsidR="0083131D" w:rsidRDefault="0083131D">
      <w:r>
        <w:separator/>
      </w:r>
    </w:p>
  </w:endnote>
  <w:endnote w:type="continuationSeparator" w:id="0">
    <w:p w14:paraId="746A7BEB" w14:textId="77777777" w:rsidR="0083131D" w:rsidRDefault="0083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18849" w14:textId="77777777" w:rsidR="0083131D" w:rsidRDefault="0083131D">
      <w:r>
        <w:separator/>
      </w:r>
    </w:p>
  </w:footnote>
  <w:footnote w:type="continuationSeparator" w:id="0">
    <w:p w14:paraId="6904619A" w14:textId="77777777" w:rsidR="0083131D" w:rsidRDefault="00831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180FC" w14:textId="77777777" w:rsidR="00D04C88" w:rsidRDefault="00D04C8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4D1E107F" w14:textId="77777777" w:rsidR="00D04C88" w:rsidRDefault="00D04C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99169" w14:textId="77777777" w:rsidR="00D04C88" w:rsidRDefault="00D04C88" w:rsidP="0014413C">
    <w:pPr>
      <w:pStyle w:val="Kopfzeile"/>
      <w:ind w:right="-2270"/>
      <w:jc w:val="right"/>
    </w:pPr>
  </w:p>
  <w:p w14:paraId="040C43A9" w14:textId="77777777" w:rsidR="00D04C88" w:rsidRDefault="00D04C88" w:rsidP="0014413C">
    <w:pPr>
      <w:pStyle w:val="Kopfzeile"/>
      <w:ind w:right="-2270"/>
      <w:jc w:val="right"/>
    </w:pPr>
  </w:p>
  <w:p w14:paraId="658C6E0E" w14:textId="77777777" w:rsidR="00D04C88" w:rsidRDefault="00D04C88" w:rsidP="0014413C">
    <w:pPr>
      <w:pStyle w:val="Kopfzeile"/>
      <w:ind w:right="-2270"/>
      <w:jc w:val="right"/>
    </w:pPr>
  </w:p>
  <w:p w14:paraId="5766E9C0" w14:textId="77777777" w:rsidR="00D04C88" w:rsidRDefault="00D04C88" w:rsidP="0014413C">
    <w:pPr>
      <w:pStyle w:val="Kopfzeile"/>
      <w:ind w:right="-2270"/>
      <w:jc w:val="right"/>
    </w:pPr>
    <w:r>
      <w:rPr>
        <w:noProof/>
        <w:lang w:val="de-CH" w:eastAsia="de-CH"/>
      </w:rPr>
      <w:drawing>
        <wp:inline distT="0" distB="0" distL="0" distR="0" wp14:anchorId="2CC76276" wp14:editId="7819143E">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28DB"/>
    <w:rsid w:val="00007394"/>
    <w:rsid w:val="000164EB"/>
    <w:rsid w:val="000177B1"/>
    <w:rsid w:val="00022F46"/>
    <w:rsid w:val="000230C5"/>
    <w:rsid w:val="00030954"/>
    <w:rsid w:val="00034017"/>
    <w:rsid w:val="00034BD9"/>
    <w:rsid w:val="00047E99"/>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5D37"/>
    <w:rsid w:val="000C44B6"/>
    <w:rsid w:val="000D0A46"/>
    <w:rsid w:val="000D10D1"/>
    <w:rsid w:val="000D34F6"/>
    <w:rsid w:val="000D4DF7"/>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565B"/>
    <w:rsid w:val="001272DF"/>
    <w:rsid w:val="00131A92"/>
    <w:rsid w:val="00137245"/>
    <w:rsid w:val="0014413C"/>
    <w:rsid w:val="00146EC9"/>
    <w:rsid w:val="00162557"/>
    <w:rsid w:val="00165146"/>
    <w:rsid w:val="00166995"/>
    <w:rsid w:val="00170242"/>
    <w:rsid w:val="00173534"/>
    <w:rsid w:val="00180023"/>
    <w:rsid w:val="00181EB9"/>
    <w:rsid w:val="00195D2E"/>
    <w:rsid w:val="00197CC6"/>
    <w:rsid w:val="001B26D0"/>
    <w:rsid w:val="001C0498"/>
    <w:rsid w:val="001C3D39"/>
    <w:rsid w:val="001C4EFE"/>
    <w:rsid w:val="001D66A7"/>
    <w:rsid w:val="001F0C8E"/>
    <w:rsid w:val="001F3BA2"/>
    <w:rsid w:val="001F65DA"/>
    <w:rsid w:val="00200066"/>
    <w:rsid w:val="0020119F"/>
    <w:rsid w:val="00204AD4"/>
    <w:rsid w:val="002052FB"/>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D0E4B"/>
    <w:rsid w:val="002E5E36"/>
    <w:rsid w:val="002E7F04"/>
    <w:rsid w:val="002F4127"/>
    <w:rsid w:val="002F58D1"/>
    <w:rsid w:val="0031071A"/>
    <w:rsid w:val="0032684B"/>
    <w:rsid w:val="00334E04"/>
    <w:rsid w:val="00335740"/>
    <w:rsid w:val="00335E72"/>
    <w:rsid w:val="00366089"/>
    <w:rsid w:val="00370638"/>
    <w:rsid w:val="00371BDB"/>
    <w:rsid w:val="00371FB1"/>
    <w:rsid w:val="00372E6E"/>
    <w:rsid w:val="003765EF"/>
    <w:rsid w:val="00382E58"/>
    <w:rsid w:val="0038426B"/>
    <w:rsid w:val="00395510"/>
    <w:rsid w:val="003A6440"/>
    <w:rsid w:val="003B60B4"/>
    <w:rsid w:val="003C0C54"/>
    <w:rsid w:val="003C1008"/>
    <w:rsid w:val="003C21AF"/>
    <w:rsid w:val="003C24C2"/>
    <w:rsid w:val="003C4F2E"/>
    <w:rsid w:val="003C7B0F"/>
    <w:rsid w:val="003E08F3"/>
    <w:rsid w:val="003E0BF6"/>
    <w:rsid w:val="003E2C92"/>
    <w:rsid w:val="003E3E12"/>
    <w:rsid w:val="00413782"/>
    <w:rsid w:val="00413CB8"/>
    <w:rsid w:val="0041766D"/>
    <w:rsid w:val="004227EE"/>
    <w:rsid w:val="00423EBE"/>
    <w:rsid w:val="00431A23"/>
    <w:rsid w:val="00433C95"/>
    <w:rsid w:val="00442733"/>
    <w:rsid w:val="00450035"/>
    <w:rsid w:val="004518D1"/>
    <w:rsid w:val="00453D79"/>
    <w:rsid w:val="00463457"/>
    <w:rsid w:val="00465B37"/>
    <w:rsid w:val="004662CC"/>
    <w:rsid w:val="00466C35"/>
    <w:rsid w:val="004710B5"/>
    <w:rsid w:val="00477A18"/>
    <w:rsid w:val="00477E8A"/>
    <w:rsid w:val="00483302"/>
    <w:rsid w:val="004876C1"/>
    <w:rsid w:val="00493060"/>
    <w:rsid w:val="004A455A"/>
    <w:rsid w:val="004A616C"/>
    <w:rsid w:val="004A71D8"/>
    <w:rsid w:val="004A7C10"/>
    <w:rsid w:val="004B0DC4"/>
    <w:rsid w:val="004B334F"/>
    <w:rsid w:val="004C26E8"/>
    <w:rsid w:val="004C5725"/>
    <w:rsid w:val="004C6894"/>
    <w:rsid w:val="004D0C00"/>
    <w:rsid w:val="004D2FC5"/>
    <w:rsid w:val="004D72D9"/>
    <w:rsid w:val="004E192F"/>
    <w:rsid w:val="004F243E"/>
    <w:rsid w:val="004F2B8E"/>
    <w:rsid w:val="005075A6"/>
    <w:rsid w:val="005137B2"/>
    <w:rsid w:val="0051431F"/>
    <w:rsid w:val="00521107"/>
    <w:rsid w:val="00523372"/>
    <w:rsid w:val="00523B8C"/>
    <w:rsid w:val="00523C16"/>
    <w:rsid w:val="00525AC6"/>
    <w:rsid w:val="00531787"/>
    <w:rsid w:val="00531CA0"/>
    <w:rsid w:val="0053723E"/>
    <w:rsid w:val="005450E9"/>
    <w:rsid w:val="00546771"/>
    <w:rsid w:val="00546E93"/>
    <w:rsid w:val="00546ECA"/>
    <w:rsid w:val="00547496"/>
    <w:rsid w:val="00551CFF"/>
    <w:rsid w:val="00552A4C"/>
    <w:rsid w:val="00561BAB"/>
    <w:rsid w:val="00562388"/>
    <w:rsid w:val="00563029"/>
    <w:rsid w:val="005670C1"/>
    <w:rsid w:val="00580B91"/>
    <w:rsid w:val="0058131C"/>
    <w:rsid w:val="005909D2"/>
    <w:rsid w:val="005A0D4D"/>
    <w:rsid w:val="005A2ECE"/>
    <w:rsid w:val="005A3BD5"/>
    <w:rsid w:val="005B746F"/>
    <w:rsid w:val="005B7604"/>
    <w:rsid w:val="005C22AB"/>
    <w:rsid w:val="005C5CA7"/>
    <w:rsid w:val="005C73CE"/>
    <w:rsid w:val="005D3A2D"/>
    <w:rsid w:val="005D7B9A"/>
    <w:rsid w:val="005E14A6"/>
    <w:rsid w:val="005E4D8B"/>
    <w:rsid w:val="005F121E"/>
    <w:rsid w:val="005F6120"/>
    <w:rsid w:val="0060156B"/>
    <w:rsid w:val="00601BDB"/>
    <w:rsid w:val="00610B2D"/>
    <w:rsid w:val="006112DC"/>
    <w:rsid w:val="00612EE1"/>
    <w:rsid w:val="0061312D"/>
    <w:rsid w:val="00624B2A"/>
    <w:rsid w:val="00624FBF"/>
    <w:rsid w:val="00661608"/>
    <w:rsid w:val="00661907"/>
    <w:rsid w:val="006707B2"/>
    <w:rsid w:val="00680027"/>
    <w:rsid w:val="00680088"/>
    <w:rsid w:val="00682D62"/>
    <w:rsid w:val="006830B9"/>
    <w:rsid w:val="006906DA"/>
    <w:rsid w:val="00691F24"/>
    <w:rsid w:val="006939AD"/>
    <w:rsid w:val="00693A7A"/>
    <w:rsid w:val="00694368"/>
    <w:rsid w:val="006A007B"/>
    <w:rsid w:val="006A0E01"/>
    <w:rsid w:val="006A0EB6"/>
    <w:rsid w:val="006A2319"/>
    <w:rsid w:val="006A49AB"/>
    <w:rsid w:val="006A6D76"/>
    <w:rsid w:val="006A7A48"/>
    <w:rsid w:val="006B063C"/>
    <w:rsid w:val="006B4138"/>
    <w:rsid w:val="006B5424"/>
    <w:rsid w:val="006B5EB5"/>
    <w:rsid w:val="006B706E"/>
    <w:rsid w:val="006B70FE"/>
    <w:rsid w:val="006C1955"/>
    <w:rsid w:val="006C386A"/>
    <w:rsid w:val="006C6A02"/>
    <w:rsid w:val="006D17BF"/>
    <w:rsid w:val="006D33AD"/>
    <w:rsid w:val="006D43D1"/>
    <w:rsid w:val="006F1D8B"/>
    <w:rsid w:val="006F2C6B"/>
    <w:rsid w:val="00700A18"/>
    <w:rsid w:val="00704A07"/>
    <w:rsid w:val="0071161C"/>
    <w:rsid w:val="007218D1"/>
    <w:rsid w:val="00723704"/>
    <w:rsid w:val="007321BC"/>
    <w:rsid w:val="0073329B"/>
    <w:rsid w:val="00733CE2"/>
    <w:rsid w:val="00734435"/>
    <w:rsid w:val="00737891"/>
    <w:rsid w:val="00737F56"/>
    <w:rsid w:val="00744B96"/>
    <w:rsid w:val="00746D44"/>
    <w:rsid w:val="0074730B"/>
    <w:rsid w:val="00755DEC"/>
    <w:rsid w:val="0076529D"/>
    <w:rsid w:val="007653E0"/>
    <w:rsid w:val="007672BC"/>
    <w:rsid w:val="00780542"/>
    <w:rsid w:val="00780622"/>
    <w:rsid w:val="00781963"/>
    <w:rsid w:val="007843B4"/>
    <w:rsid w:val="00787D9B"/>
    <w:rsid w:val="0079347D"/>
    <w:rsid w:val="007943E1"/>
    <w:rsid w:val="007A2218"/>
    <w:rsid w:val="007A3F52"/>
    <w:rsid w:val="007A6702"/>
    <w:rsid w:val="007B42A6"/>
    <w:rsid w:val="007B5CF0"/>
    <w:rsid w:val="007B69BA"/>
    <w:rsid w:val="007B799A"/>
    <w:rsid w:val="007C2302"/>
    <w:rsid w:val="007C2F81"/>
    <w:rsid w:val="007C5F98"/>
    <w:rsid w:val="007D1135"/>
    <w:rsid w:val="007D436D"/>
    <w:rsid w:val="007D5106"/>
    <w:rsid w:val="007D6FB6"/>
    <w:rsid w:val="007D7A82"/>
    <w:rsid w:val="007E1B76"/>
    <w:rsid w:val="007E699D"/>
    <w:rsid w:val="007E7703"/>
    <w:rsid w:val="007F61A4"/>
    <w:rsid w:val="007F779F"/>
    <w:rsid w:val="00823160"/>
    <w:rsid w:val="00826B74"/>
    <w:rsid w:val="0083131D"/>
    <w:rsid w:val="00837822"/>
    <w:rsid w:val="00865D8D"/>
    <w:rsid w:val="008707BB"/>
    <w:rsid w:val="008742CD"/>
    <w:rsid w:val="00874EC8"/>
    <w:rsid w:val="00875017"/>
    <w:rsid w:val="00875C7C"/>
    <w:rsid w:val="00877AE2"/>
    <w:rsid w:val="00895027"/>
    <w:rsid w:val="008A07E0"/>
    <w:rsid w:val="008B0216"/>
    <w:rsid w:val="008B2F60"/>
    <w:rsid w:val="008C7094"/>
    <w:rsid w:val="008D0088"/>
    <w:rsid w:val="008D6258"/>
    <w:rsid w:val="008D7F87"/>
    <w:rsid w:val="008E10C4"/>
    <w:rsid w:val="008F18F4"/>
    <w:rsid w:val="008F365C"/>
    <w:rsid w:val="009032C9"/>
    <w:rsid w:val="0090462B"/>
    <w:rsid w:val="00912B73"/>
    <w:rsid w:val="00915807"/>
    <w:rsid w:val="00916294"/>
    <w:rsid w:val="00934160"/>
    <w:rsid w:val="00935A2E"/>
    <w:rsid w:val="00937A41"/>
    <w:rsid w:val="00937DC9"/>
    <w:rsid w:val="00945BF9"/>
    <w:rsid w:val="00960184"/>
    <w:rsid w:val="009603CA"/>
    <w:rsid w:val="00961724"/>
    <w:rsid w:val="00963549"/>
    <w:rsid w:val="0097080D"/>
    <w:rsid w:val="009711CB"/>
    <w:rsid w:val="009735F4"/>
    <w:rsid w:val="00975573"/>
    <w:rsid w:val="00976324"/>
    <w:rsid w:val="00990922"/>
    <w:rsid w:val="00994079"/>
    <w:rsid w:val="009A1C4B"/>
    <w:rsid w:val="009A4B78"/>
    <w:rsid w:val="009B14AC"/>
    <w:rsid w:val="009B3950"/>
    <w:rsid w:val="009B5E43"/>
    <w:rsid w:val="009D06B9"/>
    <w:rsid w:val="009D1913"/>
    <w:rsid w:val="009D41F5"/>
    <w:rsid w:val="009D61F5"/>
    <w:rsid w:val="009E3AF1"/>
    <w:rsid w:val="009F1B1E"/>
    <w:rsid w:val="009F63B5"/>
    <w:rsid w:val="009F699F"/>
    <w:rsid w:val="00A04414"/>
    <w:rsid w:val="00A049E0"/>
    <w:rsid w:val="00A04D42"/>
    <w:rsid w:val="00A13763"/>
    <w:rsid w:val="00A17103"/>
    <w:rsid w:val="00A22896"/>
    <w:rsid w:val="00A246E0"/>
    <w:rsid w:val="00A33709"/>
    <w:rsid w:val="00A33AB9"/>
    <w:rsid w:val="00A40733"/>
    <w:rsid w:val="00A43032"/>
    <w:rsid w:val="00A44709"/>
    <w:rsid w:val="00A62A4D"/>
    <w:rsid w:val="00A63B19"/>
    <w:rsid w:val="00A65FE5"/>
    <w:rsid w:val="00A8337D"/>
    <w:rsid w:val="00A85E46"/>
    <w:rsid w:val="00AA5A84"/>
    <w:rsid w:val="00AA5CA6"/>
    <w:rsid w:val="00AB18F4"/>
    <w:rsid w:val="00AC77A0"/>
    <w:rsid w:val="00AD05DA"/>
    <w:rsid w:val="00AD11DB"/>
    <w:rsid w:val="00AE67B5"/>
    <w:rsid w:val="00AE6CF8"/>
    <w:rsid w:val="00AF044E"/>
    <w:rsid w:val="00AF176C"/>
    <w:rsid w:val="00AF2CA8"/>
    <w:rsid w:val="00AF518F"/>
    <w:rsid w:val="00B06E33"/>
    <w:rsid w:val="00B074A3"/>
    <w:rsid w:val="00B146A7"/>
    <w:rsid w:val="00B1475B"/>
    <w:rsid w:val="00B33851"/>
    <w:rsid w:val="00B37EBA"/>
    <w:rsid w:val="00B43785"/>
    <w:rsid w:val="00B4592B"/>
    <w:rsid w:val="00B6252A"/>
    <w:rsid w:val="00B64A2B"/>
    <w:rsid w:val="00B73891"/>
    <w:rsid w:val="00B761E3"/>
    <w:rsid w:val="00B779BB"/>
    <w:rsid w:val="00B87FA7"/>
    <w:rsid w:val="00BA3EE6"/>
    <w:rsid w:val="00BA61A6"/>
    <w:rsid w:val="00BA67C3"/>
    <w:rsid w:val="00BA6815"/>
    <w:rsid w:val="00BA6F88"/>
    <w:rsid w:val="00BC20EF"/>
    <w:rsid w:val="00BC4694"/>
    <w:rsid w:val="00BC7895"/>
    <w:rsid w:val="00BE126E"/>
    <w:rsid w:val="00BE204D"/>
    <w:rsid w:val="00BE2ECF"/>
    <w:rsid w:val="00BE40ED"/>
    <w:rsid w:val="00BF60A3"/>
    <w:rsid w:val="00C00A3C"/>
    <w:rsid w:val="00C01E74"/>
    <w:rsid w:val="00C04A40"/>
    <w:rsid w:val="00C05BA0"/>
    <w:rsid w:val="00C079A1"/>
    <w:rsid w:val="00C12184"/>
    <w:rsid w:val="00C16123"/>
    <w:rsid w:val="00C311C8"/>
    <w:rsid w:val="00C4253D"/>
    <w:rsid w:val="00C47E28"/>
    <w:rsid w:val="00C52300"/>
    <w:rsid w:val="00C523D8"/>
    <w:rsid w:val="00C6222C"/>
    <w:rsid w:val="00C67B59"/>
    <w:rsid w:val="00C75A76"/>
    <w:rsid w:val="00C762D3"/>
    <w:rsid w:val="00C814A7"/>
    <w:rsid w:val="00C8533D"/>
    <w:rsid w:val="00C878DB"/>
    <w:rsid w:val="00C90506"/>
    <w:rsid w:val="00C919FC"/>
    <w:rsid w:val="00C92C60"/>
    <w:rsid w:val="00C95253"/>
    <w:rsid w:val="00CA101A"/>
    <w:rsid w:val="00CA16CC"/>
    <w:rsid w:val="00CA51DF"/>
    <w:rsid w:val="00CA76A1"/>
    <w:rsid w:val="00CC1EAD"/>
    <w:rsid w:val="00CC64FB"/>
    <w:rsid w:val="00CC6EEB"/>
    <w:rsid w:val="00CC7211"/>
    <w:rsid w:val="00CD50AF"/>
    <w:rsid w:val="00CD7F2C"/>
    <w:rsid w:val="00CE0235"/>
    <w:rsid w:val="00CE2544"/>
    <w:rsid w:val="00CE3833"/>
    <w:rsid w:val="00CF0B1C"/>
    <w:rsid w:val="00CF20D4"/>
    <w:rsid w:val="00D02810"/>
    <w:rsid w:val="00D02F1D"/>
    <w:rsid w:val="00D039E9"/>
    <w:rsid w:val="00D04C88"/>
    <w:rsid w:val="00D22381"/>
    <w:rsid w:val="00D35951"/>
    <w:rsid w:val="00D41099"/>
    <w:rsid w:val="00D41A66"/>
    <w:rsid w:val="00D46A87"/>
    <w:rsid w:val="00D46ED4"/>
    <w:rsid w:val="00D55BFE"/>
    <w:rsid w:val="00D6475A"/>
    <w:rsid w:val="00D70832"/>
    <w:rsid w:val="00D7230C"/>
    <w:rsid w:val="00D734C7"/>
    <w:rsid w:val="00D73B31"/>
    <w:rsid w:val="00D75B1B"/>
    <w:rsid w:val="00D77E8B"/>
    <w:rsid w:val="00D872B2"/>
    <w:rsid w:val="00D91408"/>
    <w:rsid w:val="00D96E49"/>
    <w:rsid w:val="00D9750B"/>
    <w:rsid w:val="00DB01F9"/>
    <w:rsid w:val="00DB71B1"/>
    <w:rsid w:val="00DC2C30"/>
    <w:rsid w:val="00DD2AE6"/>
    <w:rsid w:val="00DE33E2"/>
    <w:rsid w:val="00DE3549"/>
    <w:rsid w:val="00DF2EF7"/>
    <w:rsid w:val="00DF5EF4"/>
    <w:rsid w:val="00DF729F"/>
    <w:rsid w:val="00E01A78"/>
    <w:rsid w:val="00E0279A"/>
    <w:rsid w:val="00E0549B"/>
    <w:rsid w:val="00E17D10"/>
    <w:rsid w:val="00E237F2"/>
    <w:rsid w:val="00E23DCD"/>
    <w:rsid w:val="00E3025C"/>
    <w:rsid w:val="00E31F57"/>
    <w:rsid w:val="00E32809"/>
    <w:rsid w:val="00E33409"/>
    <w:rsid w:val="00E3574F"/>
    <w:rsid w:val="00E376C7"/>
    <w:rsid w:val="00E4229C"/>
    <w:rsid w:val="00E46228"/>
    <w:rsid w:val="00E57677"/>
    <w:rsid w:val="00E70E83"/>
    <w:rsid w:val="00E71B4E"/>
    <w:rsid w:val="00E73455"/>
    <w:rsid w:val="00E7430B"/>
    <w:rsid w:val="00E75A6E"/>
    <w:rsid w:val="00E83CE0"/>
    <w:rsid w:val="00E86F42"/>
    <w:rsid w:val="00E9138B"/>
    <w:rsid w:val="00E926E4"/>
    <w:rsid w:val="00E927E0"/>
    <w:rsid w:val="00E9707A"/>
    <w:rsid w:val="00E97726"/>
    <w:rsid w:val="00EA0C6B"/>
    <w:rsid w:val="00EA2589"/>
    <w:rsid w:val="00EA4074"/>
    <w:rsid w:val="00EA645A"/>
    <w:rsid w:val="00EA6A9E"/>
    <w:rsid w:val="00EB1651"/>
    <w:rsid w:val="00EB7BCE"/>
    <w:rsid w:val="00ED3AF8"/>
    <w:rsid w:val="00ED5827"/>
    <w:rsid w:val="00EE3B73"/>
    <w:rsid w:val="00EE3C7C"/>
    <w:rsid w:val="00F02B7C"/>
    <w:rsid w:val="00F06EFD"/>
    <w:rsid w:val="00F100F9"/>
    <w:rsid w:val="00F10D36"/>
    <w:rsid w:val="00F149CB"/>
    <w:rsid w:val="00F16B6A"/>
    <w:rsid w:val="00F27C54"/>
    <w:rsid w:val="00F31658"/>
    <w:rsid w:val="00F31F96"/>
    <w:rsid w:val="00F35C4F"/>
    <w:rsid w:val="00F360E9"/>
    <w:rsid w:val="00F47C23"/>
    <w:rsid w:val="00F47D15"/>
    <w:rsid w:val="00F54D3E"/>
    <w:rsid w:val="00F821A8"/>
    <w:rsid w:val="00F8279B"/>
    <w:rsid w:val="00F83382"/>
    <w:rsid w:val="00F925DB"/>
    <w:rsid w:val="00F93A89"/>
    <w:rsid w:val="00F94107"/>
    <w:rsid w:val="00FA696B"/>
    <w:rsid w:val="00FB09D9"/>
    <w:rsid w:val="00FB3BFB"/>
    <w:rsid w:val="00FB6AED"/>
    <w:rsid w:val="00FC0A58"/>
    <w:rsid w:val="00FC365F"/>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259929"/>
  <w14:defaultImageDpi w14:val="0"/>
  <w15:docId w15:val="{B75B2732-72EA-4E4A-9FEE-66D8D4AE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en-GB"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en-GB"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en-GB"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en-GB"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en-GB"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en-GB" w:eastAsia="de-DE"/>
    </w:rPr>
  </w:style>
  <w:style w:type="paragraph" w:styleId="Kommentarthema">
    <w:name w:val="annotation subject"/>
    <w:basedOn w:val="Kommentartext"/>
    <w:next w:val="Kommentartext"/>
    <w:link w:val="KommentarthemaZchn"/>
    <w:uiPriority w:val="99"/>
    <w:semiHidden/>
    <w:unhideWhenUsed/>
    <w:rsid w:val="00AC77A0"/>
    <w:rPr>
      <w:b/>
      <w:bCs/>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en-GB"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chn">
    <w:name w:val="Überschrift 2 Zchn"/>
    <w:basedOn w:val="Absatz-Standardschriftart"/>
    <w:link w:val="berschrift2"/>
    <w:rsid w:val="00994079"/>
    <w:rPr>
      <w:rFonts w:asciiTheme="majorHAnsi" w:eastAsiaTheme="majorEastAsia" w:hAnsiTheme="majorHAnsi" w:cstheme="majorBidi"/>
      <w:b/>
      <w:bCs/>
      <w:color w:val="4F81BD" w:themeColor="accent1"/>
      <w:sz w:val="26"/>
      <w:szCs w:val="26"/>
      <w:lang w:val="en-GB" w:eastAsia="de-DE"/>
    </w:rPr>
  </w:style>
  <w:style w:type="character" w:customStyle="1" w:styleId="acopre">
    <w:name w:val="acopre"/>
    <w:basedOn w:val="Absatz-Standardschriftart"/>
    <w:rsid w:val="008F18F4"/>
  </w:style>
  <w:style w:type="character" w:styleId="Hervorhebung">
    <w:name w:val="Emphasis"/>
    <w:basedOn w:val="Absatz-Standardschriftart"/>
    <w:uiPriority w:val="20"/>
    <w:qFormat/>
    <w:locked/>
    <w:rsid w:val="008F18F4"/>
    <w:rPr>
      <w:i/>
      <w:iCs/>
    </w:rPr>
  </w:style>
  <w:style w:type="character" w:styleId="Fett">
    <w:name w:val="Strong"/>
    <w:basedOn w:val="Absatz-Standardschriftart"/>
    <w:uiPriority w:val="22"/>
    <w:qFormat/>
    <w:locked/>
    <w:rsid w:val="00A33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059066">
      <w:bodyDiv w:val="1"/>
      <w:marLeft w:val="0"/>
      <w:marRight w:val="0"/>
      <w:marTop w:val="0"/>
      <w:marBottom w:val="0"/>
      <w:divBdr>
        <w:top w:val="none" w:sz="0" w:space="0" w:color="auto"/>
        <w:left w:val="none" w:sz="0" w:space="0" w:color="auto"/>
        <w:bottom w:val="none" w:sz="0" w:space="0" w:color="auto"/>
        <w:right w:val="none" w:sz="0" w:space="0" w:color="auto"/>
      </w:divBdr>
      <w:divsChild>
        <w:div w:id="307591543">
          <w:marLeft w:val="0"/>
          <w:marRight w:val="0"/>
          <w:marTop w:val="0"/>
          <w:marBottom w:val="0"/>
          <w:divBdr>
            <w:top w:val="none" w:sz="0" w:space="0" w:color="auto"/>
            <w:left w:val="none" w:sz="0" w:space="0" w:color="auto"/>
            <w:bottom w:val="none" w:sz="0" w:space="0" w:color="auto"/>
            <w:right w:val="none" w:sz="0" w:space="0" w:color="auto"/>
          </w:divBdr>
        </w:div>
        <w:div w:id="1687367902">
          <w:marLeft w:val="0"/>
          <w:marRight w:val="0"/>
          <w:marTop w:val="0"/>
          <w:marBottom w:val="0"/>
          <w:divBdr>
            <w:top w:val="none" w:sz="0" w:space="0" w:color="auto"/>
            <w:left w:val="none" w:sz="0" w:space="0" w:color="auto"/>
            <w:bottom w:val="none" w:sz="0" w:space="0" w:color="auto"/>
            <w:right w:val="none" w:sz="0" w:space="0" w:color="auto"/>
          </w:divBdr>
        </w:div>
      </w:divsChild>
    </w:div>
    <w:div w:id="1409041443">
      <w:bodyDiv w:val="1"/>
      <w:marLeft w:val="0"/>
      <w:marRight w:val="0"/>
      <w:marTop w:val="0"/>
      <w:marBottom w:val="0"/>
      <w:divBdr>
        <w:top w:val="none" w:sz="0" w:space="0" w:color="auto"/>
        <w:left w:val="none" w:sz="0" w:space="0" w:color="auto"/>
        <w:bottom w:val="none" w:sz="0" w:space="0" w:color="auto"/>
        <w:right w:val="none" w:sz="0" w:space="0" w:color="auto"/>
      </w:divBdr>
      <w:divsChild>
        <w:div w:id="9337578">
          <w:marLeft w:val="0"/>
          <w:marRight w:val="0"/>
          <w:marTop w:val="0"/>
          <w:marBottom w:val="0"/>
          <w:divBdr>
            <w:top w:val="none" w:sz="0" w:space="0" w:color="auto"/>
            <w:left w:val="none" w:sz="0" w:space="0" w:color="auto"/>
            <w:bottom w:val="none" w:sz="0" w:space="0" w:color="auto"/>
            <w:right w:val="none" w:sz="0" w:space="0" w:color="auto"/>
          </w:divBdr>
        </w:div>
        <w:div w:id="487983413">
          <w:marLeft w:val="0"/>
          <w:marRight w:val="0"/>
          <w:marTop w:val="0"/>
          <w:marBottom w:val="0"/>
          <w:divBdr>
            <w:top w:val="none" w:sz="0" w:space="0" w:color="auto"/>
            <w:left w:val="none" w:sz="0" w:space="0" w:color="auto"/>
            <w:bottom w:val="none" w:sz="0" w:space="0" w:color="auto"/>
            <w:right w:val="none" w:sz="0" w:space="0" w:color="auto"/>
          </w:divBdr>
        </w:div>
      </w:divsChild>
    </w:div>
    <w:div w:id="1548102294">
      <w:bodyDiv w:val="1"/>
      <w:marLeft w:val="0"/>
      <w:marRight w:val="0"/>
      <w:marTop w:val="0"/>
      <w:marBottom w:val="0"/>
      <w:divBdr>
        <w:top w:val="none" w:sz="0" w:space="0" w:color="auto"/>
        <w:left w:val="none" w:sz="0" w:space="0" w:color="auto"/>
        <w:bottom w:val="none" w:sz="0" w:space="0" w:color="auto"/>
        <w:right w:val="none" w:sz="0" w:space="0" w:color="auto"/>
      </w:divBdr>
      <w:divsChild>
        <w:div w:id="90001858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sChild>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ring@bautext.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44CE5-5799-49C5-B8FB-1167FA29FF18}">
  <ds:schemaRefs>
    <ds:schemaRef ds:uri="http://schemas.microsoft.com/sharepoint/v3/contenttype/forms"/>
  </ds:schemaRefs>
</ds:datastoreItem>
</file>

<file path=customXml/itemProps2.xml><?xml version="1.0" encoding="utf-8"?>
<ds:datastoreItem xmlns:ds="http://schemas.openxmlformats.org/officeDocument/2006/customXml" ds:itemID="{38703EEF-1110-48B2-956F-047B0132ED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458CD1-2191-49CB-9200-DA89F4FED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1271</Words>
  <Characters>8011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Anita Lösch</cp:lastModifiedBy>
  <cp:revision>3</cp:revision>
  <cp:lastPrinted>2020-12-07T10:39:00Z</cp:lastPrinted>
  <dcterms:created xsi:type="dcterms:W3CDTF">2021-02-18T15:40:00Z</dcterms:created>
  <dcterms:modified xsi:type="dcterms:W3CDTF">2021-02-18T15:47:00Z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