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7231A95" w:rsidR="006C1978" w:rsidRPr="006C1978" w:rsidRDefault="002F5401"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3E06179A" w14:textId="28C10445" w:rsidR="001B2A82" w:rsidRDefault="001B2A82" w:rsidP="001B2A82">
      <w:pPr>
        <w:spacing w:line="276" w:lineRule="auto"/>
        <w:rPr>
          <w:rFonts w:ascii="Arial" w:hAnsi="Arial" w:cs="Arial"/>
          <w:b/>
          <w:bCs/>
          <w:sz w:val="20"/>
          <w:szCs w:val="20"/>
        </w:rPr>
      </w:pPr>
    </w:p>
    <w:p w14:paraId="0FCD8956" w14:textId="77777777" w:rsidR="006C1978" w:rsidRPr="00550517" w:rsidRDefault="006C1978" w:rsidP="001B2A82">
      <w:pPr>
        <w:spacing w:line="276" w:lineRule="auto"/>
        <w:rPr>
          <w:rFonts w:ascii="Arial" w:hAnsi="Arial" w:cs="Arial"/>
          <w:b/>
          <w:bCs/>
          <w:sz w:val="20"/>
          <w:szCs w:val="20"/>
        </w:rPr>
      </w:pPr>
    </w:p>
    <w:p w14:paraId="5B8B6983" w14:textId="74810D57" w:rsidR="006C1978" w:rsidRDefault="007E13D2" w:rsidP="006C1978">
      <w:pPr>
        <w:spacing w:line="276" w:lineRule="auto"/>
        <w:rPr>
          <w:rFonts w:ascii="Arial" w:hAnsi="Arial" w:cs="Arial"/>
          <w:b/>
          <w:bCs/>
          <w:sz w:val="20"/>
          <w:szCs w:val="20"/>
        </w:rPr>
      </w:pPr>
      <w:r w:rsidRPr="00550517">
        <w:rPr>
          <w:rFonts w:ascii="Arial" w:hAnsi="Arial" w:cs="Arial"/>
          <w:b/>
          <w:bCs/>
          <w:sz w:val="20"/>
          <w:szCs w:val="20"/>
        </w:rPr>
        <w:t>Bau 30, Raumfabrik Durlach, D</w:t>
      </w:r>
    </w:p>
    <w:p w14:paraId="15E9C715" w14:textId="77777777" w:rsidR="0098513E" w:rsidRDefault="0098513E" w:rsidP="006C1978">
      <w:pPr>
        <w:spacing w:line="276" w:lineRule="auto"/>
        <w:rPr>
          <w:rFonts w:ascii="Arial" w:hAnsi="Arial" w:cs="Arial"/>
          <w:b/>
          <w:bCs/>
          <w:sz w:val="20"/>
          <w:szCs w:val="20"/>
        </w:rPr>
      </w:pPr>
    </w:p>
    <w:p w14:paraId="6D8E3A4A" w14:textId="0E5BB051" w:rsidR="001601DD" w:rsidRPr="005C768A" w:rsidRDefault="007E13D2" w:rsidP="006C1978">
      <w:pPr>
        <w:spacing w:line="276" w:lineRule="auto"/>
        <w:rPr>
          <w:rFonts w:ascii="Arial" w:hAnsi="Arial" w:cs="Arial"/>
          <w:b/>
          <w:sz w:val="28"/>
          <w:szCs w:val="28"/>
          <w:lang w:val="de-DE"/>
        </w:rPr>
      </w:pPr>
      <w:r w:rsidRPr="005C768A">
        <w:rPr>
          <w:rFonts w:ascii="Arial" w:hAnsi="Arial" w:cs="Arial"/>
          <w:b/>
          <w:sz w:val="28"/>
          <w:szCs w:val="28"/>
          <w:lang w:val="de-DE"/>
        </w:rPr>
        <w:t>Rund um die Ecke</w:t>
      </w:r>
    </w:p>
    <w:p w14:paraId="5129B8CF" w14:textId="77777777" w:rsidR="006C1978" w:rsidRPr="005C768A" w:rsidRDefault="006C1978" w:rsidP="006C1978">
      <w:pPr>
        <w:spacing w:line="276" w:lineRule="auto"/>
        <w:rPr>
          <w:rFonts w:ascii="Arial" w:hAnsi="Arial" w:cs="Arial"/>
          <w:b/>
          <w:bCs/>
          <w:sz w:val="20"/>
          <w:szCs w:val="20"/>
          <w:lang w:val="de-DE"/>
        </w:rPr>
      </w:pPr>
    </w:p>
    <w:p w14:paraId="07723D10" w14:textId="04DD2168" w:rsidR="007E13D2" w:rsidRPr="005C768A" w:rsidRDefault="007E13D2" w:rsidP="007E13D2">
      <w:pPr>
        <w:shd w:val="clear" w:color="auto" w:fill="FFFFFF"/>
        <w:rPr>
          <w:rFonts w:ascii="Arial" w:hAnsi="Arial" w:cs="Arial"/>
          <w:b/>
          <w:bCs/>
          <w:color w:val="000000" w:themeColor="text1"/>
          <w:sz w:val="20"/>
          <w:szCs w:val="20"/>
          <w:lang w:val="de-DE"/>
        </w:rPr>
      </w:pPr>
      <w:r w:rsidRPr="005C768A">
        <w:rPr>
          <w:rFonts w:ascii="Arial" w:hAnsi="Arial" w:cs="Arial"/>
          <w:b/>
          <w:bCs/>
          <w:color w:val="000000" w:themeColor="text1"/>
          <w:sz w:val="20"/>
          <w:szCs w:val="20"/>
          <w:lang w:val="de-DE"/>
        </w:rPr>
        <w:t>Dieses B</w:t>
      </w:r>
      <w:r w:rsidR="002F5401" w:rsidRPr="005C768A">
        <w:rPr>
          <w:rFonts w:ascii="Arial" w:hAnsi="Arial" w:cs="Arial"/>
          <w:b/>
          <w:bCs/>
          <w:color w:val="000000" w:themeColor="text1"/>
          <w:sz w:val="20"/>
          <w:szCs w:val="20"/>
          <w:lang w:val="de-DE"/>
        </w:rPr>
        <w:t>ü</w:t>
      </w:r>
      <w:r w:rsidRPr="005C768A">
        <w:rPr>
          <w:rFonts w:ascii="Arial" w:hAnsi="Arial" w:cs="Arial"/>
          <w:b/>
          <w:bCs/>
          <w:color w:val="000000" w:themeColor="text1"/>
          <w:sz w:val="20"/>
          <w:szCs w:val="20"/>
          <w:lang w:val="de-DE"/>
        </w:rPr>
        <w:t>rogeb</w:t>
      </w:r>
      <w:r w:rsidR="002F5401" w:rsidRPr="005C768A">
        <w:rPr>
          <w:rFonts w:ascii="Arial" w:hAnsi="Arial" w:cs="Arial"/>
          <w:b/>
          <w:bCs/>
          <w:color w:val="000000" w:themeColor="text1"/>
          <w:sz w:val="20"/>
          <w:szCs w:val="20"/>
          <w:lang w:val="de-DE"/>
        </w:rPr>
        <w:t>ä</w:t>
      </w:r>
      <w:r w:rsidRPr="005C768A">
        <w:rPr>
          <w:rFonts w:ascii="Arial" w:hAnsi="Arial" w:cs="Arial"/>
          <w:b/>
          <w:bCs/>
          <w:color w:val="000000" w:themeColor="text1"/>
          <w:sz w:val="20"/>
          <w:szCs w:val="20"/>
          <w:lang w:val="de-DE"/>
        </w:rPr>
        <w:t>ude verspricht ein ganz besonderes Raumerlebnis. Die aufgest</w:t>
      </w:r>
      <w:r w:rsidR="002F5401" w:rsidRPr="005C768A">
        <w:rPr>
          <w:rFonts w:ascii="Arial" w:hAnsi="Arial" w:cs="Arial"/>
          <w:b/>
          <w:bCs/>
          <w:color w:val="000000" w:themeColor="text1"/>
          <w:sz w:val="20"/>
          <w:szCs w:val="20"/>
          <w:lang w:val="de-DE"/>
        </w:rPr>
        <w:t>ä</w:t>
      </w:r>
      <w:r w:rsidRPr="005C768A">
        <w:rPr>
          <w:rFonts w:ascii="Arial" w:hAnsi="Arial" w:cs="Arial"/>
          <w:b/>
          <w:bCs/>
          <w:color w:val="000000" w:themeColor="text1"/>
          <w:sz w:val="20"/>
          <w:szCs w:val="20"/>
          <w:lang w:val="de-DE"/>
        </w:rPr>
        <w:t>nderten Obergeschosse, die raumhohen Glasfassaden mit gerundeten Ecken und zwei Lichth</w:t>
      </w:r>
      <w:r w:rsidR="002F5401" w:rsidRPr="005C768A">
        <w:rPr>
          <w:rFonts w:ascii="Arial" w:hAnsi="Arial" w:cs="Arial"/>
          <w:b/>
          <w:bCs/>
          <w:color w:val="000000" w:themeColor="text1"/>
          <w:sz w:val="20"/>
          <w:szCs w:val="20"/>
          <w:lang w:val="de-DE"/>
        </w:rPr>
        <w:t>ö</w:t>
      </w:r>
      <w:r w:rsidRPr="005C768A">
        <w:rPr>
          <w:rFonts w:ascii="Arial" w:hAnsi="Arial" w:cs="Arial"/>
          <w:b/>
          <w:bCs/>
          <w:color w:val="000000" w:themeColor="text1"/>
          <w:sz w:val="20"/>
          <w:szCs w:val="20"/>
          <w:lang w:val="de-DE"/>
        </w:rPr>
        <w:t>fe verleihen dem Bauwerk genau die Transparenz und Offenheit, die ein zeitgem</w:t>
      </w:r>
      <w:r w:rsidR="002F5401" w:rsidRPr="005C768A">
        <w:rPr>
          <w:rFonts w:ascii="Arial" w:hAnsi="Arial" w:cs="Arial"/>
          <w:b/>
          <w:bCs/>
          <w:color w:val="000000" w:themeColor="text1"/>
          <w:sz w:val="20"/>
          <w:szCs w:val="20"/>
          <w:lang w:val="de-DE"/>
        </w:rPr>
        <w:t>ä</w:t>
      </w:r>
      <w:r w:rsidR="005C768A">
        <w:rPr>
          <w:rFonts w:ascii="Arial" w:hAnsi="Arial" w:cs="Arial"/>
          <w:b/>
          <w:bCs/>
          <w:color w:val="000000" w:themeColor="text1"/>
          <w:sz w:val="20"/>
          <w:szCs w:val="20"/>
          <w:lang w:val="de-DE"/>
        </w:rPr>
        <w:t>ß</w:t>
      </w:r>
      <w:r w:rsidRPr="005C768A">
        <w:rPr>
          <w:rFonts w:ascii="Arial" w:hAnsi="Arial" w:cs="Arial"/>
          <w:b/>
          <w:bCs/>
          <w:color w:val="000000" w:themeColor="text1"/>
          <w:sz w:val="20"/>
          <w:szCs w:val="20"/>
          <w:lang w:val="de-DE"/>
        </w:rPr>
        <w:t>es Office ausmachen.</w:t>
      </w:r>
    </w:p>
    <w:p w14:paraId="19D7AC7E" w14:textId="77777777" w:rsidR="004E1754" w:rsidRPr="005C768A" w:rsidRDefault="004E1754" w:rsidP="004E1754">
      <w:pPr>
        <w:rPr>
          <w:rFonts w:ascii="Arial" w:hAnsi="Arial" w:cs="Arial"/>
          <w:sz w:val="20"/>
          <w:szCs w:val="20"/>
          <w:lang w:val="de-DE"/>
        </w:rPr>
      </w:pPr>
    </w:p>
    <w:p w14:paraId="2DCA88E2" w14:textId="45E86D38"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Der Name ist Programm: Im Gewerbepark „An der Raumfabrik“ bietet die Raumfabrik Vermietungsgesellschaft Unternehmen aller Gr</w:t>
      </w:r>
      <w:r w:rsidR="002F5401" w:rsidRPr="005C768A">
        <w:rPr>
          <w:rFonts w:ascii="Arial" w:hAnsi="Arial" w:cs="Arial"/>
          <w:color w:val="000000" w:themeColor="text1"/>
          <w:szCs w:val="20"/>
          <w:lang w:val="de-DE"/>
        </w:rPr>
        <w:t>ö</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enordnungen flexibel einteilbare B</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rofl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chen in insgesamt 21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uden. Der sogenannte „Bau 30“ nach dem Entwurf des Karlsruher Architekturb</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ros </w:t>
      </w:r>
      <w:proofErr w:type="spellStart"/>
      <w:r w:rsidRPr="005C768A">
        <w:rPr>
          <w:rFonts w:ascii="Arial" w:hAnsi="Arial" w:cs="Arial"/>
          <w:color w:val="000000" w:themeColor="text1"/>
          <w:szCs w:val="20"/>
          <w:lang w:val="de-DE"/>
        </w:rPr>
        <w:t>Ruser</w:t>
      </w:r>
      <w:proofErr w:type="spellEnd"/>
      <w:r w:rsidRPr="005C768A">
        <w:rPr>
          <w:rFonts w:ascii="Arial" w:hAnsi="Arial" w:cs="Arial"/>
          <w:color w:val="000000" w:themeColor="text1"/>
          <w:szCs w:val="20"/>
          <w:lang w:val="de-DE"/>
        </w:rPr>
        <w:t xml:space="preserve"> und Partner mbB bildet den n</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rdlichen Schlusspunkt einer Reihe von Solit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rbauten auf dem Gel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nde. Seine amorphe Form – ein unregelm</w:t>
      </w:r>
      <w:r w:rsidR="002F5401" w:rsidRPr="005C768A">
        <w:rPr>
          <w:rFonts w:ascii="Arial" w:hAnsi="Arial" w:cs="Arial"/>
          <w:color w:val="000000" w:themeColor="text1"/>
          <w:szCs w:val="20"/>
          <w:lang w:val="de-DE"/>
        </w:rPr>
        <w:t>ä</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iges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nfeck – reagiert auf diesen baulichen Kontext, innerhalb dessen der Bau 30 das </w:t>
      </w:r>
      <w:proofErr w:type="spellStart"/>
      <w:r w:rsidRPr="005C768A">
        <w:rPr>
          <w:rFonts w:ascii="Arial" w:hAnsi="Arial" w:cs="Arial"/>
          <w:color w:val="000000" w:themeColor="text1"/>
          <w:szCs w:val="20"/>
          <w:lang w:val="de-DE"/>
        </w:rPr>
        <w:t>Entrée</w:t>
      </w:r>
      <w:proofErr w:type="spellEnd"/>
      <w:r w:rsidRPr="005C768A">
        <w:rPr>
          <w:rFonts w:ascii="Arial" w:hAnsi="Arial" w:cs="Arial"/>
          <w:color w:val="000000" w:themeColor="text1"/>
          <w:szCs w:val="20"/>
          <w:lang w:val="de-DE"/>
        </w:rPr>
        <w:t xml:space="preserve"> markiert. Abweisend wirkende, spitz zulaufende Ecken wollten die Architekten in dieser exponierten Lage unbedingt vermeiden. Gl</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cklicherweise hatten sie mit der Raumfabrik Vermietungsgesellschaft einen verst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ndnisvollen Bauherrn, der sich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ihren au</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ergew</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hnlichen Entwurf begeisterte. Entstanden ist ein unverwechselbares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 das sich auch durch seine nahezu vollst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 xml:space="preserve">ndig verglasten Fassaden auszeichnet. Lediglich die </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ffnungsfl</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gel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eine nat</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rliche Bel</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ftung wurden nicht verglast, sondern mit anthrazitfarbenen Paneelen geschlossen. Dahinter verbergen sich,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den Betrachter von au</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en unsichtbar, die Heizk</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 xml:space="preserve">rper. </w:t>
      </w:r>
    </w:p>
    <w:p w14:paraId="4DF20ACF"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p>
    <w:p w14:paraId="599596B1"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Im Grundriss gerundete Stahlfassaden </w:t>
      </w:r>
    </w:p>
    <w:p w14:paraId="5AC2E8EE" w14:textId="3C4D2122"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Die raumhoch verglaste Pfosten-Riegelfassade wurde aus zwei Profilen der VISS-Systemfamilie gefertigt: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die geradlinigen Bereiche kam VISS Fassade in einer Ansichtsbreite von 50 Millimetern zum Einsatz; die im Grundriss gebogenen Bereiche wurden mit VISS Basic realisiert. Die Stahlprofile fassen die riesigen Glasscheiben – sie sind durchwegs 3,20 Meter hoch und die gr</w:t>
      </w:r>
      <w:r w:rsidR="002F5401" w:rsidRPr="005C768A">
        <w:rPr>
          <w:rFonts w:ascii="Arial" w:hAnsi="Arial" w:cs="Arial"/>
          <w:color w:val="000000" w:themeColor="text1"/>
          <w:szCs w:val="20"/>
          <w:lang w:val="de-DE"/>
        </w:rPr>
        <w:t>ö</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te ist 3,50 Meter breit – in vergleichsweise schmalen Rahmen. Die Schwierigkeit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den Metallbauer bestand weniger in der Fassadenkonstruktion selbst als vielmehr in der Tatsache, dass mit der Herstellung der Elemente begonnen werden musste, als der Rohbau noch nicht fertiggestellt war. Ein Aufma</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 xml:space="preserve"> am Bau war also nicht m</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 xml:space="preserve">glich. Um eventuelle Toleranzen des Rohbaus aufzufangen, sah man auf jeder Etage ein Ausgleichsfeld vor, welches erst ganz zum Schluss mit einem passgenau gefertigten Element geschlossen wurde. </w:t>
      </w:r>
    </w:p>
    <w:p w14:paraId="6F4D1B64" w14:textId="2CF4C8BC"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Passgenauigkeit ist immer auch eine Herausforderung bei der Fertigung von im Grundriss gerundeten Fassaden. Trotz aller Pr</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zision kann es zu geringf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gigen Abweichungen im parallelen Verlauf von Stahlprofil und Scheibe kommen. Um solche Toleranzen auszugleichen, empfiehlt Jansen die Nassverglasung, wie sie auch hier bei allen gebogenen Profilen zur Ausf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hrung kam. Das Glas ist ein Zweischeiben-Isolierglas mit einer hauchd</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nnen Sonnenschutzbeschichtung. Trotz der runden Verglasungen wurde an der </w:t>
      </w:r>
      <w:r w:rsidRPr="005C768A">
        <w:rPr>
          <w:rFonts w:ascii="Arial" w:hAnsi="Arial" w:cs="Arial"/>
          <w:color w:val="000000" w:themeColor="text1"/>
          <w:szCs w:val="20"/>
          <w:lang w:val="de-DE"/>
        </w:rPr>
        <w:lastRenderedPageBreak/>
        <w:t>gesamten Fassade ein au</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 xml:space="preserve">en liegender Sonnenschutz realisiert; an den Rundungen als gebogen gelaserte Sonderanfertigung. </w:t>
      </w:r>
    </w:p>
    <w:p w14:paraId="7C20CF80"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p>
    <w:p w14:paraId="11C5624E"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Einzigartiges Design lohnt sich </w:t>
      </w:r>
    </w:p>
    <w:p w14:paraId="5C59071A" w14:textId="6BAFB6AD"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color w:val="000000" w:themeColor="text1"/>
          <w:szCs w:val="20"/>
          <w:lang w:val="de-DE"/>
        </w:rPr>
        <w:t>Das Erdgeschoss von Bau 30 beherbergt den Eingangsbereich und eine kleine Ausstellungsfl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che f</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 die Pr</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sentation von Produkten und Dienstleistungen der Nutzer. Durch die Aufst</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nderung der dar</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ber liegenden Ebenen entstanden </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berdachte Parkpl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tze unmittelbar am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 Die beiden Obergeschosse bieten jeweils 900 Quadratmeter B</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rofl</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che. Ein massiver Treppenhauskern aus Stahlbeton verbindet die drei Ebenen miteinander. Die scheinbar schwebenden Obergeschosse, die verglaste Pfosten-Riegelfassade mit den abgerundeten Ecken und zwei ebenfalls raumhoch verglaste, begr</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nte Lichth</w:t>
      </w:r>
      <w:r w:rsidR="002F5401" w:rsidRPr="005C768A">
        <w:rPr>
          <w:rFonts w:ascii="Arial" w:hAnsi="Arial" w:cs="Arial"/>
          <w:color w:val="000000" w:themeColor="text1"/>
          <w:szCs w:val="20"/>
          <w:lang w:val="de-DE"/>
        </w:rPr>
        <w:t>ö</w:t>
      </w:r>
      <w:r w:rsidRPr="005C768A">
        <w:rPr>
          <w:rFonts w:ascii="Arial" w:hAnsi="Arial" w:cs="Arial"/>
          <w:color w:val="000000" w:themeColor="text1"/>
          <w:szCs w:val="20"/>
          <w:lang w:val="de-DE"/>
        </w:rPr>
        <w:t>fe verleihen dem Geb</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ude genau die Transparenz und Offenheit, die ein zeitgem</w:t>
      </w:r>
      <w:r w:rsidR="002F5401" w:rsidRPr="005C768A">
        <w:rPr>
          <w:rFonts w:ascii="Arial" w:hAnsi="Arial" w:cs="Arial"/>
          <w:color w:val="000000" w:themeColor="text1"/>
          <w:szCs w:val="20"/>
          <w:lang w:val="de-DE"/>
        </w:rPr>
        <w:t>ä</w:t>
      </w:r>
      <w:r w:rsidR="005C768A">
        <w:rPr>
          <w:rFonts w:ascii="Arial" w:hAnsi="Arial" w:cs="Arial"/>
          <w:color w:val="000000" w:themeColor="text1"/>
          <w:szCs w:val="20"/>
          <w:lang w:val="de-DE"/>
        </w:rPr>
        <w:t>ß</w:t>
      </w:r>
      <w:r w:rsidRPr="005C768A">
        <w:rPr>
          <w:rFonts w:ascii="Arial" w:hAnsi="Arial" w:cs="Arial"/>
          <w:color w:val="000000" w:themeColor="text1"/>
          <w:szCs w:val="20"/>
          <w:lang w:val="de-DE"/>
        </w:rPr>
        <w:t>es Office ausmachen – und damit zu seiner Marktg</w:t>
      </w:r>
      <w:r w:rsidR="002F5401" w:rsidRPr="005C768A">
        <w:rPr>
          <w:rFonts w:ascii="Arial" w:hAnsi="Arial" w:cs="Arial"/>
          <w:color w:val="000000" w:themeColor="text1"/>
          <w:szCs w:val="20"/>
          <w:lang w:val="de-DE"/>
        </w:rPr>
        <w:t>ä</w:t>
      </w:r>
      <w:r w:rsidRPr="005C768A">
        <w:rPr>
          <w:rFonts w:ascii="Arial" w:hAnsi="Arial" w:cs="Arial"/>
          <w:color w:val="000000" w:themeColor="text1"/>
          <w:szCs w:val="20"/>
          <w:lang w:val="de-DE"/>
        </w:rPr>
        <w:t xml:space="preserve">ngigkeit beitragen: Der Bau 30 war schon lange vor der Fertigstellung vermietet. </w:t>
      </w:r>
    </w:p>
    <w:p w14:paraId="720E77FA" w14:textId="05E9E832" w:rsidR="00C66666" w:rsidRPr="005C768A" w:rsidRDefault="00C66666" w:rsidP="00C66666">
      <w:pPr>
        <w:rPr>
          <w:rFonts w:ascii="Arial" w:hAnsi="Arial" w:cs="Arial"/>
          <w:sz w:val="20"/>
          <w:szCs w:val="20"/>
          <w:lang w:val="de-DE"/>
        </w:rPr>
      </w:pPr>
    </w:p>
    <w:p w14:paraId="66FD5223" w14:textId="785DD3E9" w:rsidR="00550517" w:rsidRPr="005C768A" w:rsidRDefault="00550517" w:rsidP="00C66666">
      <w:pPr>
        <w:rPr>
          <w:rFonts w:ascii="Arial" w:hAnsi="Arial" w:cs="Arial"/>
          <w:sz w:val="20"/>
          <w:szCs w:val="20"/>
          <w:lang w:val="de-DE"/>
        </w:rPr>
      </w:pPr>
    </w:p>
    <w:p w14:paraId="42978855" w14:textId="77777777" w:rsidR="006C1978" w:rsidRPr="005C768A" w:rsidRDefault="006C1978" w:rsidP="00C66666">
      <w:pPr>
        <w:rPr>
          <w:rFonts w:ascii="Arial" w:hAnsi="Arial" w:cs="Arial"/>
          <w:sz w:val="20"/>
          <w:szCs w:val="20"/>
          <w:lang w:val="de-DE"/>
        </w:rPr>
      </w:pPr>
    </w:p>
    <w:p w14:paraId="6A733344" w14:textId="01626F0F" w:rsidR="00D718C7" w:rsidRPr="005C768A" w:rsidRDefault="00D718C7" w:rsidP="003B608E">
      <w:pPr>
        <w:rPr>
          <w:rFonts w:ascii="Arial" w:hAnsi="Arial" w:cs="Arial"/>
          <w:sz w:val="20"/>
          <w:szCs w:val="20"/>
          <w:lang w:val="de-DE"/>
        </w:rPr>
      </w:pPr>
      <w:r w:rsidRPr="005C768A">
        <w:rPr>
          <w:rFonts w:ascii="Arial" w:hAnsi="Arial" w:cs="Arial"/>
          <w:b/>
          <w:bCs/>
          <w:sz w:val="20"/>
          <w:szCs w:val="20"/>
          <w:lang w:val="de-DE"/>
        </w:rPr>
        <w:t>BAUTAFEL:</w:t>
      </w:r>
    </w:p>
    <w:p w14:paraId="78BADE14" w14:textId="77777777" w:rsidR="000072AD" w:rsidRPr="005C768A" w:rsidRDefault="000072AD" w:rsidP="003B608E">
      <w:pPr>
        <w:rPr>
          <w:rFonts w:ascii="Arial" w:hAnsi="Arial" w:cs="Arial"/>
          <w:b/>
          <w:bCs/>
          <w:sz w:val="20"/>
          <w:szCs w:val="20"/>
          <w:lang w:val="de-DE"/>
        </w:rPr>
      </w:pPr>
    </w:p>
    <w:p w14:paraId="09BED17D" w14:textId="76B20A1F"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Bauherr</w:t>
      </w:r>
      <w:r w:rsidR="00C964C8">
        <w:rPr>
          <w:rFonts w:ascii="Arial" w:hAnsi="Arial" w:cs="Arial"/>
          <w:b/>
          <w:bCs/>
          <w:color w:val="000000" w:themeColor="text1"/>
          <w:szCs w:val="20"/>
          <w:lang w:val="de-DE"/>
        </w:rPr>
        <w:t>schaft</w:t>
      </w:r>
      <w:r w:rsidRPr="005C768A">
        <w:rPr>
          <w:rFonts w:ascii="Arial" w:hAnsi="Arial" w:cs="Arial"/>
          <w:b/>
          <w:bCs/>
          <w:color w:val="000000" w:themeColor="text1"/>
          <w:szCs w:val="20"/>
          <w:lang w:val="de-DE"/>
        </w:rPr>
        <w:t xml:space="preserve">: </w:t>
      </w:r>
      <w:r w:rsidRPr="005C768A">
        <w:rPr>
          <w:rFonts w:ascii="Arial" w:hAnsi="Arial" w:cs="Arial"/>
          <w:color w:val="000000" w:themeColor="text1"/>
          <w:szCs w:val="20"/>
          <w:lang w:val="de-DE"/>
        </w:rPr>
        <w:t xml:space="preserve">Raumfabrik Vermietungsgesellschaft GmbH &amp; Co. KG, Karlsruhe </w:t>
      </w:r>
    </w:p>
    <w:p w14:paraId="18A20765" w14:textId="273B3ABA"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Architekten: </w:t>
      </w:r>
      <w:proofErr w:type="spellStart"/>
      <w:r w:rsidRPr="005C768A">
        <w:rPr>
          <w:rFonts w:ascii="Arial" w:hAnsi="Arial" w:cs="Arial"/>
          <w:color w:val="000000" w:themeColor="text1"/>
          <w:szCs w:val="20"/>
          <w:lang w:val="de-DE"/>
        </w:rPr>
        <w:t>Ruser</w:t>
      </w:r>
      <w:proofErr w:type="spellEnd"/>
      <w:r w:rsidRPr="005C768A">
        <w:rPr>
          <w:rFonts w:ascii="Arial" w:hAnsi="Arial" w:cs="Arial"/>
          <w:color w:val="000000" w:themeColor="text1"/>
          <w:szCs w:val="20"/>
          <w:lang w:val="de-DE"/>
        </w:rPr>
        <w:t xml:space="preserve"> und Partner mbB, Karlsruhe </w:t>
      </w:r>
    </w:p>
    <w:p w14:paraId="46F46DAB" w14:textId="2648C7F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Metallbau: </w:t>
      </w:r>
      <w:r w:rsidRPr="005C768A">
        <w:rPr>
          <w:rFonts w:ascii="Arial" w:hAnsi="Arial" w:cs="Arial"/>
          <w:color w:val="000000" w:themeColor="text1"/>
          <w:szCs w:val="20"/>
          <w:lang w:val="de-DE"/>
        </w:rPr>
        <w:t xml:space="preserve">Hellmann Metallbau GmbH, Eggenstein </w:t>
      </w:r>
    </w:p>
    <w:p w14:paraId="37EE0316" w14:textId="512C12C4" w:rsidR="006C1978" w:rsidRPr="005C768A" w:rsidRDefault="007E13D2" w:rsidP="007E13D2">
      <w:pPr>
        <w:pStyle w:val="StandardWeb"/>
        <w:spacing w:before="0" w:beforeAutospacing="0" w:after="0" w:afterAutospacing="0"/>
        <w:rPr>
          <w:rFonts w:ascii="Arial" w:hAnsi="Arial" w:cs="Arial"/>
          <w:color w:val="000000" w:themeColor="text1"/>
          <w:szCs w:val="20"/>
          <w:lang w:val="de-DE"/>
        </w:rPr>
      </w:pPr>
      <w:r w:rsidRPr="005C768A">
        <w:rPr>
          <w:rFonts w:ascii="Arial" w:hAnsi="Arial" w:cs="Arial"/>
          <w:b/>
          <w:bCs/>
          <w:color w:val="000000" w:themeColor="text1"/>
          <w:szCs w:val="20"/>
          <w:lang w:val="de-DE"/>
        </w:rPr>
        <w:t xml:space="preserve">Stahlprofilsysteme: </w:t>
      </w:r>
      <w:r w:rsidRPr="005C768A">
        <w:rPr>
          <w:rFonts w:ascii="Arial" w:hAnsi="Arial" w:cs="Arial"/>
          <w:color w:val="000000" w:themeColor="text1"/>
          <w:szCs w:val="20"/>
          <w:lang w:val="de-DE"/>
        </w:rPr>
        <w:t xml:space="preserve">VISS 50, VISS Basic und </w:t>
      </w:r>
      <w:proofErr w:type="spellStart"/>
      <w:r w:rsidRPr="005C768A">
        <w:rPr>
          <w:rFonts w:ascii="Arial" w:hAnsi="Arial" w:cs="Arial"/>
          <w:color w:val="000000" w:themeColor="text1"/>
          <w:szCs w:val="20"/>
          <w:lang w:val="de-DE"/>
        </w:rPr>
        <w:t>Janisol</w:t>
      </w:r>
      <w:proofErr w:type="spellEnd"/>
      <w:r w:rsidRPr="005C768A">
        <w:rPr>
          <w:rFonts w:ascii="Arial" w:hAnsi="Arial" w:cs="Arial"/>
          <w:color w:val="000000" w:themeColor="text1"/>
          <w:szCs w:val="20"/>
          <w:lang w:val="de-DE"/>
        </w:rPr>
        <w:t xml:space="preserve"> 2 Brandschutzt</w:t>
      </w:r>
      <w:r w:rsidR="002F5401" w:rsidRPr="005C768A">
        <w:rPr>
          <w:rFonts w:ascii="Arial" w:hAnsi="Arial" w:cs="Arial"/>
          <w:color w:val="000000" w:themeColor="text1"/>
          <w:szCs w:val="20"/>
          <w:lang w:val="de-DE"/>
        </w:rPr>
        <w:t>ü</w:t>
      </w:r>
      <w:r w:rsidRPr="005C768A">
        <w:rPr>
          <w:rFonts w:ascii="Arial" w:hAnsi="Arial" w:cs="Arial"/>
          <w:color w:val="000000" w:themeColor="text1"/>
          <w:szCs w:val="20"/>
          <w:lang w:val="de-DE"/>
        </w:rPr>
        <w:t xml:space="preserve">ren </w:t>
      </w:r>
    </w:p>
    <w:p w14:paraId="42D7523C" w14:textId="77777777" w:rsidR="006C1978" w:rsidRPr="005C768A" w:rsidRDefault="006C1978" w:rsidP="006C1978">
      <w:pPr>
        <w:spacing w:line="276" w:lineRule="auto"/>
        <w:ind w:right="-1278"/>
        <w:rPr>
          <w:rFonts w:ascii="Arial" w:hAnsi="Arial" w:cs="Arial"/>
          <w:b/>
          <w:bCs/>
          <w:sz w:val="20"/>
          <w:lang w:val="de-DE"/>
        </w:rPr>
      </w:pPr>
      <w:r w:rsidRPr="005C768A">
        <w:rPr>
          <w:rFonts w:ascii="Arial" w:hAnsi="Arial" w:cs="Arial"/>
          <w:b/>
          <w:bCs/>
          <w:sz w:val="20"/>
          <w:lang w:val="de-DE"/>
        </w:rPr>
        <w:t xml:space="preserve">Systemlieferant: </w:t>
      </w:r>
      <w:r w:rsidRPr="005C768A">
        <w:rPr>
          <w:rFonts w:ascii="Arial" w:hAnsi="Arial" w:cs="Arial"/>
          <w:bCs/>
          <w:sz w:val="20"/>
          <w:lang w:val="de-DE"/>
        </w:rPr>
        <w:t>Jansen AG, Oberriet/CH</w:t>
      </w:r>
    </w:p>
    <w:p w14:paraId="4CCA68BE" w14:textId="77777777" w:rsidR="007E13D2" w:rsidRPr="005C768A" w:rsidRDefault="007E13D2" w:rsidP="007E13D2">
      <w:pPr>
        <w:pStyle w:val="StandardWeb"/>
        <w:spacing w:before="0" w:beforeAutospacing="0" w:after="0" w:afterAutospacing="0"/>
        <w:rPr>
          <w:rFonts w:ascii="Arial" w:hAnsi="Arial" w:cs="Arial"/>
          <w:color w:val="000000" w:themeColor="text1"/>
          <w:szCs w:val="20"/>
          <w:lang w:val="de-DE"/>
        </w:rPr>
      </w:pPr>
    </w:p>
    <w:p w14:paraId="27F79895" w14:textId="7F382DA1" w:rsidR="00955F38" w:rsidRPr="005C768A" w:rsidRDefault="007E13D2" w:rsidP="002D3D04">
      <w:pPr>
        <w:rPr>
          <w:rFonts w:ascii="Arial" w:hAnsi="Arial" w:cs="Arial"/>
          <w:sz w:val="20"/>
          <w:szCs w:val="20"/>
          <w:lang w:val="de-DE"/>
        </w:rPr>
      </w:pPr>
      <w:r w:rsidRPr="005C768A">
        <w:rPr>
          <w:rFonts w:ascii="Arial" w:hAnsi="Arial" w:cs="Arial"/>
          <w:b/>
          <w:bCs/>
          <w:sz w:val="20"/>
          <w:szCs w:val="20"/>
          <w:lang w:val="de-DE"/>
        </w:rPr>
        <w:t>Text:</w:t>
      </w:r>
      <w:r w:rsidRPr="005C768A">
        <w:rPr>
          <w:rFonts w:ascii="Arial" w:hAnsi="Arial" w:cs="Arial"/>
          <w:sz w:val="20"/>
          <w:szCs w:val="20"/>
          <w:lang w:val="de-DE"/>
        </w:rPr>
        <w:t xml:space="preserve"> Anne Marie Ring, München</w:t>
      </w:r>
    </w:p>
    <w:p w14:paraId="723809B4" w14:textId="0A4A2D92" w:rsidR="00D718C7" w:rsidRPr="005C768A" w:rsidRDefault="00D718C7" w:rsidP="00444341">
      <w:pPr>
        <w:rPr>
          <w:rFonts w:ascii="Arial" w:hAnsi="Arial" w:cs="Arial"/>
          <w:sz w:val="20"/>
          <w:szCs w:val="20"/>
          <w:lang w:val="de-DE"/>
        </w:rPr>
      </w:pPr>
      <w:r w:rsidRPr="005C768A">
        <w:rPr>
          <w:rFonts w:ascii="Arial" w:hAnsi="Arial" w:cs="Arial"/>
          <w:b/>
          <w:sz w:val="20"/>
          <w:szCs w:val="20"/>
          <w:lang w:val="de-DE"/>
        </w:rPr>
        <w:t>Fotos:</w:t>
      </w:r>
      <w:r w:rsidR="002D3D04" w:rsidRPr="005C768A">
        <w:rPr>
          <w:rFonts w:ascii="Arial" w:hAnsi="Arial" w:cs="Arial"/>
          <w:sz w:val="20"/>
          <w:szCs w:val="20"/>
          <w:lang w:val="de-DE"/>
        </w:rPr>
        <w:t xml:space="preserve"> </w:t>
      </w:r>
      <w:r w:rsidR="007E13D2" w:rsidRPr="005C768A">
        <w:rPr>
          <w:rFonts w:ascii="Arial" w:hAnsi="Arial" w:cs="Arial"/>
          <w:sz w:val="20"/>
          <w:szCs w:val="20"/>
          <w:lang w:val="de-DE"/>
        </w:rPr>
        <w:t>Daniel Vieser, Karlsruhe</w:t>
      </w:r>
    </w:p>
    <w:p w14:paraId="6AD93958" w14:textId="77777777" w:rsidR="00D718C7" w:rsidRPr="005C768A" w:rsidRDefault="00D718C7" w:rsidP="003B608E">
      <w:pPr>
        <w:rPr>
          <w:rFonts w:ascii="Arial" w:hAnsi="Arial" w:cs="Arial"/>
          <w:bCs/>
          <w:sz w:val="20"/>
          <w:szCs w:val="20"/>
          <w:lang w:val="de-DE"/>
        </w:rPr>
      </w:pPr>
      <w:r w:rsidRPr="005C768A">
        <w:rPr>
          <w:rFonts w:ascii="Arial" w:hAnsi="Arial" w:cs="Arial"/>
          <w:b/>
          <w:bCs/>
          <w:sz w:val="20"/>
          <w:szCs w:val="20"/>
          <w:lang w:val="de-DE"/>
        </w:rPr>
        <w:t xml:space="preserve">Bildrechte: </w:t>
      </w:r>
      <w:r w:rsidRPr="005C768A">
        <w:rPr>
          <w:rFonts w:ascii="Arial" w:hAnsi="Arial" w:cs="Arial"/>
          <w:bCs/>
          <w:sz w:val="20"/>
          <w:szCs w:val="20"/>
          <w:lang w:val="de-DE"/>
        </w:rPr>
        <w:t>Jansen AG, Oberriet/CH</w:t>
      </w:r>
    </w:p>
    <w:p w14:paraId="33E68DF1" w14:textId="77777777" w:rsidR="000072AD" w:rsidRPr="005C768A" w:rsidRDefault="000072AD" w:rsidP="003B608E">
      <w:pPr>
        <w:rPr>
          <w:rFonts w:ascii="Arial" w:hAnsi="Arial" w:cs="Arial"/>
          <w:b/>
          <w:sz w:val="20"/>
          <w:szCs w:val="20"/>
          <w:lang w:val="de-DE" w:eastAsia="de-CH"/>
        </w:rPr>
      </w:pPr>
    </w:p>
    <w:p w14:paraId="03950E03" w14:textId="084744A9" w:rsidR="006C1978" w:rsidRPr="005C768A" w:rsidRDefault="006C1978" w:rsidP="003B608E">
      <w:pPr>
        <w:rPr>
          <w:rFonts w:ascii="Arial" w:hAnsi="Arial" w:cs="Arial"/>
          <w:b/>
          <w:sz w:val="20"/>
          <w:szCs w:val="20"/>
          <w:lang w:val="de-DE" w:eastAsia="de-CH"/>
        </w:rPr>
      </w:pPr>
    </w:p>
    <w:p w14:paraId="3121CA62" w14:textId="77777777" w:rsidR="006C1978" w:rsidRPr="005C768A" w:rsidRDefault="006C1978" w:rsidP="003B608E">
      <w:pPr>
        <w:rPr>
          <w:rFonts w:ascii="Arial" w:hAnsi="Arial" w:cs="Arial"/>
          <w:b/>
          <w:sz w:val="20"/>
          <w:szCs w:val="20"/>
          <w:lang w:val="de-DE" w:eastAsia="de-CH"/>
        </w:rPr>
      </w:pPr>
    </w:p>
    <w:p w14:paraId="7B0DF62D" w14:textId="77777777" w:rsidR="006528F4" w:rsidRDefault="006528F4" w:rsidP="003B608E">
      <w:pPr>
        <w:rPr>
          <w:rFonts w:ascii="Arial" w:hAnsi="Arial" w:cs="Arial"/>
          <w:b/>
          <w:sz w:val="20"/>
          <w:szCs w:val="20"/>
          <w:lang w:val="de-DE" w:eastAsia="de-CH"/>
        </w:rPr>
      </w:pPr>
    </w:p>
    <w:p w14:paraId="56949947" w14:textId="77777777" w:rsidR="006528F4" w:rsidRDefault="006528F4" w:rsidP="003B608E">
      <w:pPr>
        <w:rPr>
          <w:rFonts w:ascii="Arial" w:hAnsi="Arial" w:cs="Arial"/>
          <w:b/>
          <w:sz w:val="20"/>
          <w:szCs w:val="20"/>
          <w:lang w:val="de-DE" w:eastAsia="de-CH"/>
        </w:rPr>
      </w:pPr>
    </w:p>
    <w:p w14:paraId="4869252B" w14:textId="77777777" w:rsidR="006528F4" w:rsidRDefault="006528F4" w:rsidP="003B608E">
      <w:pPr>
        <w:rPr>
          <w:rFonts w:ascii="Arial" w:hAnsi="Arial" w:cs="Arial"/>
          <w:b/>
          <w:sz w:val="20"/>
          <w:szCs w:val="20"/>
          <w:lang w:val="de-DE" w:eastAsia="de-CH"/>
        </w:rPr>
      </w:pPr>
    </w:p>
    <w:p w14:paraId="61DA46CA" w14:textId="77777777" w:rsidR="006528F4" w:rsidRDefault="006528F4" w:rsidP="003B608E">
      <w:pPr>
        <w:rPr>
          <w:rFonts w:ascii="Arial" w:hAnsi="Arial" w:cs="Arial"/>
          <w:b/>
          <w:sz w:val="20"/>
          <w:szCs w:val="20"/>
          <w:lang w:val="de-DE" w:eastAsia="de-CH"/>
        </w:rPr>
      </w:pPr>
    </w:p>
    <w:p w14:paraId="6736CE56" w14:textId="04C3AD41" w:rsidR="00D718C7" w:rsidRPr="005C768A" w:rsidRDefault="001A3F75" w:rsidP="003B608E">
      <w:pPr>
        <w:rPr>
          <w:rFonts w:ascii="Arial" w:hAnsi="Arial" w:cs="Arial"/>
          <w:bCs/>
          <w:sz w:val="20"/>
          <w:szCs w:val="20"/>
          <w:lang w:val="de-DE"/>
        </w:rPr>
      </w:pPr>
      <w:r w:rsidRPr="005C768A">
        <w:rPr>
          <w:rFonts w:ascii="Arial" w:hAnsi="Arial" w:cs="Arial"/>
          <w:b/>
          <w:sz w:val="20"/>
          <w:szCs w:val="20"/>
          <w:lang w:val="de-DE" w:eastAsia="de-CH"/>
        </w:rPr>
        <w:t>Ansprechpartner fü</w:t>
      </w:r>
      <w:r w:rsidR="00D718C7" w:rsidRPr="005C768A">
        <w:rPr>
          <w:rFonts w:ascii="Arial" w:hAnsi="Arial" w:cs="Arial"/>
          <w:b/>
          <w:sz w:val="20"/>
          <w:szCs w:val="20"/>
          <w:lang w:val="de-DE" w:eastAsia="de-CH"/>
        </w:rPr>
        <w:t>r die Redaktionen:</w:t>
      </w:r>
    </w:p>
    <w:p w14:paraId="389AD5C1" w14:textId="77777777" w:rsidR="006A00AB" w:rsidRPr="005C768A" w:rsidRDefault="006A00AB" w:rsidP="006A00AB">
      <w:pPr>
        <w:autoSpaceDE w:val="0"/>
        <w:autoSpaceDN w:val="0"/>
        <w:adjustRightInd w:val="0"/>
        <w:rPr>
          <w:rFonts w:ascii="Arial" w:hAnsi="Arial" w:cs="Arial"/>
          <w:color w:val="000000"/>
          <w:sz w:val="20"/>
          <w:szCs w:val="20"/>
          <w:lang w:val="de-DE"/>
        </w:rPr>
      </w:pPr>
    </w:p>
    <w:p w14:paraId="1F819D03" w14:textId="27071426"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Jansen AG</w:t>
      </w:r>
    </w:p>
    <w:p w14:paraId="4A7131AA"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Anita Lösch</w:t>
      </w:r>
    </w:p>
    <w:p w14:paraId="738B1BB9" w14:textId="77777777" w:rsidR="006A00AB" w:rsidRPr="005C768A" w:rsidRDefault="006A00AB" w:rsidP="006A00AB">
      <w:pPr>
        <w:autoSpaceDE w:val="0"/>
        <w:autoSpaceDN w:val="0"/>
        <w:adjustRightInd w:val="0"/>
        <w:rPr>
          <w:rFonts w:ascii="Arial" w:hAnsi="Arial" w:cs="Arial"/>
          <w:color w:val="000000"/>
          <w:sz w:val="20"/>
          <w:szCs w:val="20"/>
          <w:lang w:val="de-DE"/>
        </w:rPr>
      </w:pPr>
      <w:proofErr w:type="spellStart"/>
      <w:r w:rsidRPr="005C768A">
        <w:rPr>
          <w:rFonts w:ascii="Arial" w:hAnsi="Arial" w:cs="Arial"/>
          <w:color w:val="000000"/>
          <w:sz w:val="20"/>
          <w:szCs w:val="20"/>
          <w:lang w:val="de-DE"/>
        </w:rPr>
        <w:t>Industriestrasse</w:t>
      </w:r>
      <w:proofErr w:type="spellEnd"/>
      <w:r w:rsidRPr="005C768A">
        <w:rPr>
          <w:rFonts w:ascii="Arial" w:hAnsi="Arial" w:cs="Arial"/>
          <w:color w:val="000000"/>
          <w:sz w:val="20"/>
          <w:szCs w:val="20"/>
          <w:lang w:val="de-DE"/>
        </w:rPr>
        <w:t xml:space="preserve"> 34</w:t>
      </w:r>
    </w:p>
    <w:p w14:paraId="3AB387A9"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CH-9463 Oberriet SG</w:t>
      </w:r>
    </w:p>
    <w:p w14:paraId="14683730"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Tel.: +41 (0)71 763 99 31</w:t>
      </w:r>
    </w:p>
    <w:p w14:paraId="7D19E947" w14:textId="77777777" w:rsidR="006A00AB" w:rsidRPr="005C768A" w:rsidRDefault="006A00AB" w:rsidP="006A00AB">
      <w:pPr>
        <w:autoSpaceDE w:val="0"/>
        <w:autoSpaceDN w:val="0"/>
        <w:adjustRightInd w:val="0"/>
        <w:rPr>
          <w:rFonts w:ascii="Arial" w:hAnsi="Arial" w:cs="Arial"/>
          <w:color w:val="000000"/>
          <w:sz w:val="20"/>
          <w:szCs w:val="20"/>
          <w:lang w:val="de-DE"/>
        </w:rPr>
      </w:pPr>
      <w:r w:rsidRPr="005C768A">
        <w:rPr>
          <w:rFonts w:ascii="Arial" w:hAnsi="Arial" w:cs="Arial"/>
          <w:color w:val="000000"/>
          <w:sz w:val="20"/>
          <w:szCs w:val="20"/>
          <w:lang w:val="de-DE"/>
        </w:rPr>
        <w:t>Fax: +41 (0)71 763 91 13</w:t>
      </w:r>
    </w:p>
    <w:p w14:paraId="16A41E5C" w14:textId="0C663B41" w:rsidR="006A00AB" w:rsidRPr="005C768A" w:rsidRDefault="006A00AB" w:rsidP="00723AE1">
      <w:pPr>
        <w:spacing w:line="276" w:lineRule="auto"/>
        <w:rPr>
          <w:rFonts w:ascii="Arial" w:hAnsi="Arial" w:cs="Arial"/>
          <w:b/>
          <w:sz w:val="20"/>
          <w:lang w:val="de-DE"/>
        </w:rPr>
      </w:pPr>
      <w:r w:rsidRPr="005C768A">
        <w:rPr>
          <w:rFonts w:ascii="Arial" w:hAnsi="Arial" w:cs="Arial"/>
          <w:color w:val="000000"/>
          <w:sz w:val="20"/>
          <w:szCs w:val="20"/>
          <w:lang w:val="de-DE"/>
        </w:rPr>
        <w:t xml:space="preserve">Mail: </w:t>
      </w:r>
      <w:hyperlink r:id="rId11" w:history="1">
        <w:r w:rsidRPr="005C768A">
          <w:rPr>
            <w:rStyle w:val="Hyperlink"/>
            <w:rFonts w:ascii="Arial" w:hAnsi="Arial" w:cs="Arial"/>
            <w:sz w:val="20"/>
            <w:szCs w:val="20"/>
            <w:lang w:val="de-DE"/>
          </w:rPr>
          <w:t>anita.loesch@jansen.com</w:t>
        </w:r>
      </w:hyperlink>
    </w:p>
    <w:p w14:paraId="4D701D98" w14:textId="3324BFCD" w:rsidR="005C768A" w:rsidRDefault="005C768A" w:rsidP="00723AE1">
      <w:pPr>
        <w:spacing w:line="276" w:lineRule="auto"/>
        <w:rPr>
          <w:rFonts w:ascii="Arial" w:hAnsi="Arial" w:cs="Arial"/>
          <w:b/>
          <w:sz w:val="20"/>
          <w:lang w:val="de-DE"/>
        </w:rPr>
      </w:pPr>
    </w:p>
    <w:p w14:paraId="18FA80BF" w14:textId="77777777" w:rsidR="006528F4" w:rsidRDefault="006528F4" w:rsidP="00723AE1">
      <w:pPr>
        <w:spacing w:line="276" w:lineRule="auto"/>
        <w:rPr>
          <w:rFonts w:ascii="Arial" w:hAnsi="Arial" w:cs="Arial"/>
          <w:color w:val="000000"/>
          <w:sz w:val="20"/>
          <w:szCs w:val="20"/>
          <w:lang w:val="de-DE"/>
        </w:rPr>
      </w:pPr>
    </w:p>
    <w:p w14:paraId="7057D352" w14:textId="77777777" w:rsidR="00C964C8" w:rsidRDefault="00C964C8" w:rsidP="00723AE1">
      <w:pPr>
        <w:spacing w:line="276" w:lineRule="auto"/>
        <w:rPr>
          <w:rFonts w:ascii="Arial" w:hAnsi="Arial" w:cs="Arial"/>
          <w:b/>
          <w:sz w:val="20"/>
          <w:lang w:val="de-DE"/>
        </w:rPr>
      </w:pPr>
    </w:p>
    <w:p w14:paraId="2C1F5B98" w14:textId="77777777" w:rsidR="00C964C8" w:rsidRDefault="00C964C8" w:rsidP="00723AE1">
      <w:pPr>
        <w:spacing w:line="276" w:lineRule="auto"/>
        <w:rPr>
          <w:rFonts w:ascii="Arial" w:hAnsi="Arial" w:cs="Arial"/>
          <w:b/>
          <w:sz w:val="20"/>
          <w:lang w:val="de-DE"/>
        </w:rPr>
      </w:pPr>
    </w:p>
    <w:p w14:paraId="6BA67B51" w14:textId="77777777" w:rsidR="00C964C8" w:rsidRDefault="00C964C8" w:rsidP="00723AE1">
      <w:pPr>
        <w:spacing w:line="276" w:lineRule="auto"/>
        <w:rPr>
          <w:rFonts w:ascii="Arial" w:hAnsi="Arial" w:cs="Arial"/>
          <w:b/>
          <w:sz w:val="20"/>
          <w:lang w:val="de-DE"/>
        </w:rPr>
      </w:pPr>
    </w:p>
    <w:p w14:paraId="6CD6C84E" w14:textId="4A098E57" w:rsidR="00723AE1" w:rsidRPr="0087561A" w:rsidRDefault="006A00AB" w:rsidP="00723AE1">
      <w:pPr>
        <w:spacing w:line="276" w:lineRule="auto"/>
        <w:rPr>
          <w:rFonts w:ascii="Arial" w:hAnsi="Arial" w:cs="Arial"/>
          <w:color w:val="0000FF"/>
          <w:sz w:val="20"/>
          <w:szCs w:val="20"/>
          <w:lang w:val="de-DE"/>
        </w:rPr>
      </w:pPr>
      <w:r w:rsidRPr="005C768A">
        <w:rPr>
          <w:rFonts w:ascii="Arial" w:hAnsi="Arial" w:cs="Arial"/>
          <w:b/>
          <w:sz w:val="20"/>
          <w:lang w:val="de-DE"/>
        </w:rPr>
        <w:lastRenderedPageBreak/>
        <w:t>BILDÜBERSICHT</w:t>
      </w:r>
    </w:p>
    <w:p w14:paraId="5A8A630E" w14:textId="77777777" w:rsidR="00723AE1" w:rsidRPr="005C768A" w:rsidRDefault="00723AE1" w:rsidP="00723AE1">
      <w:pPr>
        <w:spacing w:line="276" w:lineRule="auto"/>
        <w:rPr>
          <w:rFonts w:ascii="Arial" w:hAnsi="Arial" w:cs="Arial"/>
          <w:bCs/>
          <w:sz w:val="20"/>
          <w:lang w:val="de-DE"/>
        </w:rPr>
      </w:pPr>
    </w:p>
    <w:p w14:paraId="5DACE291" w14:textId="43252BD9" w:rsidR="00723AE1" w:rsidRPr="005C768A" w:rsidRDefault="00723AE1" w:rsidP="00723AE1">
      <w:pPr>
        <w:spacing w:line="276" w:lineRule="auto"/>
        <w:rPr>
          <w:rFonts w:ascii="Arial" w:hAnsi="Arial" w:cs="Arial"/>
          <w:bCs/>
          <w:sz w:val="20"/>
          <w:lang w:val="de-DE"/>
        </w:rPr>
      </w:pPr>
      <w:r w:rsidRPr="005C768A">
        <w:rPr>
          <w:rFonts w:ascii="Arial" w:hAnsi="Arial" w:cs="Arial"/>
          <w:bCs/>
          <w:sz w:val="20"/>
          <w:lang w:val="de-DE"/>
        </w:rPr>
        <w:t>Die redaktionelle Nutzung der Bilddaten ist an den vorliegenden Objektbericht gebunden.</w:t>
      </w:r>
    </w:p>
    <w:p w14:paraId="06E22B6E" w14:textId="2DA8C885" w:rsidR="00036957" w:rsidRPr="005C768A" w:rsidRDefault="00036957" w:rsidP="00723AE1">
      <w:pPr>
        <w:spacing w:line="276" w:lineRule="auto"/>
        <w:rPr>
          <w:rFonts w:ascii="Arial" w:hAnsi="Arial" w:cs="Arial"/>
          <w:bCs/>
          <w:sz w:val="20"/>
          <w:lang w:val="de-DE"/>
        </w:rPr>
      </w:pPr>
    </w:p>
    <w:p w14:paraId="3F215A94" w14:textId="7D9CA572" w:rsidR="00036957" w:rsidRPr="005C768A" w:rsidRDefault="00036957" w:rsidP="00723AE1">
      <w:pPr>
        <w:spacing w:line="276" w:lineRule="auto"/>
        <w:rPr>
          <w:rFonts w:ascii="Arial" w:hAnsi="Arial" w:cs="Arial"/>
          <w:bCs/>
          <w:sz w:val="20"/>
          <w:lang w:val="de-DE"/>
        </w:rPr>
      </w:pPr>
    </w:p>
    <w:p w14:paraId="02D18D08" w14:textId="59B226F8" w:rsidR="00036957" w:rsidRPr="005C768A" w:rsidRDefault="00036957" w:rsidP="00036957">
      <w:pPr>
        <w:rPr>
          <w:rFonts w:ascii="Arial" w:hAnsi="Arial" w:cs="Arial"/>
          <w:b/>
          <w:sz w:val="20"/>
          <w:szCs w:val="20"/>
          <w:lang w:val="de-DE"/>
        </w:rPr>
      </w:pPr>
      <w:r w:rsidRPr="005C768A">
        <w:rPr>
          <w:rFonts w:ascii="Arial" w:hAnsi="Arial" w:cs="Arial"/>
          <w:b/>
          <w:noProof/>
          <w:sz w:val="20"/>
          <w:szCs w:val="20"/>
          <w:lang w:val="de-DE"/>
        </w:rPr>
        <w:drawing>
          <wp:inline distT="0" distB="0" distL="0" distR="0" wp14:anchorId="203A09C4" wp14:editId="6D956D68">
            <wp:extent cx="2117088" cy="105854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cstate="print">
                      <a:extLst>
                        <a:ext uri="{28A0092B-C50C-407E-A947-70E740481C1C}">
                          <a14:useLocalDpi xmlns:a14="http://schemas.microsoft.com/office/drawing/2010/main"/>
                        </a:ext>
                      </a:extLst>
                    </a:blip>
                    <a:stretch>
                      <a:fillRect/>
                    </a:stretch>
                  </pic:blipFill>
                  <pic:spPr>
                    <a:xfrm>
                      <a:off x="0" y="0"/>
                      <a:ext cx="2742691" cy="1371347"/>
                    </a:xfrm>
                    <a:prstGeom prst="rect">
                      <a:avLst/>
                    </a:prstGeom>
                  </pic:spPr>
                </pic:pic>
              </a:graphicData>
            </a:graphic>
          </wp:inline>
        </w:drawing>
      </w:r>
      <w:r w:rsidRPr="005C768A">
        <w:rPr>
          <w:rFonts w:ascii="Arial" w:hAnsi="Arial" w:cs="Arial"/>
          <w:b/>
          <w:sz w:val="20"/>
          <w:szCs w:val="20"/>
          <w:lang w:val="de-DE"/>
        </w:rPr>
        <w:t xml:space="preserve">  </w:t>
      </w:r>
      <w:r w:rsidRPr="005C768A">
        <w:rPr>
          <w:rFonts w:ascii="Arial" w:hAnsi="Arial" w:cs="Arial"/>
          <w:b/>
          <w:noProof/>
          <w:sz w:val="20"/>
          <w:szCs w:val="20"/>
          <w:lang w:val="de-DE"/>
        </w:rPr>
        <w:drawing>
          <wp:inline distT="0" distB="0" distL="0" distR="0" wp14:anchorId="18931A62" wp14:editId="5E67CEC8">
            <wp:extent cx="2117224" cy="1058612"/>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3" cstate="print">
                      <a:extLst>
                        <a:ext uri="{28A0092B-C50C-407E-A947-70E740481C1C}">
                          <a14:useLocalDpi xmlns:a14="http://schemas.microsoft.com/office/drawing/2010/main"/>
                        </a:ext>
                      </a:extLst>
                    </a:blip>
                    <a:stretch>
                      <a:fillRect/>
                    </a:stretch>
                  </pic:blipFill>
                  <pic:spPr>
                    <a:xfrm>
                      <a:off x="0" y="0"/>
                      <a:ext cx="2244030" cy="1122015"/>
                    </a:xfrm>
                    <a:prstGeom prst="rect">
                      <a:avLst/>
                    </a:prstGeom>
                  </pic:spPr>
                </pic:pic>
              </a:graphicData>
            </a:graphic>
          </wp:inline>
        </w:drawing>
      </w:r>
    </w:p>
    <w:p w14:paraId="512F508F" w14:textId="37601C77"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Bild 1</w:t>
      </w:r>
      <w:r w:rsidR="006A00AB" w:rsidRPr="00C964C8">
        <w:rPr>
          <w:rFonts w:ascii="Arial" w:hAnsi="Arial" w:cs="Arial"/>
          <w:b/>
          <w:sz w:val="20"/>
          <w:szCs w:val="20"/>
          <w:lang w:val="de-DE"/>
        </w:rPr>
        <w:tab/>
      </w:r>
      <w:r w:rsidR="006A00AB" w:rsidRPr="00C964C8">
        <w:rPr>
          <w:rFonts w:ascii="Arial" w:hAnsi="Arial" w:cs="Arial"/>
          <w:b/>
          <w:sz w:val="20"/>
          <w:szCs w:val="20"/>
          <w:lang w:val="de-DE"/>
        </w:rPr>
        <w:tab/>
      </w:r>
      <w:r w:rsidR="006A00AB" w:rsidRPr="00C964C8">
        <w:rPr>
          <w:rFonts w:ascii="Arial" w:hAnsi="Arial" w:cs="Arial"/>
          <w:b/>
          <w:sz w:val="20"/>
          <w:szCs w:val="20"/>
          <w:lang w:val="de-DE"/>
        </w:rPr>
        <w:tab/>
      </w:r>
      <w:r w:rsidR="006A00AB" w:rsidRPr="00C964C8">
        <w:rPr>
          <w:rFonts w:ascii="Arial" w:hAnsi="Arial" w:cs="Arial"/>
          <w:b/>
          <w:sz w:val="20"/>
          <w:szCs w:val="20"/>
          <w:lang w:val="de-DE"/>
        </w:rPr>
        <w:tab/>
        <w:t xml:space="preserve">           Bild </w:t>
      </w:r>
      <w:r w:rsidRPr="00C964C8">
        <w:rPr>
          <w:rFonts w:ascii="Arial" w:hAnsi="Arial" w:cs="Arial"/>
          <w:b/>
          <w:sz w:val="20"/>
          <w:szCs w:val="20"/>
          <w:lang w:val="de-DE"/>
        </w:rPr>
        <w:t xml:space="preserve">2 </w:t>
      </w:r>
    </w:p>
    <w:p w14:paraId="3C1C2EBE" w14:textId="7D30C51D" w:rsidR="00036957" w:rsidRPr="005C768A" w:rsidRDefault="00036957" w:rsidP="00036957">
      <w:pPr>
        <w:rPr>
          <w:rFonts w:ascii="Arial" w:hAnsi="Arial" w:cs="Arial"/>
          <w:bCs/>
          <w:sz w:val="20"/>
          <w:szCs w:val="20"/>
          <w:lang w:val="de-DE"/>
        </w:rPr>
      </w:pPr>
      <w:r w:rsidRPr="005C768A">
        <w:rPr>
          <w:rFonts w:ascii="Arial" w:hAnsi="Arial" w:cs="Arial"/>
          <w:bCs/>
          <w:sz w:val="20"/>
          <w:szCs w:val="20"/>
          <w:lang w:val="de-DE"/>
        </w:rPr>
        <w:t>Die „schwebenden“ Obergeschosse mit den an den Ecken gerundeten Pfosten- Riegelfassaden verleihen dem Gebäude Leichtigkeit und Transparenz.</w:t>
      </w:r>
    </w:p>
    <w:p w14:paraId="7D8403C4" w14:textId="7D07CC0F" w:rsidR="00036957" w:rsidRPr="005C768A" w:rsidRDefault="00036957" w:rsidP="00723AE1">
      <w:pPr>
        <w:spacing w:line="276" w:lineRule="auto"/>
        <w:rPr>
          <w:rFonts w:ascii="Arial" w:hAnsi="Arial" w:cs="Arial"/>
          <w:bCs/>
          <w:sz w:val="20"/>
          <w:lang w:val="de-DE"/>
        </w:rPr>
      </w:pPr>
    </w:p>
    <w:p w14:paraId="2F2C4BEB" w14:textId="77777777" w:rsidR="006A00AB" w:rsidRPr="005C768A" w:rsidRDefault="006A00AB" w:rsidP="00723AE1">
      <w:pPr>
        <w:spacing w:line="276" w:lineRule="auto"/>
        <w:rPr>
          <w:rFonts w:ascii="Arial" w:hAnsi="Arial" w:cs="Arial"/>
          <w:bCs/>
          <w:sz w:val="20"/>
          <w:lang w:val="de-DE"/>
        </w:rPr>
      </w:pPr>
    </w:p>
    <w:p w14:paraId="69702AE5" w14:textId="727FBE52" w:rsidR="00723AE1" w:rsidRPr="005C768A" w:rsidRDefault="00723AE1" w:rsidP="00723AE1">
      <w:pPr>
        <w:spacing w:line="276" w:lineRule="auto"/>
        <w:rPr>
          <w:rFonts w:ascii="Arial" w:hAnsi="Arial" w:cs="Arial"/>
          <w:bCs/>
          <w:sz w:val="20"/>
          <w:lang w:val="de-DE"/>
        </w:rPr>
      </w:pPr>
      <w:r w:rsidRPr="005C768A">
        <w:rPr>
          <w:rFonts w:ascii="Arial" w:hAnsi="Arial" w:cs="Arial"/>
          <w:bCs/>
          <w:noProof/>
          <w:sz w:val="20"/>
          <w:lang w:val="de-DE"/>
        </w:rPr>
        <w:drawing>
          <wp:inline distT="0" distB="0" distL="0" distR="0" wp14:anchorId="57675EDF" wp14:editId="7769880B">
            <wp:extent cx="1203158" cy="1804914"/>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4" cstate="print">
                      <a:extLst>
                        <a:ext uri="{28A0092B-C50C-407E-A947-70E740481C1C}">
                          <a14:useLocalDpi xmlns:a14="http://schemas.microsoft.com/office/drawing/2010/main"/>
                        </a:ext>
                      </a:extLst>
                    </a:blip>
                    <a:stretch>
                      <a:fillRect/>
                    </a:stretch>
                  </pic:blipFill>
                  <pic:spPr>
                    <a:xfrm>
                      <a:off x="0" y="0"/>
                      <a:ext cx="1253801" cy="1880885"/>
                    </a:xfrm>
                    <a:prstGeom prst="rect">
                      <a:avLst/>
                    </a:prstGeom>
                  </pic:spPr>
                </pic:pic>
              </a:graphicData>
            </a:graphic>
          </wp:inline>
        </w:drawing>
      </w:r>
    </w:p>
    <w:p w14:paraId="4E2BD0D3" w14:textId="01F71D2D"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 xml:space="preserve">Bild 3 </w:t>
      </w:r>
    </w:p>
    <w:p w14:paraId="56D37071" w14:textId="51694293" w:rsidR="00036957" w:rsidRPr="005C768A" w:rsidRDefault="00036957" w:rsidP="00723AE1">
      <w:pPr>
        <w:spacing w:line="276" w:lineRule="auto"/>
        <w:rPr>
          <w:rFonts w:ascii="Arial" w:hAnsi="Arial" w:cs="Arial"/>
          <w:bCs/>
          <w:sz w:val="20"/>
          <w:szCs w:val="20"/>
          <w:lang w:val="de-DE"/>
        </w:rPr>
      </w:pPr>
      <w:r w:rsidRPr="005C768A">
        <w:rPr>
          <w:rFonts w:ascii="Arial" w:hAnsi="Arial" w:cs="Arial"/>
          <w:color w:val="000000" w:themeColor="text1"/>
          <w:sz w:val="20"/>
          <w:szCs w:val="20"/>
          <w:lang w:val="de-DE"/>
        </w:rPr>
        <w:t>Für die geradlinigen Bereiche der raumhoch verglasten Pfosten-Riegelfassade kam VISS Fassade in einer Ansichtsbreite von 50 mm zum Einsatz; die im Grundriss gebogenen Bereiche wurden mit VISS Basic realisiert.</w:t>
      </w:r>
    </w:p>
    <w:p w14:paraId="435A636B" w14:textId="77777777" w:rsidR="00723AE1" w:rsidRPr="005C768A" w:rsidRDefault="00723AE1" w:rsidP="00723AE1">
      <w:pPr>
        <w:rPr>
          <w:rFonts w:ascii="Arial" w:hAnsi="Arial" w:cs="Arial"/>
          <w:b/>
          <w:sz w:val="20"/>
          <w:szCs w:val="20"/>
          <w:lang w:val="de-DE" w:eastAsia="de-CH"/>
        </w:rPr>
      </w:pPr>
    </w:p>
    <w:p w14:paraId="5DA8E5FF" w14:textId="338C44C6" w:rsidR="00723AE1" w:rsidRPr="005C768A" w:rsidRDefault="00723AE1" w:rsidP="001F4349">
      <w:pPr>
        <w:rPr>
          <w:rFonts w:ascii="Arial" w:hAnsi="Arial" w:cs="Arial"/>
          <w:b/>
          <w:sz w:val="20"/>
          <w:szCs w:val="20"/>
          <w:lang w:val="de-DE"/>
        </w:rPr>
      </w:pPr>
    </w:p>
    <w:p w14:paraId="1A5B932B" w14:textId="1365CAE3" w:rsidR="00036957" w:rsidRPr="005C768A" w:rsidRDefault="00723AE1" w:rsidP="001F4349">
      <w:pPr>
        <w:rPr>
          <w:rFonts w:ascii="Arial" w:hAnsi="Arial" w:cs="Arial"/>
          <w:b/>
          <w:sz w:val="20"/>
          <w:szCs w:val="20"/>
          <w:lang w:val="de-DE"/>
        </w:rPr>
      </w:pPr>
      <w:r w:rsidRPr="005C768A">
        <w:rPr>
          <w:rFonts w:ascii="Arial" w:hAnsi="Arial" w:cs="Arial"/>
          <w:b/>
          <w:noProof/>
          <w:sz w:val="20"/>
          <w:szCs w:val="20"/>
          <w:lang w:val="de-DE"/>
        </w:rPr>
        <w:drawing>
          <wp:inline distT="0" distB="0" distL="0" distR="0" wp14:anchorId="0DAB93F6" wp14:editId="6646E4AD">
            <wp:extent cx="1804737" cy="1203246"/>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5" cstate="print">
                      <a:extLst>
                        <a:ext uri="{28A0092B-C50C-407E-A947-70E740481C1C}">
                          <a14:useLocalDpi xmlns:a14="http://schemas.microsoft.com/office/drawing/2010/main"/>
                        </a:ext>
                      </a:extLst>
                    </a:blip>
                    <a:stretch>
                      <a:fillRect/>
                    </a:stretch>
                  </pic:blipFill>
                  <pic:spPr>
                    <a:xfrm>
                      <a:off x="0" y="0"/>
                      <a:ext cx="1929550" cy="1286460"/>
                    </a:xfrm>
                    <a:prstGeom prst="rect">
                      <a:avLst/>
                    </a:prstGeom>
                  </pic:spPr>
                </pic:pic>
              </a:graphicData>
            </a:graphic>
          </wp:inline>
        </w:drawing>
      </w:r>
    </w:p>
    <w:p w14:paraId="623BDEEA" w14:textId="2DE3B364"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 xml:space="preserve">Bild 4 </w:t>
      </w:r>
    </w:p>
    <w:p w14:paraId="423B54E7" w14:textId="0C51EEFB" w:rsidR="00036957" w:rsidRPr="005C768A" w:rsidRDefault="00036957" w:rsidP="001F4349">
      <w:pPr>
        <w:rPr>
          <w:rFonts w:ascii="Arial" w:hAnsi="Arial" w:cs="Arial"/>
          <w:bCs/>
          <w:sz w:val="20"/>
          <w:szCs w:val="20"/>
          <w:lang w:val="de-DE"/>
        </w:rPr>
      </w:pPr>
      <w:r w:rsidRPr="005C768A">
        <w:rPr>
          <w:rFonts w:ascii="Arial" w:hAnsi="Arial" w:cs="Arial"/>
          <w:bCs/>
          <w:sz w:val="20"/>
          <w:szCs w:val="20"/>
          <w:lang w:val="de-DE"/>
        </w:rPr>
        <w:t xml:space="preserve">Mit einer </w:t>
      </w:r>
      <w:r w:rsidRPr="005C768A">
        <w:rPr>
          <w:rFonts w:ascii="Arial" w:hAnsi="Arial" w:cs="Arial"/>
          <w:color w:val="000000" w:themeColor="text1"/>
          <w:sz w:val="20"/>
          <w:szCs w:val="20"/>
          <w:lang w:val="de-DE"/>
        </w:rPr>
        <w:t>amorphen Form – ein unregelmä</w:t>
      </w:r>
      <w:r w:rsidR="005C768A" w:rsidRPr="005C768A">
        <w:rPr>
          <w:rFonts w:ascii="Arial" w:hAnsi="Arial" w:cs="Arial"/>
          <w:color w:val="000000" w:themeColor="text1"/>
          <w:sz w:val="20"/>
          <w:szCs w:val="20"/>
          <w:lang w:val="de-DE"/>
        </w:rPr>
        <w:t>ß</w:t>
      </w:r>
      <w:r w:rsidRPr="005C768A">
        <w:rPr>
          <w:rFonts w:ascii="Arial" w:hAnsi="Arial" w:cs="Arial"/>
          <w:color w:val="000000" w:themeColor="text1"/>
          <w:sz w:val="20"/>
          <w:szCs w:val="20"/>
          <w:lang w:val="de-DE"/>
        </w:rPr>
        <w:t>iges Fünfeck – reagiert der Bau 30 auf den baulichen Kontext im Gewerbepark „An der Raumfabrik“</w:t>
      </w:r>
      <w:r w:rsidR="00D31787" w:rsidRPr="005C768A">
        <w:rPr>
          <w:rFonts w:ascii="Arial" w:hAnsi="Arial" w:cs="Arial"/>
          <w:color w:val="000000" w:themeColor="text1"/>
          <w:sz w:val="20"/>
          <w:szCs w:val="20"/>
          <w:lang w:val="de-DE"/>
        </w:rPr>
        <w:t>.</w:t>
      </w:r>
    </w:p>
    <w:p w14:paraId="7BC04B09" w14:textId="6A237C0E" w:rsidR="00723AE1" w:rsidRPr="005C768A" w:rsidRDefault="00723AE1" w:rsidP="001F4349">
      <w:pPr>
        <w:rPr>
          <w:rFonts w:ascii="Arial" w:hAnsi="Arial" w:cs="Arial"/>
          <w:b/>
          <w:sz w:val="20"/>
          <w:szCs w:val="20"/>
          <w:lang w:val="de-DE"/>
        </w:rPr>
      </w:pPr>
    </w:p>
    <w:p w14:paraId="6E5B10FB" w14:textId="1C40FA6C" w:rsidR="00723AE1" w:rsidRPr="005C768A" w:rsidRDefault="00723AE1" w:rsidP="001F4349">
      <w:pPr>
        <w:rPr>
          <w:rFonts w:ascii="Arial" w:hAnsi="Arial" w:cs="Arial"/>
          <w:b/>
          <w:sz w:val="20"/>
          <w:szCs w:val="20"/>
          <w:lang w:val="de-DE"/>
        </w:rPr>
      </w:pPr>
      <w:r w:rsidRPr="005C768A">
        <w:rPr>
          <w:rFonts w:ascii="Arial" w:hAnsi="Arial" w:cs="Arial"/>
          <w:b/>
          <w:noProof/>
          <w:sz w:val="20"/>
          <w:szCs w:val="20"/>
          <w:lang w:val="de-DE"/>
        </w:rPr>
        <w:drawing>
          <wp:inline distT="0" distB="0" distL="0" distR="0" wp14:anchorId="78774F11" wp14:editId="74870A20">
            <wp:extent cx="1804604" cy="1203158"/>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6" cstate="print">
                      <a:extLst>
                        <a:ext uri="{28A0092B-C50C-407E-A947-70E740481C1C}">
                          <a14:useLocalDpi xmlns:a14="http://schemas.microsoft.com/office/drawing/2010/main"/>
                        </a:ext>
                      </a:extLst>
                    </a:blip>
                    <a:stretch>
                      <a:fillRect/>
                    </a:stretch>
                  </pic:blipFill>
                  <pic:spPr>
                    <a:xfrm>
                      <a:off x="0" y="0"/>
                      <a:ext cx="1849824" cy="1233307"/>
                    </a:xfrm>
                    <a:prstGeom prst="rect">
                      <a:avLst/>
                    </a:prstGeom>
                  </pic:spPr>
                </pic:pic>
              </a:graphicData>
            </a:graphic>
          </wp:inline>
        </w:drawing>
      </w:r>
    </w:p>
    <w:p w14:paraId="3C612F96" w14:textId="776B6DFF" w:rsidR="006A00AB" w:rsidRPr="00C964C8" w:rsidRDefault="00036957" w:rsidP="00C964C8">
      <w:pPr>
        <w:rPr>
          <w:rFonts w:ascii="Arial" w:hAnsi="Arial" w:cs="Arial"/>
          <w:b/>
          <w:sz w:val="20"/>
          <w:szCs w:val="20"/>
          <w:lang w:val="de-DE"/>
        </w:rPr>
      </w:pPr>
      <w:r w:rsidRPr="00C964C8">
        <w:rPr>
          <w:rFonts w:ascii="Arial" w:hAnsi="Arial" w:cs="Arial"/>
          <w:b/>
          <w:sz w:val="20"/>
          <w:szCs w:val="20"/>
          <w:lang w:val="de-DE"/>
        </w:rPr>
        <w:t xml:space="preserve">Bild 5 </w:t>
      </w:r>
    </w:p>
    <w:p w14:paraId="0EC44218" w14:textId="111D39F2" w:rsidR="00036957" w:rsidRPr="00036957" w:rsidRDefault="00036957" w:rsidP="00036957">
      <w:pPr>
        <w:rPr>
          <w:rFonts w:ascii="Arial" w:hAnsi="Arial" w:cs="Arial"/>
          <w:bCs/>
          <w:sz w:val="20"/>
          <w:szCs w:val="20"/>
        </w:rPr>
      </w:pPr>
      <w:r w:rsidRPr="005C768A">
        <w:rPr>
          <w:rFonts w:ascii="Arial" w:hAnsi="Arial" w:cs="Arial"/>
          <w:bCs/>
          <w:sz w:val="20"/>
          <w:szCs w:val="20"/>
          <w:lang w:val="de-DE"/>
        </w:rPr>
        <w:t xml:space="preserve">Die hellen Innenräume des </w:t>
      </w:r>
      <w:r w:rsidR="006A00AB" w:rsidRPr="005C768A">
        <w:rPr>
          <w:rFonts w:ascii="Arial" w:hAnsi="Arial" w:cs="Arial"/>
          <w:color w:val="000000" w:themeColor="text1"/>
          <w:sz w:val="20"/>
          <w:szCs w:val="20"/>
          <w:lang w:val="de-DE"/>
        </w:rPr>
        <w:t>„</w:t>
      </w:r>
      <w:r w:rsidRPr="005C768A">
        <w:rPr>
          <w:rFonts w:ascii="Arial" w:hAnsi="Arial" w:cs="Arial"/>
          <w:bCs/>
          <w:sz w:val="20"/>
          <w:szCs w:val="20"/>
          <w:lang w:val="de-DE"/>
        </w:rPr>
        <w:t>Bau 30</w:t>
      </w:r>
      <w:r w:rsidR="006A00AB" w:rsidRPr="005C768A">
        <w:rPr>
          <w:rFonts w:ascii="Arial" w:hAnsi="Arial" w:cs="Arial"/>
          <w:color w:val="000000" w:themeColor="text1"/>
          <w:sz w:val="20"/>
          <w:szCs w:val="20"/>
          <w:lang w:val="de-DE"/>
        </w:rPr>
        <w:t>“</w:t>
      </w:r>
      <w:r w:rsidRPr="005C768A">
        <w:rPr>
          <w:rFonts w:ascii="Arial" w:hAnsi="Arial" w:cs="Arial"/>
          <w:bCs/>
          <w:sz w:val="20"/>
          <w:szCs w:val="20"/>
          <w:lang w:val="de-DE"/>
        </w:rPr>
        <w:t xml:space="preserve"> tragen ma</w:t>
      </w:r>
      <w:r w:rsidR="005C768A" w:rsidRPr="005C768A">
        <w:rPr>
          <w:rFonts w:ascii="Arial" w:hAnsi="Arial" w:cs="Arial"/>
          <w:color w:val="000000" w:themeColor="text1"/>
          <w:sz w:val="20"/>
          <w:szCs w:val="20"/>
          <w:lang w:val="de-DE"/>
        </w:rPr>
        <w:t>ß</w:t>
      </w:r>
      <w:r w:rsidRPr="005C768A">
        <w:rPr>
          <w:rFonts w:ascii="Arial" w:hAnsi="Arial" w:cs="Arial"/>
          <w:bCs/>
          <w:sz w:val="20"/>
          <w:szCs w:val="20"/>
          <w:lang w:val="de-DE"/>
        </w:rPr>
        <w:t>geblich zur angenehmen Arbeitsatmosphäre bei</w:t>
      </w:r>
      <w:r w:rsidRPr="00036957">
        <w:rPr>
          <w:rFonts w:ascii="Arial" w:hAnsi="Arial" w:cs="Arial"/>
          <w:bCs/>
          <w:sz w:val="20"/>
          <w:szCs w:val="20"/>
        </w:rPr>
        <w:t>.</w:t>
      </w:r>
    </w:p>
    <w:sectPr w:rsidR="00036957" w:rsidRPr="00036957" w:rsidSect="006D33AD">
      <w:headerReference w:type="even" r:id="rId17"/>
      <w:headerReference w:type="default" r:id="rId18"/>
      <w:footerReference w:type="even" r:id="rId19"/>
      <w:footerReference w:type="default" r:id="rId20"/>
      <w:headerReference w:type="first" r:id="rId21"/>
      <w:footerReference w:type="first" r:id="rId22"/>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A004F" w14:textId="77777777" w:rsidR="00CE6E7A" w:rsidRDefault="00CE6E7A">
      <w:r>
        <w:separator/>
      </w:r>
    </w:p>
  </w:endnote>
  <w:endnote w:type="continuationSeparator" w:id="0">
    <w:p w14:paraId="75F7B441" w14:textId="77777777" w:rsidR="00CE6E7A" w:rsidRDefault="00CE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8CE17" w14:textId="77777777" w:rsidR="00CE6E7A" w:rsidRDefault="00CE6E7A">
      <w:r>
        <w:separator/>
      </w:r>
    </w:p>
  </w:footnote>
  <w:footnote w:type="continuationSeparator" w:id="0">
    <w:p w14:paraId="6C654C7E" w14:textId="77777777" w:rsidR="00CE6E7A" w:rsidRDefault="00CE6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16501267">
    <w:abstractNumId w:val="2"/>
  </w:num>
  <w:num w:numId="2" w16cid:durableId="1176768528">
    <w:abstractNumId w:val="0"/>
  </w:num>
  <w:num w:numId="3" w16cid:durableId="60372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3FA2"/>
    <w:rsid w:val="00017F80"/>
    <w:rsid w:val="00022F46"/>
    <w:rsid w:val="00024FA3"/>
    <w:rsid w:val="00030C93"/>
    <w:rsid w:val="00031D94"/>
    <w:rsid w:val="00036957"/>
    <w:rsid w:val="00043A37"/>
    <w:rsid w:val="00051B2D"/>
    <w:rsid w:val="00051B5C"/>
    <w:rsid w:val="000571BA"/>
    <w:rsid w:val="0006271C"/>
    <w:rsid w:val="00064A71"/>
    <w:rsid w:val="00070450"/>
    <w:rsid w:val="000838DB"/>
    <w:rsid w:val="00093014"/>
    <w:rsid w:val="000A0687"/>
    <w:rsid w:val="000A745C"/>
    <w:rsid w:val="000B1120"/>
    <w:rsid w:val="000B13BF"/>
    <w:rsid w:val="000B4DAF"/>
    <w:rsid w:val="000B5782"/>
    <w:rsid w:val="000B5D37"/>
    <w:rsid w:val="000C1E78"/>
    <w:rsid w:val="000C3254"/>
    <w:rsid w:val="000C5653"/>
    <w:rsid w:val="000C78B0"/>
    <w:rsid w:val="000D21FC"/>
    <w:rsid w:val="000D68D6"/>
    <w:rsid w:val="000F2D15"/>
    <w:rsid w:val="000F338B"/>
    <w:rsid w:val="00100449"/>
    <w:rsid w:val="00103E50"/>
    <w:rsid w:val="00106C2F"/>
    <w:rsid w:val="001077CC"/>
    <w:rsid w:val="00114410"/>
    <w:rsid w:val="00117E06"/>
    <w:rsid w:val="0012365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739A"/>
    <w:rsid w:val="001A037D"/>
    <w:rsid w:val="001A08B5"/>
    <w:rsid w:val="001A11C0"/>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6E78"/>
    <w:rsid w:val="002B273A"/>
    <w:rsid w:val="002C4334"/>
    <w:rsid w:val="002D15ED"/>
    <w:rsid w:val="002D3D04"/>
    <w:rsid w:val="002E2696"/>
    <w:rsid w:val="002E5E36"/>
    <w:rsid w:val="002E7B31"/>
    <w:rsid w:val="002F45D4"/>
    <w:rsid w:val="002F5401"/>
    <w:rsid w:val="0031071A"/>
    <w:rsid w:val="00311AA0"/>
    <w:rsid w:val="003129E8"/>
    <w:rsid w:val="00316A32"/>
    <w:rsid w:val="0032185E"/>
    <w:rsid w:val="003337CE"/>
    <w:rsid w:val="0033380E"/>
    <w:rsid w:val="00334C1C"/>
    <w:rsid w:val="00337B8A"/>
    <w:rsid w:val="003449C8"/>
    <w:rsid w:val="00356FB1"/>
    <w:rsid w:val="00360151"/>
    <w:rsid w:val="003668A0"/>
    <w:rsid w:val="00371FB1"/>
    <w:rsid w:val="00372E6E"/>
    <w:rsid w:val="0038564C"/>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3D2"/>
    <w:rsid w:val="00476530"/>
    <w:rsid w:val="004800B8"/>
    <w:rsid w:val="00482337"/>
    <w:rsid w:val="004A71D8"/>
    <w:rsid w:val="004A7C10"/>
    <w:rsid w:val="004C2FF9"/>
    <w:rsid w:val="004C5789"/>
    <w:rsid w:val="004E0807"/>
    <w:rsid w:val="004E1754"/>
    <w:rsid w:val="004F464A"/>
    <w:rsid w:val="005032B1"/>
    <w:rsid w:val="005049C3"/>
    <w:rsid w:val="00510330"/>
    <w:rsid w:val="005137CE"/>
    <w:rsid w:val="005216D1"/>
    <w:rsid w:val="00523C16"/>
    <w:rsid w:val="00525C74"/>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10CB"/>
    <w:rsid w:val="00594060"/>
    <w:rsid w:val="005A048B"/>
    <w:rsid w:val="005A0D4D"/>
    <w:rsid w:val="005A3BD5"/>
    <w:rsid w:val="005B513F"/>
    <w:rsid w:val="005B7604"/>
    <w:rsid w:val="005C0A4B"/>
    <w:rsid w:val="005C65BD"/>
    <w:rsid w:val="005C768A"/>
    <w:rsid w:val="005D4012"/>
    <w:rsid w:val="005E2873"/>
    <w:rsid w:val="005E2E69"/>
    <w:rsid w:val="005E4D8B"/>
    <w:rsid w:val="005F121E"/>
    <w:rsid w:val="005F4690"/>
    <w:rsid w:val="005F50AB"/>
    <w:rsid w:val="005F6120"/>
    <w:rsid w:val="0060156B"/>
    <w:rsid w:val="00606714"/>
    <w:rsid w:val="0061149E"/>
    <w:rsid w:val="00612EE1"/>
    <w:rsid w:val="00625D9B"/>
    <w:rsid w:val="00627164"/>
    <w:rsid w:val="00630751"/>
    <w:rsid w:val="00635EC6"/>
    <w:rsid w:val="006444AE"/>
    <w:rsid w:val="00645D9F"/>
    <w:rsid w:val="00651892"/>
    <w:rsid w:val="006528F4"/>
    <w:rsid w:val="0065684B"/>
    <w:rsid w:val="00664D3D"/>
    <w:rsid w:val="00665DD3"/>
    <w:rsid w:val="00665F0A"/>
    <w:rsid w:val="00680027"/>
    <w:rsid w:val="00680F11"/>
    <w:rsid w:val="00682475"/>
    <w:rsid w:val="00685882"/>
    <w:rsid w:val="006979C1"/>
    <w:rsid w:val="006A00AB"/>
    <w:rsid w:val="006A2319"/>
    <w:rsid w:val="006A37DD"/>
    <w:rsid w:val="006B2644"/>
    <w:rsid w:val="006B5424"/>
    <w:rsid w:val="006C1978"/>
    <w:rsid w:val="006C332B"/>
    <w:rsid w:val="006C6AD8"/>
    <w:rsid w:val="006D33AD"/>
    <w:rsid w:val="006D43D1"/>
    <w:rsid w:val="006D4705"/>
    <w:rsid w:val="006E2451"/>
    <w:rsid w:val="006E3D38"/>
    <w:rsid w:val="007003C4"/>
    <w:rsid w:val="00701DCA"/>
    <w:rsid w:val="00716D78"/>
    <w:rsid w:val="00723704"/>
    <w:rsid w:val="00723AE1"/>
    <w:rsid w:val="00750008"/>
    <w:rsid w:val="007512E3"/>
    <w:rsid w:val="00762AEA"/>
    <w:rsid w:val="0076529D"/>
    <w:rsid w:val="007848E2"/>
    <w:rsid w:val="00787D9B"/>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65995"/>
    <w:rsid w:val="00875017"/>
    <w:rsid w:val="0087561A"/>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525B"/>
    <w:rsid w:val="00916294"/>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513E"/>
    <w:rsid w:val="00986587"/>
    <w:rsid w:val="00990CB7"/>
    <w:rsid w:val="00996873"/>
    <w:rsid w:val="009A029B"/>
    <w:rsid w:val="009A29E8"/>
    <w:rsid w:val="009A307F"/>
    <w:rsid w:val="009B6EBF"/>
    <w:rsid w:val="009B761F"/>
    <w:rsid w:val="009D186C"/>
    <w:rsid w:val="009D275E"/>
    <w:rsid w:val="009D473E"/>
    <w:rsid w:val="009E0EBD"/>
    <w:rsid w:val="009E3AF1"/>
    <w:rsid w:val="009E4F6B"/>
    <w:rsid w:val="009F28AB"/>
    <w:rsid w:val="009F699F"/>
    <w:rsid w:val="009F777E"/>
    <w:rsid w:val="00A00A9D"/>
    <w:rsid w:val="00A049E0"/>
    <w:rsid w:val="00A069E1"/>
    <w:rsid w:val="00A1498D"/>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D11DB"/>
    <w:rsid w:val="00AD37CB"/>
    <w:rsid w:val="00AD7062"/>
    <w:rsid w:val="00AE336F"/>
    <w:rsid w:val="00AE7A9C"/>
    <w:rsid w:val="00AF498E"/>
    <w:rsid w:val="00B0312D"/>
    <w:rsid w:val="00B065E2"/>
    <w:rsid w:val="00B1018A"/>
    <w:rsid w:val="00B23A9D"/>
    <w:rsid w:val="00B36FC6"/>
    <w:rsid w:val="00B50EEC"/>
    <w:rsid w:val="00B55611"/>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105C5"/>
    <w:rsid w:val="00C203D0"/>
    <w:rsid w:val="00C4201B"/>
    <w:rsid w:val="00C43B28"/>
    <w:rsid w:val="00C459C6"/>
    <w:rsid w:val="00C502CF"/>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64C8"/>
    <w:rsid w:val="00CA060D"/>
    <w:rsid w:val="00CA4E6E"/>
    <w:rsid w:val="00CC10F0"/>
    <w:rsid w:val="00CC5AA3"/>
    <w:rsid w:val="00CD1397"/>
    <w:rsid w:val="00CD17B7"/>
    <w:rsid w:val="00CD687B"/>
    <w:rsid w:val="00CD7F2C"/>
    <w:rsid w:val="00CE2229"/>
    <w:rsid w:val="00CE6E7A"/>
    <w:rsid w:val="00CF1EC9"/>
    <w:rsid w:val="00CF2BE8"/>
    <w:rsid w:val="00D151AF"/>
    <w:rsid w:val="00D22381"/>
    <w:rsid w:val="00D31787"/>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D3AF3"/>
    <w:rsid w:val="00DD6485"/>
    <w:rsid w:val="00DD7637"/>
    <w:rsid w:val="00DE37A9"/>
    <w:rsid w:val="00DF2EF7"/>
    <w:rsid w:val="00E01A78"/>
    <w:rsid w:val="00E046A9"/>
    <w:rsid w:val="00E0502D"/>
    <w:rsid w:val="00E05B26"/>
    <w:rsid w:val="00E107B8"/>
    <w:rsid w:val="00E123D5"/>
    <w:rsid w:val="00E3365B"/>
    <w:rsid w:val="00E46228"/>
    <w:rsid w:val="00E46A7F"/>
    <w:rsid w:val="00E7430B"/>
    <w:rsid w:val="00E74F13"/>
    <w:rsid w:val="00E77707"/>
    <w:rsid w:val="00E81FBD"/>
    <w:rsid w:val="00E85842"/>
    <w:rsid w:val="00E85BA7"/>
    <w:rsid w:val="00E96767"/>
    <w:rsid w:val="00E97784"/>
    <w:rsid w:val="00EA513A"/>
    <w:rsid w:val="00EB0C73"/>
    <w:rsid w:val="00EB1651"/>
    <w:rsid w:val="00EC0301"/>
    <w:rsid w:val="00ED085F"/>
    <w:rsid w:val="00ED111B"/>
    <w:rsid w:val="00ED6F40"/>
    <w:rsid w:val="00EE4D67"/>
    <w:rsid w:val="00F140B3"/>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561A"/>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6A0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loesch@jansen.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55172C2A-E9CB-4184-8D29-8E29042F48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930A52-308D-47FF-B774-05E771487738}">
  <ds:schemaRefs>
    <ds:schemaRef ds:uri="http://schemas.microsoft.com/sharepoint/v3/contenttype/forms"/>
  </ds:schemaRefs>
</ds:datastoreItem>
</file>

<file path=customXml/itemProps4.xml><?xml version="1.0" encoding="utf-8"?>
<ds:datastoreItem xmlns:ds="http://schemas.openxmlformats.org/officeDocument/2006/customXml" ds:itemID="{99C3AF20-8C24-41F5-AF3D-8C15C528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7576-7b96-437d-ad20-cac7327c98a2"/>
    <ds:schemaRef ds:uri="067c6142-b8cb-4ed6-9423-e938e3999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721</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5255</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2022-04-26T12:10:00Z</dcterms:created>
  <dcterms:modified xsi:type="dcterms:W3CDTF">2022-04-26T12:10:00Z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