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51431F" w14:paraId="102697AF" w14:textId="77777777">
        <w:tc>
          <w:tcPr>
            <w:tcW w:w="3471" w:type="dxa"/>
          </w:tcPr>
          <w:p w14:paraId="319A748F" w14:textId="1E363348" w:rsidR="00165146" w:rsidRPr="0051431F" w:rsidRDefault="00FC4422" w:rsidP="00FD6775">
            <w:pPr>
              <w:pStyle w:val="berschrift1"/>
              <w:spacing w:line="312" w:lineRule="auto"/>
              <w:rPr>
                <w:lang w:val="de-CH"/>
              </w:rPr>
            </w:pPr>
            <w:r w:rsidRPr="0051431F">
              <w:rPr>
                <w:lang w:val="de-CH"/>
              </w:rPr>
              <w:t>MEDIENINFORMATION</w:t>
            </w:r>
          </w:p>
        </w:tc>
        <w:tc>
          <w:tcPr>
            <w:tcW w:w="3471" w:type="dxa"/>
          </w:tcPr>
          <w:p w14:paraId="0D76584F" w14:textId="58668922" w:rsidR="00165146" w:rsidRPr="0051431F" w:rsidRDefault="000A5775" w:rsidP="00FD6775">
            <w:pPr>
              <w:spacing w:line="312" w:lineRule="auto"/>
              <w:jc w:val="right"/>
              <w:rPr>
                <w:szCs w:val="22"/>
                <w:lang w:val="de-CH"/>
              </w:rPr>
            </w:pPr>
            <w:r>
              <w:rPr>
                <w:sz w:val="22"/>
                <w:szCs w:val="22"/>
                <w:lang w:val="de-CH"/>
              </w:rPr>
              <w:t>Juli 2019</w:t>
            </w:r>
            <w:r w:rsidR="00165146" w:rsidRPr="0051431F">
              <w:rPr>
                <w:sz w:val="22"/>
                <w:szCs w:val="22"/>
                <w:lang w:val="de-CH"/>
              </w:rPr>
              <w:fldChar w:fldCharType="begin"/>
            </w:r>
            <w:r w:rsidR="00165146" w:rsidRPr="0051431F">
              <w:rPr>
                <w:sz w:val="22"/>
                <w:szCs w:val="22"/>
                <w:lang w:val="de-CH"/>
              </w:rPr>
              <w:instrText xml:space="preserve"> </w:instrText>
            </w:r>
            <w:r w:rsidR="00165146" w:rsidRPr="0051431F">
              <w:rPr>
                <w:vanish/>
                <w:sz w:val="22"/>
                <w:szCs w:val="22"/>
                <w:lang w:val="de-CH"/>
              </w:rPr>
              <w:instrText>Nr. / Monat/Jahr</w:instrText>
            </w:r>
            <w:r w:rsidR="00165146" w:rsidRPr="0051431F">
              <w:rPr>
                <w:sz w:val="22"/>
                <w:szCs w:val="22"/>
                <w:lang w:val="de-CH"/>
              </w:rPr>
              <w:instrText xml:space="preserve"> </w:instrText>
            </w:r>
            <w:r w:rsidR="00165146" w:rsidRPr="0051431F">
              <w:rPr>
                <w:sz w:val="22"/>
                <w:szCs w:val="22"/>
                <w:lang w:val="de-CH"/>
              </w:rPr>
              <w:fldChar w:fldCharType="end"/>
            </w:r>
          </w:p>
        </w:tc>
      </w:tr>
      <w:tr w:rsidR="00FC4422" w:rsidRPr="0051431F" w14:paraId="5004DEDF" w14:textId="77777777">
        <w:tc>
          <w:tcPr>
            <w:tcW w:w="3471" w:type="dxa"/>
          </w:tcPr>
          <w:p w14:paraId="0760C9BF" w14:textId="1C56EC28" w:rsidR="00FC4422" w:rsidRPr="0051431F" w:rsidRDefault="00FC4422" w:rsidP="00FD6775">
            <w:pPr>
              <w:pStyle w:val="berschrift1"/>
              <w:spacing w:line="312" w:lineRule="auto"/>
              <w:rPr>
                <w:lang w:val="de-CH"/>
              </w:rPr>
            </w:pPr>
          </w:p>
        </w:tc>
        <w:tc>
          <w:tcPr>
            <w:tcW w:w="3471" w:type="dxa"/>
          </w:tcPr>
          <w:p w14:paraId="27284C53" w14:textId="77777777" w:rsidR="00FC4422" w:rsidRPr="0051431F" w:rsidRDefault="00FC4422" w:rsidP="00FD6775">
            <w:pPr>
              <w:spacing w:line="312" w:lineRule="auto"/>
              <w:rPr>
                <w:sz w:val="22"/>
                <w:szCs w:val="22"/>
                <w:lang w:val="de-CH"/>
              </w:rPr>
            </w:pPr>
          </w:p>
        </w:tc>
      </w:tr>
    </w:tbl>
    <w:p w14:paraId="0DB1A456" w14:textId="794CA56D" w:rsidR="0061312D" w:rsidRPr="0051431F" w:rsidRDefault="00180023" w:rsidP="00FD6775">
      <w:pPr>
        <w:pStyle w:val="berschrift1"/>
        <w:spacing w:line="312" w:lineRule="auto"/>
        <w:rPr>
          <w:sz w:val="22"/>
          <w:szCs w:val="22"/>
          <w:lang w:val="de-CH"/>
        </w:rPr>
      </w:pPr>
      <w:r w:rsidRPr="00180023">
        <w:rPr>
          <w:sz w:val="22"/>
          <w:szCs w:val="22"/>
          <w:lang w:val="de-CH"/>
        </w:rPr>
        <w:t>Das neue Schultheiss Quartier</w:t>
      </w:r>
      <w:r w:rsidR="002702EC" w:rsidRPr="0051431F">
        <w:rPr>
          <w:sz w:val="22"/>
          <w:szCs w:val="22"/>
          <w:lang w:val="de-CH"/>
        </w:rPr>
        <w:t>:</w:t>
      </w:r>
    </w:p>
    <w:p w14:paraId="2BFAB35C" w14:textId="45AF99E3" w:rsidR="006112DC" w:rsidRPr="00826B74" w:rsidRDefault="00E73455" w:rsidP="00FD6775">
      <w:pPr>
        <w:spacing w:line="312" w:lineRule="auto"/>
      </w:pPr>
      <w:r>
        <w:rPr>
          <w:b/>
          <w:bCs/>
          <w:sz w:val="28"/>
          <w:lang w:val="de-CH"/>
        </w:rPr>
        <w:t xml:space="preserve">Stadtlandschaft im Wandel </w:t>
      </w:r>
    </w:p>
    <w:p w14:paraId="7C8A7A30" w14:textId="6C4B190A" w:rsidR="00477A18" w:rsidRPr="00C8533D" w:rsidRDefault="0098047A" w:rsidP="00BA61A6">
      <w:pPr>
        <w:pStyle w:val="berschrift1"/>
        <w:spacing w:line="312" w:lineRule="auto"/>
        <w:jc w:val="both"/>
        <w:rPr>
          <w:bCs/>
          <w:sz w:val="20"/>
          <w:lang w:val="de-CH"/>
        </w:rPr>
      </w:pPr>
      <w:r w:rsidRPr="0098047A">
        <w:rPr>
          <w:bCs/>
          <w:sz w:val="20"/>
          <w:lang w:val="de-CH"/>
        </w:rPr>
        <w:t xml:space="preserve">Nur noch der Name erinnert daran, dass hier einst Bier gebraut wurde: Auf dem Gelände der Schultheiss Brauerei im Berliner Ortsteil Moabit realisierte die Berliner Gesellschaft High </w:t>
      </w:r>
      <w:proofErr w:type="spellStart"/>
      <w:r w:rsidRPr="0098047A">
        <w:rPr>
          <w:bCs/>
          <w:sz w:val="20"/>
          <w:lang w:val="de-CH"/>
        </w:rPr>
        <w:t>Gain</w:t>
      </w:r>
      <w:proofErr w:type="spellEnd"/>
      <w:r w:rsidRPr="0098047A">
        <w:rPr>
          <w:bCs/>
          <w:sz w:val="20"/>
          <w:lang w:val="de-CH"/>
        </w:rPr>
        <w:t xml:space="preserve"> House Investment (HGHI) ein urbanes Einkaufs- und Dienstleistungszentrum. Zwei grossmassstäbliche Neubauten bilden den Rahmen für das historisch gewachsene Ensemble aus Sudhaus und zahlreichen Einzelgebäuden. Oberstes gestalterisches Prinzip deren Sanierung war es, den einziga</w:t>
      </w:r>
      <w:r w:rsidRPr="0098047A">
        <w:rPr>
          <w:bCs/>
          <w:sz w:val="20"/>
          <w:lang w:val="de-CH"/>
        </w:rPr>
        <w:t>r</w:t>
      </w:r>
      <w:r w:rsidRPr="0098047A">
        <w:rPr>
          <w:bCs/>
          <w:sz w:val="20"/>
          <w:lang w:val="de-CH"/>
        </w:rPr>
        <w:t>tigen Charakter des denkmalgeschützten Gebäudeensembles zu erha</w:t>
      </w:r>
      <w:r w:rsidRPr="0098047A">
        <w:rPr>
          <w:bCs/>
          <w:sz w:val="20"/>
          <w:lang w:val="de-CH"/>
        </w:rPr>
        <w:t>l</w:t>
      </w:r>
      <w:r w:rsidRPr="0098047A">
        <w:rPr>
          <w:bCs/>
          <w:sz w:val="20"/>
          <w:lang w:val="de-CH"/>
        </w:rPr>
        <w:t>ten. Im wertschätzenden Umgang mit dem Bestand wurden schadhafte Fassadenteile behutsam erneuert und die teils grossformatigen Indus</w:t>
      </w:r>
      <w:r w:rsidRPr="0098047A">
        <w:rPr>
          <w:bCs/>
          <w:sz w:val="20"/>
          <w:lang w:val="de-CH"/>
        </w:rPr>
        <w:t>t</w:t>
      </w:r>
      <w:r w:rsidRPr="0098047A">
        <w:rPr>
          <w:bCs/>
          <w:sz w:val="20"/>
          <w:lang w:val="de-CH"/>
        </w:rPr>
        <w:t>rieverglasungen mit dem thermisch getrennten Stahlprofilsystem Janisol Arte 2</w:t>
      </w:r>
      <w:r>
        <w:rPr>
          <w:bCs/>
          <w:sz w:val="20"/>
          <w:lang w:val="de-CH"/>
        </w:rPr>
        <w:t>.0 originalgetreu rekonstruiert</w:t>
      </w:r>
      <w:r w:rsidR="00277358">
        <w:rPr>
          <w:bCs/>
          <w:sz w:val="20"/>
          <w:lang w:val="de-CH"/>
        </w:rPr>
        <w:t>.</w:t>
      </w:r>
    </w:p>
    <w:p w14:paraId="251E4294" w14:textId="77777777" w:rsidR="00531CA0" w:rsidRDefault="00531CA0" w:rsidP="00FD6775">
      <w:pPr>
        <w:spacing w:line="312" w:lineRule="auto"/>
        <w:rPr>
          <w:sz w:val="20"/>
          <w:lang w:val="de-CH"/>
        </w:rPr>
      </w:pPr>
    </w:p>
    <w:p w14:paraId="790DA650" w14:textId="3EFC521A" w:rsidR="0098047A" w:rsidRPr="0098047A" w:rsidRDefault="0098047A" w:rsidP="0098047A">
      <w:pPr>
        <w:spacing w:line="312" w:lineRule="auto"/>
        <w:rPr>
          <w:sz w:val="20"/>
        </w:rPr>
      </w:pPr>
      <w:r w:rsidRPr="0098047A">
        <w:rPr>
          <w:sz w:val="20"/>
        </w:rPr>
        <w:t>Die Schultheiss Brauerei, 1826 gegründet und mit der Errichtung des m</w:t>
      </w:r>
      <w:r w:rsidRPr="0098047A">
        <w:rPr>
          <w:sz w:val="20"/>
        </w:rPr>
        <w:t>o</w:t>
      </w:r>
      <w:r w:rsidRPr="0098047A">
        <w:rPr>
          <w:sz w:val="20"/>
        </w:rPr>
        <w:t>numentalen Maschinenhauses einhundert Jahre später im Wesentlichen vollendet, ist ein charakteristisches Beispiel der für Berlin typischen, indus</w:t>
      </w:r>
      <w:r w:rsidRPr="0098047A">
        <w:rPr>
          <w:sz w:val="20"/>
        </w:rPr>
        <w:t>t</w:t>
      </w:r>
      <w:r w:rsidRPr="0098047A">
        <w:rPr>
          <w:sz w:val="20"/>
        </w:rPr>
        <w:t>riellen Backsteinarchitektur aus roten und ockerfarbenen Ziegeln. Als älte</w:t>
      </w:r>
      <w:r w:rsidRPr="0098047A">
        <w:rPr>
          <w:sz w:val="20"/>
        </w:rPr>
        <w:t>s</w:t>
      </w:r>
      <w:r w:rsidRPr="0098047A">
        <w:rPr>
          <w:sz w:val="20"/>
        </w:rPr>
        <w:t>tes erhaltenes Bauteil prägt das vom Architekten Friedrich Koch 1872 im wehrhaften Burgenstil erbaute Sudhaus mit seinen Türmchen, Erkern und Giebeln bis heute das Stadtbild von Moabit. Die Brauerei war bis 1980 in B</w:t>
      </w:r>
      <w:r w:rsidRPr="0098047A">
        <w:rPr>
          <w:sz w:val="20"/>
        </w:rPr>
        <w:t>e</w:t>
      </w:r>
      <w:r w:rsidRPr="0098047A">
        <w:rPr>
          <w:sz w:val="20"/>
        </w:rPr>
        <w:t>trieb, sieben Jahre später wurde das Ensemble unter Denkmalschutz g</w:t>
      </w:r>
      <w:r w:rsidRPr="0098047A">
        <w:rPr>
          <w:sz w:val="20"/>
        </w:rPr>
        <w:t>e</w:t>
      </w:r>
      <w:r w:rsidRPr="0098047A">
        <w:rPr>
          <w:sz w:val="20"/>
        </w:rPr>
        <w:t xml:space="preserve">stellt. </w:t>
      </w:r>
    </w:p>
    <w:p w14:paraId="1BB25023" w14:textId="77777777" w:rsidR="0098047A" w:rsidRPr="0098047A" w:rsidRDefault="0098047A" w:rsidP="0098047A">
      <w:pPr>
        <w:spacing w:line="312" w:lineRule="auto"/>
        <w:rPr>
          <w:sz w:val="20"/>
        </w:rPr>
      </w:pPr>
      <w:r w:rsidRPr="0098047A">
        <w:rPr>
          <w:sz w:val="20"/>
        </w:rPr>
        <w:tab/>
        <w:t>2012 erwarb die Berliner Gesellschaft High Gain House Investment (HGHI) das Brauereigelände. In Zusammenarbeit mit den Architektenbüros Pechtold (Mall/Neubauten), Rautenbach (Bestand) und Max Dudler (Fass</w:t>
      </w:r>
      <w:r w:rsidRPr="0098047A">
        <w:rPr>
          <w:sz w:val="20"/>
        </w:rPr>
        <w:t>a</w:t>
      </w:r>
      <w:r w:rsidRPr="0098047A">
        <w:rPr>
          <w:sz w:val="20"/>
        </w:rPr>
        <w:t>den Bestand und Neubauten) entwickelte HGHI aus dem historischen E</w:t>
      </w:r>
      <w:r w:rsidRPr="0098047A">
        <w:rPr>
          <w:sz w:val="20"/>
        </w:rPr>
        <w:t>n</w:t>
      </w:r>
      <w:r w:rsidRPr="0098047A">
        <w:rPr>
          <w:sz w:val="20"/>
        </w:rPr>
        <w:t xml:space="preserve">semble heraus ein urbanes Einkaufs- und Dienstleistungszentrum, das alle Aspekte des städtischen Lebens wie Arbeiten, Einkaufen, Übernachten und Unterhaltung beherbergt. Zwei grossmassstäbliche Neubauten – im Süden an der Ecke Turmstrasse/Stromstrasse sowie im Norden an der Perleberger Strasse – bilden gewissermassen den Rahmen für den zentral situierten Denkmalbestand. Rückwärtig durchzieht ein langgestreckter Innenhof das Ensemble, die sogenannte </w:t>
      </w:r>
      <w:proofErr w:type="spellStart"/>
      <w:r w:rsidRPr="0098047A">
        <w:rPr>
          <w:sz w:val="20"/>
        </w:rPr>
        <w:t>Remisengasse</w:t>
      </w:r>
      <w:proofErr w:type="spellEnd"/>
      <w:r w:rsidRPr="0098047A">
        <w:rPr>
          <w:sz w:val="20"/>
        </w:rPr>
        <w:t>. Die historischen Gebäude wu</w:t>
      </w:r>
      <w:r w:rsidRPr="0098047A">
        <w:rPr>
          <w:sz w:val="20"/>
        </w:rPr>
        <w:t>r</w:t>
      </w:r>
      <w:r w:rsidRPr="0098047A">
        <w:rPr>
          <w:sz w:val="20"/>
        </w:rPr>
        <w:t xml:space="preserve">den instandgesetzt und zu </w:t>
      </w:r>
      <w:proofErr w:type="spellStart"/>
      <w:r w:rsidRPr="0098047A">
        <w:rPr>
          <w:sz w:val="20"/>
        </w:rPr>
        <w:t>zeitgemässen</w:t>
      </w:r>
      <w:proofErr w:type="spellEnd"/>
      <w:r w:rsidRPr="0098047A">
        <w:rPr>
          <w:sz w:val="20"/>
        </w:rPr>
        <w:t xml:space="preserve"> Geschäfts- und Bürohäusern umgebaut.</w:t>
      </w:r>
    </w:p>
    <w:p w14:paraId="22B918F9" w14:textId="77777777" w:rsidR="0098047A" w:rsidRPr="0098047A" w:rsidRDefault="0098047A" w:rsidP="0098047A">
      <w:pPr>
        <w:spacing w:line="312" w:lineRule="auto"/>
        <w:rPr>
          <w:sz w:val="20"/>
        </w:rPr>
      </w:pPr>
      <w:r w:rsidRPr="0098047A">
        <w:rPr>
          <w:sz w:val="20"/>
        </w:rPr>
        <w:tab/>
      </w:r>
    </w:p>
    <w:p w14:paraId="31FFBC29" w14:textId="77777777" w:rsidR="0098047A" w:rsidRPr="0098047A" w:rsidRDefault="0098047A" w:rsidP="0098047A">
      <w:pPr>
        <w:spacing w:line="312" w:lineRule="auto"/>
        <w:rPr>
          <w:b/>
          <w:sz w:val="20"/>
        </w:rPr>
      </w:pPr>
      <w:r w:rsidRPr="0098047A">
        <w:rPr>
          <w:b/>
          <w:sz w:val="20"/>
        </w:rPr>
        <w:lastRenderedPageBreak/>
        <w:t xml:space="preserve">Erstmals Schwingflügelfenster mit </w:t>
      </w:r>
      <w:proofErr w:type="spellStart"/>
      <w:r w:rsidRPr="0098047A">
        <w:rPr>
          <w:b/>
          <w:sz w:val="20"/>
        </w:rPr>
        <w:t>Janisol</w:t>
      </w:r>
      <w:proofErr w:type="spellEnd"/>
      <w:r w:rsidRPr="0098047A">
        <w:rPr>
          <w:b/>
          <w:sz w:val="20"/>
        </w:rPr>
        <w:t xml:space="preserve"> Arte 2.0</w:t>
      </w:r>
    </w:p>
    <w:p w14:paraId="3AE2311C" w14:textId="3A2133F2" w:rsidR="0098047A" w:rsidRPr="0098047A" w:rsidRDefault="0098047A" w:rsidP="0098047A">
      <w:pPr>
        <w:spacing w:line="312" w:lineRule="auto"/>
        <w:rPr>
          <w:sz w:val="20"/>
        </w:rPr>
      </w:pPr>
      <w:r w:rsidRPr="0098047A">
        <w:rPr>
          <w:sz w:val="20"/>
        </w:rPr>
        <w:t>Die Sanierung historischer Bauten stellt für die planerisc</w:t>
      </w:r>
      <w:r w:rsidR="000A5775">
        <w:rPr>
          <w:sz w:val="20"/>
        </w:rPr>
        <w:t xml:space="preserve">he Praxis stets eine besondere </w:t>
      </w:r>
      <w:r w:rsidRPr="0098047A">
        <w:rPr>
          <w:sz w:val="20"/>
        </w:rPr>
        <w:t>Herausforderung dar. Dem Wunsch nach einer stilgerechten und möglichst originalgetreuen Rekonstruktion stehen die Vorgaben des G</w:t>
      </w:r>
      <w:r w:rsidRPr="0098047A">
        <w:rPr>
          <w:sz w:val="20"/>
        </w:rPr>
        <w:t>e</w:t>
      </w:r>
      <w:r w:rsidRPr="0098047A">
        <w:rPr>
          <w:sz w:val="20"/>
        </w:rPr>
        <w:t>setzgebers hinsichtlich des baulichen Wärmeschutzes entgegen. Mit den damals üblichen, nicht isolierten Stahlprofilen lassen sich heutige bauphys</w:t>
      </w:r>
      <w:r w:rsidRPr="0098047A">
        <w:rPr>
          <w:sz w:val="20"/>
        </w:rPr>
        <w:t>i</w:t>
      </w:r>
      <w:r w:rsidRPr="0098047A">
        <w:rPr>
          <w:sz w:val="20"/>
        </w:rPr>
        <w:t>kalische Anforderungen kaum mehr erfüllen. Die Lösung bot das Stahlprofi</w:t>
      </w:r>
      <w:r w:rsidRPr="0098047A">
        <w:rPr>
          <w:sz w:val="20"/>
        </w:rPr>
        <w:t>l</w:t>
      </w:r>
      <w:r w:rsidRPr="0098047A">
        <w:rPr>
          <w:sz w:val="20"/>
        </w:rPr>
        <w:t xml:space="preserve">system </w:t>
      </w:r>
      <w:proofErr w:type="spellStart"/>
      <w:r w:rsidRPr="0098047A">
        <w:rPr>
          <w:sz w:val="20"/>
        </w:rPr>
        <w:t>Janisol</w:t>
      </w:r>
      <w:proofErr w:type="spellEnd"/>
      <w:r w:rsidRPr="0098047A">
        <w:rPr>
          <w:sz w:val="20"/>
        </w:rPr>
        <w:t xml:space="preserve"> Arte 2.0: Mit einer Profilansichtsbreite zwischen 25 und 40 mm und einer </w:t>
      </w:r>
      <w:proofErr w:type="spellStart"/>
      <w:r w:rsidRPr="0098047A">
        <w:rPr>
          <w:sz w:val="20"/>
        </w:rPr>
        <w:t>Bautiefe</w:t>
      </w:r>
      <w:proofErr w:type="spellEnd"/>
      <w:r w:rsidRPr="0098047A">
        <w:rPr>
          <w:sz w:val="20"/>
        </w:rPr>
        <w:t xml:space="preserve"> von 60 mm ist </w:t>
      </w:r>
      <w:proofErr w:type="spellStart"/>
      <w:r w:rsidRPr="0098047A">
        <w:rPr>
          <w:sz w:val="20"/>
        </w:rPr>
        <w:t>Janisol</w:t>
      </w:r>
      <w:proofErr w:type="spellEnd"/>
      <w:r w:rsidRPr="0098047A">
        <w:rPr>
          <w:sz w:val="20"/>
        </w:rPr>
        <w:t xml:space="preserve"> Arte 2.0 das erste Stahlprofi</w:t>
      </w:r>
      <w:r w:rsidRPr="0098047A">
        <w:rPr>
          <w:sz w:val="20"/>
        </w:rPr>
        <w:t>l</w:t>
      </w:r>
      <w:r w:rsidRPr="0098047A">
        <w:rPr>
          <w:sz w:val="20"/>
        </w:rPr>
        <w:t>system für Loft- und Industrieverglasungen, das so schlank ist und doch thermisch getrennt. Insbesondere die Möglichkeit, auch die historischen Schwingflügel an Su</w:t>
      </w:r>
      <w:r w:rsidR="000A5775">
        <w:rPr>
          <w:sz w:val="20"/>
        </w:rPr>
        <w:t>dhaus, Maschinenhaus und Kessel</w:t>
      </w:r>
      <w:bookmarkStart w:id="0" w:name="_GoBack"/>
      <w:bookmarkEnd w:id="0"/>
      <w:r w:rsidRPr="0098047A">
        <w:rPr>
          <w:sz w:val="20"/>
        </w:rPr>
        <w:t xml:space="preserve">haus originalgetreu rekonstruieren zu können, überzeugte die Architekten. </w:t>
      </w:r>
      <w:proofErr w:type="spellStart"/>
      <w:r w:rsidRPr="0098047A">
        <w:rPr>
          <w:sz w:val="20"/>
        </w:rPr>
        <w:t>Janisol</w:t>
      </w:r>
      <w:proofErr w:type="spellEnd"/>
      <w:r w:rsidRPr="0098047A">
        <w:rPr>
          <w:sz w:val="20"/>
        </w:rPr>
        <w:t xml:space="preserve"> Arte 2.0 pun</w:t>
      </w:r>
      <w:r w:rsidRPr="0098047A">
        <w:rPr>
          <w:sz w:val="20"/>
        </w:rPr>
        <w:t>k</w:t>
      </w:r>
      <w:r w:rsidRPr="0098047A">
        <w:rPr>
          <w:sz w:val="20"/>
        </w:rPr>
        <w:t>tet darüber hinaus mit sehr guten Leistungswerten.</w:t>
      </w:r>
    </w:p>
    <w:p w14:paraId="1282CC34" w14:textId="77777777" w:rsidR="0098047A" w:rsidRPr="0098047A" w:rsidRDefault="0098047A" w:rsidP="0098047A">
      <w:pPr>
        <w:spacing w:line="312" w:lineRule="auto"/>
        <w:rPr>
          <w:sz w:val="20"/>
        </w:rPr>
      </w:pPr>
      <w:r w:rsidRPr="0098047A">
        <w:rPr>
          <w:sz w:val="20"/>
        </w:rPr>
        <w:t xml:space="preserve">Über 450 Elemente, vom kleinen Drehflügel bis hin zur acht Meter hohen Bogenkonstruktion, hat die Jens Schröter Metallbau GmbH aus </w:t>
      </w:r>
      <w:proofErr w:type="spellStart"/>
      <w:r w:rsidRPr="0098047A">
        <w:rPr>
          <w:sz w:val="20"/>
        </w:rPr>
        <w:t>Baruth</w:t>
      </w:r>
      <w:proofErr w:type="spellEnd"/>
      <w:r w:rsidRPr="0098047A">
        <w:rPr>
          <w:sz w:val="20"/>
        </w:rPr>
        <w:t xml:space="preserve"> für das Projekt hergestellt; den überwiegenden Teil davon mit gebogenen Prof</w:t>
      </w:r>
      <w:r w:rsidRPr="0098047A">
        <w:rPr>
          <w:sz w:val="20"/>
        </w:rPr>
        <w:t>i</w:t>
      </w:r>
      <w:r w:rsidRPr="0098047A">
        <w:rPr>
          <w:sz w:val="20"/>
        </w:rPr>
        <w:t>len. Auf rund 90 % schätzt Betriebsinhaber Jens Schröter den Anteil der B</w:t>
      </w:r>
      <w:r w:rsidRPr="0098047A">
        <w:rPr>
          <w:sz w:val="20"/>
        </w:rPr>
        <w:t>o</w:t>
      </w:r>
      <w:r w:rsidRPr="0098047A">
        <w:rPr>
          <w:sz w:val="20"/>
        </w:rPr>
        <w:t>gen- und Stichbogenfenster im historischen Bestand. „Früher haben wir Pr</w:t>
      </w:r>
      <w:r w:rsidRPr="0098047A">
        <w:rPr>
          <w:sz w:val="20"/>
        </w:rPr>
        <w:t>o</w:t>
      </w:r>
      <w:r w:rsidRPr="0098047A">
        <w:rPr>
          <w:sz w:val="20"/>
        </w:rPr>
        <w:t xml:space="preserve">file in Lohnarbeit biegen lassen“, erklärt er, „doch diesmal wollten wir das im eigenen Betrieb realisieren, um flexibler und schneller zu sein.“ </w:t>
      </w:r>
    </w:p>
    <w:p w14:paraId="3EE08FE0" w14:textId="77777777" w:rsidR="0098047A" w:rsidRPr="0098047A" w:rsidRDefault="0098047A" w:rsidP="0098047A">
      <w:pPr>
        <w:spacing w:line="312" w:lineRule="auto"/>
        <w:rPr>
          <w:sz w:val="20"/>
        </w:rPr>
      </w:pPr>
      <w:r w:rsidRPr="0098047A">
        <w:rPr>
          <w:sz w:val="20"/>
        </w:rPr>
        <w:tab/>
        <w:t xml:space="preserve">Kurzerhand entschloss man sich zur Anschaffung einer CNC-gesteuerten Biegemaschine. So konnten – angefangen vom </w:t>
      </w:r>
      <w:proofErr w:type="spellStart"/>
      <w:r w:rsidRPr="0098047A">
        <w:rPr>
          <w:sz w:val="20"/>
        </w:rPr>
        <w:t>Ablängen</w:t>
      </w:r>
      <w:proofErr w:type="spellEnd"/>
      <w:r w:rsidRPr="0098047A">
        <w:rPr>
          <w:sz w:val="20"/>
        </w:rPr>
        <w:t xml:space="preserve"> über das Bearbeiten bis hin zum </w:t>
      </w:r>
      <w:proofErr w:type="spellStart"/>
      <w:r w:rsidRPr="0098047A">
        <w:rPr>
          <w:sz w:val="20"/>
        </w:rPr>
        <w:t>Verschweissen</w:t>
      </w:r>
      <w:proofErr w:type="spellEnd"/>
      <w:r w:rsidRPr="0098047A">
        <w:rPr>
          <w:sz w:val="20"/>
        </w:rPr>
        <w:t xml:space="preserve"> und Verschleifen – alle Arbeiten im eigenen Betrieb ausgeführt werden; lediglich die Oberflächenbeschic</w:t>
      </w:r>
      <w:r w:rsidRPr="0098047A">
        <w:rPr>
          <w:sz w:val="20"/>
        </w:rPr>
        <w:t>h</w:t>
      </w:r>
      <w:r w:rsidRPr="0098047A">
        <w:rPr>
          <w:sz w:val="20"/>
        </w:rPr>
        <w:t>tung (im Farbton Eisenglimmer, DB 703) wurde von einer Drittfirma übe</w:t>
      </w:r>
      <w:r w:rsidRPr="0098047A">
        <w:rPr>
          <w:sz w:val="20"/>
        </w:rPr>
        <w:t>r</w:t>
      </w:r>
      <w:r w:rsidRPr="0098047A">
        <w:rPr>
          <w:sz w:val="20"/>
        </w:rPr>
        <w:t>nommen. Das Biegen selbst beschreibt Schröter als unproblematisch: „Die CNC-Maschine gibt die Radien sehr präzise aus.“ Doch auch bei der han</w:t>
      </w:r>
      <w:r w:rsidRPr="0098047A">
        <w:rPr>
          <w:sz w:val="20"/>
        </w:rPr>
        <w:t>d</w:t>
      </w:r>
      <w:r w:rsidRPr="0098047A">
        <w:rPr>
          <w:sz w:val="20"/>
        </w:rPr>
        <w:t xml:space="preserve">werklichen Weiterverarbeitung erfordert </w:t>
      </w:r>
      <w:proofErr w:type="spellStart"/>
      <w:r w:rsidRPr="0098047A">
        <w:rPr>
          <w:sz w:val="20"/>
        </w:rPr>
        <w:t>Janisol</w:t>
      </w:r>
      <w:proofErr w:type="spellEnd"/>
      <w:r w:rsidRPr="0098047A">
        <w:rPr>
          <w:sz w:val="20"/>
        </w:rPr>
        <w:t xml:space="preserve"> Arte 2.0 höchste Präzision, beispielsweise beim Einbau der Beschläge. </w:t>
      </w:r>
      <w:proofErr w:type="spellStart"/>
      <w:r w:rsidRPr="0098047A">
        <w:rPr>
          <w:sz w:val="20"/>
        </w:rPr>
        <w:t>Liess</w:t>
      </w:r>
      <w:proofErr w:type="spellEnd"/>
      <w:r w:rsidRPr="0098047A">
        <w:rPr>
          <w:sz w:val="20"/>
        </w:rPr>
        <w:t xml:space="preserve"> sich dies mit den entspr</w:t>
      </w:r>
      <w:r w:rsidRPr="0098047A">
        <w:rPr>
          <w:sz w:val="20"/>
        </w:rPr>
        <w:t>e</w:t>
      </w:r>
      <w:r w:rsidRPr="0098047A">
        <w:rPr>
          <w:sz w:val="20"/>
        </w:rPr>
        <w:t>chenden Erfahrungen gut beherrschen, so machten unerwartete Verzög</w:t>
      </w:r>
      <w:r w:rsidRPr="0098047A">
        <w:rPr>
          <w:sz w:val="20"/>
        </w:rPr>
        <w:t>e</w:t>
      </w:r>
      <w:r w:rsidRPr="0098047A">
        <w:rPr>
          <w:sz w:val="20"/>
        </w:rPr>
        <w:t xml:space="preserve">rungen im Bauablauf dem Metallbauer zu schaffen: „Teils konnten wir die Elemente nicht im geplanten Fertigungszeitraum herstellen, weil kein </w:t>
      </w:r>
      <w:proofErr w:type="spellStart"/>
      <w:r w:rsidRPr="0098047A">
        <w:rPr>
          <w:sz w:val="20"/>
        </w:rPr>
        <w:t>Au</w:t>
      </w:r>
      <w:r w:rsidRPr="0098047A">
        <w:rPr>
          <w:sz w:val="20"/>
        </w:rPr>
        <w:t>f</w:t>
      </w:r>
      <w:r w:rsidRPr="0098047A">
        <w:rPr>
          <w:sz w:val="20"/>
        </w:rPr>
        <w:t>mass</w:t>
      </w:r>
      <w:proofErr w:type="spellEnd"/>
      <w:r w:rsidRPr="0098047A">
        <w:rPr>
          <w:sz w:val="20"/>
        </w:rPr>
        <w:t xml:space="preserve"> möglich war, teils mussten wir fertige Elemente länger als geplant l</w:t>
      </w:r>
      <w:r w:rsidRPr="0098047A">
        <w:rPr>
          <w:sz w:val="20"/>
        </w:rPr>
        <w:t>a</w:t>
      </w:r>
      <w:r w:rsidRPr="0098047A">
        <w:rPr>
          <w:sz w:val="20"/>
        </w:rPr>
        <w:t>gern.“ Verglast wurden die Elemente erst in eingebautem Zustand, „ander</w:t>
      </w:r>
      <w:r w:rsidRPr="0098047A">
        <w:rPr>
          <w:sz w:val="20"/>
        </w:rPr>
        <w:t>n</w:t>
      </w:r>
      <w:r w:rsidRPr="0098047A">
        <w:rPr>
          <w:sz w:val="20"/>
        </w:rPr>
        <w:t>falls wäre die Anlieferung zu beschwerlich gewesen“, so Schröter. Zur Ve</w:t>
      </w:r>
      <w:r w:rsidRPr="0098047A">
        <w:rPr>
          <w:sz w:val="20"/>
        </w:rPr>
        <w:t>r</w:t>
      </w:r>
      <w:r w:rsidRPr="0098047A">
        <w:rPr>
          <w:sz w:val="20"/>
        </w:rPr>
        <w:t>glasung wurden Isoliergläser in unterschiedlichen Konfigurationen verwe</w:t>
      </w:r>
      <w:r w:rsidRPr="0098047A">
        <w:rPr>
          <w:sz w:val="20"/>
        </w:rPr>
        <w:t>n</w:t>
      </w:r>
      <w:r w:rsidRPr="0098047A">
        <w:rPr>
          <w:sz w:val="20"/>
        </w:rPr>
        <w:t>det. „Überall dort, wo die erforderlichen Brüstungshöhen nicht gegeben w</w:t>
      </w:r>
      <w:r w:rsidRPr="0098047A">
        <w:rPr>
          <w:sz w:val="20"/>
        </w:rPr>
        <w:t>a</w:t>
      </w:r>
      <w:r w:rsidRPr="0098047A">
        <w:rPr>
          <w:sz w:val="20"/>
        </w:rPr>
        <w:t>ren, wurde eine absturzsichernde Verglasung nach DIN 18008-4 realisiert.“</w:t>
      </w:r>
    </w:p>
    <w:p w14:paraId="57F61348" w14:textId="70E6799F" w:rsidR="008E10C4" w:rsidRPr="0098047A" w:rsidRDefault="0098047A" w:rsidP="008E10C4">
      <w:pPr>
        <w:spacing w:line="312" w:lineRule="auto"/>
        <w:rPr>
          <w:bCs/>
          <w:sz w:val="20"/>
          <w:lang w:val="de-CH"/>
        </w:rPr>
      </w:pPr>
      <w:r w:rsidRPr="0098047A">
        <w:rPr>
          <w:sz w:val="20"/>
        </w:rPr>
        <w:tab/>
        <w:t xml:space="preserve"> Nach Abschluss der Arbeiten präsentieren sich die sanierten Fa</w:t>
      </w:r>
      <w:r w:rsidRPr="0098047A">
        <w:rPr>
          <w:sz w:val="20"/>
        </w:rPr>
        <w:t>s</w:t>
      </w:r>
      <w:r w:rsidRPr="0098047A">
        <w:rPr>
          <w:sz w:val="20"/>
        </w:rPr>
        <w:t xml:space="preserve">saden in gewohnter Ansicht. Trotz der schmalen Ansichten bietet </w:t>
      </w:r>
      <w:proofErr w:type="spellStart"/>
      <w:r w:rsidRPr="0098047A">
        <w:rPr>
          <w:sz w:val="20"/>
        </w:rPr>
        <w:t>Janisol</w:t>
      </w:r>
      <w:proofErr w:type="spellEnd"/>
      <w:r w:rsidRPr="0098047A">
        <w:rPr>
          <w:sz w:val="20"/>
        </w:rPr>
        <w:t xml:space="preserve">  </w:t>
      </w:r>
      <w:r w:rsidRPr="0098047A">
        <w:rPr>
          <w:sz w:val="20"/>
        </w:rPr>
        <w:lastRenderedPageBreak/>
        <w:t>Arte 2.0 hohe statische und mechanische Eigenschaften. Dank neuartiger Profil- und Verbindungstechnologie überzeugt das von Jansen entwickelte, thermisch getrennte Profilsystem auch beim baulichen Wärmeschutz. Ve</w:t>
      </w:r>
      <w:r w:rsidRPr="0098047A">
        <w:rPr>
          <w:sz w:val="20"/>
        </w:rPr>
        <w:t>r</w:t>
      </w:r>
      <w:r w:rsidRPr="0098047A">
        <w:rPr>
          <w:sz w:val="20"/>
        </w:rPr>
        <w:t xml:space="preserve">schiedene anerkannte Prüfinstitute haben </w:t>
      </w:r>
      <w:proofErr w:type="spellStart"/>
      <w:r w:rsidRPr="0098047A">
        <w:rPr>
          <w:sz w:val="20"/>
        </w:rPr>
        <w:t>Janisol</w:t>
      </w:r>
      <w:proofErr w:type="spellEnd"/>
      <w:r w:rsidRPr="0098047A">
        <w:rPr>
          <w:sz w:val="20"/>
        </w:rPr>
        <w:t xml:space="preserve"> Arte 2.0 geprüft und es hat die CE-Klassifizierung nach EN 14351-1 mit hervorragenden Werten e</w:t>
      </w:r>
      <w:r w:rsidRPr="0098047A">
        <w:rPr>
          <w:sz w:val="20"/>
        </w:rPr>
        <w:t>r</w:t>
      </w:r>
      <w:r w:rsidRPr="0098047A">
        <w:rPr>
          <w:sz w:val="20"/>
        </w:rPr>
        <w:t>reicht.</w:t>
      </w:r>
    </w:p>
    <w:p w14:paraId="37B22499" w14:textId="77777777" w:rsidR="003C1008" w:rsidRDefault="003C1008" w:rsidP="00FD6775">
      <w:pPr>
        <w:spacing w:line="312" w:lineRule="auto"/>
        <w:rPr>
          <w:bCs/>
          <w:sz w:val="20"/>
          <w:lang w:val="de-CH"/>
        </w:rPr>
      </w:pPr>
    </w:p>
    <w:p w14:paraId="34AECAD3" w14:textId="77777777" w:rsidR="006112DC" w:rsidRPr="006112DC" w:rsidRDefault="006112DC" w:rsidP="00FD6775">
      <w:pPr>
        <w:spacing w:line="312" w:lineRule="auto"/>
        <w:rPr>
          <w:b/>
          <w:bCs/>
          <w:sz w:val="20"/>
          <w:lang w:val="de-CH"/>
        </w:rPr>
      </w:pPr>
      <w:r w:rsidRPr="006112DC">
        <w:rPr>
          <w:b/>
          <w:bCs/>
          <w:sz w:val="20"/>
          <w:lang w:val="de-CH"/>
        </w:rPr>
        <w:t>BAUTAFEL</w:t>
      </w:r>
    </w:p>
    <w:p w14:paraId="6CA2AB56" w14:textId="10FF42C9" w:rsidR="00FD6775" w:rsidRPr="00FD6775" w:rsidRDefault="00FD6775" w:rsidP="00FD6775">
      <w:pPr>
        <w:spacing w:line="312" w:lineRule="auto"/>
        <w:rPr>
          <w:bCs/>
          <w:sz w:val="20"/>
          <w:lang w:val="de-CH"/>
        </w:rPr>
      </w:pPr>
      <w:r w:rsidRPr="00FD6775">
        <w:rPr>
          <w:b/>
          <w:bCs/>
          <w:sz w:val="20"/>
          <w:lang w:val="de-CH"/>
        </w:rPr>
        <w:t xml:space="preserve">Bauherr: </w:t>
      </w:r>
      <w:r w:rsidR="003C1008" w:rsidRPr="003C1008">
        <w:rPr>
          <w:bCs/>
          <w:sz w:val="20"/>
          <w:lang w:val="de-CH"/>
        </w:rPr>
        <w:t>High Gain House Investment (HGHI), Berlin</w:t>
      </w:r>
    </w:p>
    <w:p w14:paraId="58409573" w14:textId="77777777" w:rsidR="003C1008" w:rsidRDefault="00FD6775" w:rsidP="00FD6775">
      <w:pPr>
        <w:spacing w:line="312" w:lineRule="auto"/>
        <w:rPr>
          <w:b/>
          <w:bCs/>
          <w:sz w:val="20"/>
          <w:lang w:val="de-CH"/>
        </w:rPr>
      </w:pPr>
      <w:r>
        <w:rPr>
          <w:b/>
          <w:bCs/>
          <w:sz w:val="20"/>
          <w:lang w:val="de-CH"/>
        </w:rPr>
        <w:t xml:space="preserve">Architekten: </w:t>
      </w:r>
    </w:p>
    <w:p w14:paraId="258F76AE" w14:textId="2E817556" w:rsidR="003C1008" w:rsidRDefault="003C1008" w:rsidP="00FD6775">
      <w:pPr>
        <w:spacing w:line="312" w:lineRule="auto"/>
        <w:rPr>
          <w:bCs/>
          <w:sz w:val="20"/>
          <w:lang w:val="de-CH"/>
        </w:rPr>
      </w:pPr>
      <w:r>
        <w:rPr>
          <w:bCs/>
          <w:sz w:val="20"/>
          <w:lang w:val="de-CH"/>
        </w:rPr>
        <w:t xml:space="preserve">Mall/Neubauten: </w:t>
      </w:r>
      <w:r w:rsidRPr="003C1008">
        <w:rPr>
          <w:bCs/>
          <w:sz w:val="20"/>
          <w:lang w:val="de-CH"/>
        </w:rPr>
        <w:t>Architekturbüro</w:t>
      </w:r>
      <w:r w:rsidR="00277358">
        <w:rPr>
          <w:bCs/>
          <w:sz w:val="20"/>
          <w:lang w:val="de-CH"/>
        </w:rPr>
        <w:t xml:space="preserve"> Pechtold, B</w:t>
      </w:r>
      <w:r>
        <w:rPr>
          <w:bCs/>
          <w:sz w:val="20"/>
          <w:lang w:val="de-CH"/>
        </w:rPr>
        <w:t>erlin</w:t>
      </w:r>
    </w:p>
    <w:p w14:paraId="2E7F01CA" w14:textId="47040168" w:rsidR="003C1008" w:rsidRDefault="003C1008" w:rsidP="00FD6775">
      <w:pPr>
        <w:spacing w:line="312" w:lineRule="auto"/>
        <w:rPr>
          <w:bCs/>
          <w:sz w:val="20"/>
          <w:lang w:val="de-CH"/>
        </w:rPr>
      </w:pPr>
      <w:r>
        <w:rPr>
          <w:bCs/>
          <w:sz w:val="20"/>
          <w:lang w:val="de-CH"/>
        </w:rPr>
        <w:t xml:space="preserve">Bestand: </w:t>
      </w:r>
      <w:r w:rsidRPr="003C1008">
        <w:rPr>
          <w:bCs/>
          <w:sz w:val="20"/>
          <w:lang w:val="de-CH"/>
        </w:rPr>
        <w:t>Architekturbüro Rauten</w:t>
      </w:r>
      <w:r>
        <w:rPr>
          <w:bCs/>
          <w:sz w:val="20"/>
          <w:lang w:val="de-CH"/>
        </w:rPr>
        <w:t>bach, Berlin</w:t>
      </w:r>
    </w:p>
    <w:p w14:paraId="3793E7D9" w14:textId="6E2817D8" w:rsidR="00FD6775" w:rsidRPr="00FD6775" w:rsidRDefault="003C1008" w:rsidP="00FD6775">
      <w:pPr>
        <w:spacing w:line="312" w:lineRule="auto"/>
        <w:rPr>
          <w:b/>
          <w:bCs/>
          <w:sz w:val="20"/>
          <w:lang w:val="de-CH"/>
        </w:rPr>
      </w:pPr>
      <w:r w:rsidRPr="003C1008">
        <w:rPr>
          <w:bCs/>
          <w:sz w:val="20"/>
          <w:lang w:val="de-CH"/>
        </w:rPr>
        <w:t>Fassaden Denkmal und Neubauten</w:t>
      </w:r>
      <w:r>
        <w:rPr>
          <w:bCs/>
          <w:sz w:val="20"/>
          <w:lang w:val="de-CH"/>
        </w:rPr>
        <w:t>: Max Dudler, Berlin</w:t>
      </w:r>
    </w:p>
    <w:p w14:paraId="6041CB32" w14:textId="136E9B9A" w:rsidR="00FD6775" w:rsidRPr="00FD6775" w:rsidRDefault="00FD6775" w:rsidP="00FD6775">
      <w:pPr>
        <w:spacing w:line="312" w:lineRule="auto"/>
        <w:rPr>
          <w:b/>
          <w:bCs/>
          <w:sz w:val="20"/>
          <w:lang w:val="de-CH"/>
        </w:rPr>
      </w:pPr>
      <w:r w:rsidRPr="00FD6775">
        <w:rPr>
          <w:b/>
          <w:bCs/>
          <w:sz w:val="20"/>
          <w:lang w:val="de-CH"/>
        </w:rPr>
        <w:t xml:space="preserve">Fensterbauer: </w:t>
      </w:r>
      <w:r w:rsidR="003C1008">
        <w:rPr>
          <w:bCs/>
          <w:sz w:val="20"/>
          <w:lang w:val="de-CH"/>
        </w:rPr>
        <w:t>Jens Schröter Metallbau GmbH, Baruth</w:t>
      </w:r>
    </w:p>
    <w:p w14:paraId="571D1FD8" w14:textId="77777777" w:rsidR="00FD6775" w:rsidRPr="00FD6775" w:rsidRDefault="00FD6775" w:rsidP="00FD6775">
      <w:pPr>
        <w:spacing w:line="312" w:lineRule="auto"/>
        <w:rPr>
          <w:b/>
          <w:bCs/>
          <w:sz w:val="20"/>
          <w:lang w:val="de-CH"/>
        </w:rPr>
      </w:pPr>
      <w:r w:rsidRPr="00FD6775">
        <w:rPr>
          <w:b/>
          <w:bCs/>
          <w:sz w:val="20"/>
          <w:lang w:val="de-CH"/>
        </w:rPr>
        <w:t xml:space="preserve">Stahlprofilsysteme: </w:t>
      </w:r>
      <w:r w:rsidRPr="00FD6775">
        <w:rPr>
          <w:bCs/>
          <w:sz w:val="20"/>
          <w:lang w:val="de-CH"/>
        </w:rPr>
        <w:t>Janisol Arte 2.0</w:t>
      </w:r>
    </w:p>
    <w:p w14:paraId="135B83C7" w14:textId="77777777" w:rsidR="00FD6775" w:rsidRPr="00FD6775" w:rsidRDefault="00FD6775" w:rsidP="00FD6775">
      <w:pPr>
        <w:spacing w:line="312" w:lineRule="auto"/>
        <w:rPr>
          <w:b/>
          <w:bCs/>
          <w:sz w:val="20"/>
          <w:lang w:val="de-CH"/>
        </w:rPr>
      </w:pPr>
      <w:r w:rsidRPr="00FD6775">
        <w:rPr>
          <w:b/>
          <w:bCs/>
          <w:sz w:val="20"/>
          <w:lang w:val="de-CH"/>
        </w:rPr>
        <w:t xml:space="preserve">Systemlieferant: </w:t>
      </w:r>
      <w:r w:rsidRPr="00FD6775">
        <w:rPr>
          <w:bCs/>
          <w:sz w:val="20"/>
          <w:lang w:val="de-CH"/>
        </w:rPr>
        <w:t>Jansen AG, Oberriet/CH</w:t>
      </w:r>
    </w:p>
    <w:p w14:paraId="2FA8B7EB" w14:textId="77777777" w:rsidR="006112DC" w:rsidRDefault="006112DC" w:rsidP="00FD6775">
      <w:pPr>
        <w:spacing w:line="312" w:lineRule="auto"/>
        <w:rPr>
          <w:b/>
          <w:bCs/>
          <w:sz w:val="20"/>
          <w:lang w:val="de-CH"/>
        </w:rPr>
      </w:pPr>
    </w:p>
    <w:p w14:paraId="5143A7DF" w14:textId="34B67643" w:rsidR="006112DC" w:rsidRPr="006112DC" w:rsidRDefault="006112DC" w:rsidP="00FD6775">
      <w:pPr>
        <w:spacing w:line="312" w:lineRule="auto"/>
        <w:rPr>
          <w:rFonts w:cs="Arial"/>
          <w:b/>
          <w:sz w:val="20"/>
          <w:lang w:val="de-CH"/>
        </w:rPr>
      </w:pPr>
      <w:r w:rsidRPr="00846548">
        <w:rPr>
          <w:rFonts w:cs="Arial"/>
          <w:b/>
          <w:sz w:val="20"/>
          <w:lang w:val="de-CH"/>
        </w:rPr>
        <w:t xml:space="preserve">Text: </w:t>
      </w:r>
      <w:r w:rsidRPr="00846548">
        <w:rPr>
          <w:rFonts w:cs="Arial"/>
          <w:sz w:val="20"/>
          <w:lang w:val="de-CH"/>
        </w:rPr>
        <w:t xml:space="preserve">Anne Marie Ring, </w:t>
      </w:r>
      <w:r>
        <w:rPr>
          <w:rFonts w:cs="Arial"/>
          <w:sz w:val="20"/>
          <w:lang w:val="de-CH"/>
        </w:rPr>
        <w:t xml:space="preserve">BAUtext Mediendienst </w:t>
      </w:r>
      <w:r w:rsidRPr="00846548">
        <w:rPr>
          <w:rFonts w:cs="Arial"/>
          <w:sz w:val="20"/>
          <w:lang w:val="de-CH"/>
        </w:rPr>
        <w:t>München</w:t>
      </w:r>
    </w:p>
    <w:p w14:paraId="6451489D" w14:textId="027307A1" w:rsidR="006112DC" w:rsidRPr="006112DC" w:rsidRDefault="006112DC" w:rsidP="00FD6775">
      <w:pPr>
        <w:spacing w:line="312" w:lineRule="auto"/>
        <w:rPr>
          <w:b/>
          <w:bCs/>
          <w:sz w:val="20"/>
          <w:lang w:val="de-CH"/>
        </w:rPr>
      </w:pPr>
      <w:r w:rsidRPr="006112DC">
        <w:rPr>
          <w:b/>
          <w:bCs/>
          <w:sz w:val="20"/>
          <w:lang w:val="de-CH"/>
        </w:rPr>
        <w:t xml:space="preserve">Fotos: </w:t>
      </w:r>
      <w:r w:rsidR="00FD6775">
        <w:rPr>
          <w:bCs/>
          <w:sz w:val="20"/>
          <w:lang w:val="de-CH"/>
        </w:rPr>
        <w:t>Stephan Falk</w:t>
      </w:r>
      <w:r w:rsidRPr="006112DC">
        <w:rPr>
          <w:bCs/>
          <w:sz w:val="20"/>
          <w:lang w:val="de-CH"/>
        </w:rPr>
        <w:t xml:space="preserve">, </w:t>
      </w:r>
      <w:r w:rsidR="0098047A">
        <w:rPr>
          <w:bCs/>
          <w:sz w:val="20"/>
          <w:lang w:val="de-CH"/>
        </w:rPr>
        <w:t>Berlin (12) und HGHI Holding (1)</w:t>
      </w:r>
    </w:p>
    <w:p w14:paraId="1D5B8C66" w14:textId="77777777" w:rsidR="006112DC" w:rsidRPr="006112DC" w:rsidRDefault="006112DC" w:rsidP="00FD6775">
      <w:pPr>
        <w:spacing w:line="312" w:lineRule="auto"/>
        <w:rPr>
          <w:b/>
          <w:bCs/>
          <w:sz w:val="20"/>
          <w:lang w:val="de-CH"/>
        </w:rPr>
      </w:pPr>
      <w:r w:rsidRPr="006112DC">
        <w:rPr>
          <w:b/>
          <w:bCs/>
          <w:sz w:val="20"/>
          <w:lang w:val="de-CH"/>
        </w:rPr>
        <w:t xml:space="preserve">Bildrechte: </w:t>
      </w:r>
      <w:r w:rsidRPr="006112DC">
        <w:rPr>
          <w:bCs/>
          <w:sz w:val="20"/>
          <w:lang w:val="de-CH"/>
        </w:rPr>
        <w:t>Jansen AG, Oberriet/CH</w:t>
      </w:r>
    </w:p>
    <w:p w14:paraId="6F557288" w14:textId="77777777" w:rsidR="005C73CE" w:rsidRDefault="005C73CE" w:rsidP="00FD6775">
      <w:pPr>
        <w:spacing w:line="312" w:lineRule="auto"/>
        <w:rPr>
          <w:b/>
          <w:bCs/>
          <w:sz w:val="20"/>
          <w:lang w:val="de-CH"/>
        </w:rPr>
      </w:pPr>
    </w:p>
    <w:p w14:paraId="005EBAF0" w14:textId="34CDD59C" w:rsidR="00EA4074" w:rsidRPr="006112DC" w:rsidRDefault="006112DC" w:rsidP="00FD6775">
      <w:pPr>
        <w:spacing w:line="312" w:lineRule="auto"/>
        <w:rPr>
          <w:sz w:val="20"/>
          <w:lang w:val="de-CH"/>
        </w:rPr>
      </w:pPr>
      <w:r w:rsidRPr="006112DC">
        <w:rPr>
          <w:bCs/>
          <w:sz w:val="20"/>
          <w:lang w:val="de-CH"/>
        </w:rPr>
        <w:t>Die redaktionelle Nutzung der Illustrationen ist an den vorliegenden Objek</w:t>
      </w:r>
      <w:r w:rsidRPr="006112DC">
        <w:rPr>
          <w:bCs/>
          <w:sz w:val="20"/>
          <w:lang w:val="de-CH"/>
        </w:rPr>
        <w:t>t</w:t>
      </w:r>
      <w:r w:rsidRPr="006112DC">
        <w:rPr>
          <w:bCs/>
          <w:sz w:val="20"/>
          <w:lang w:val="de-CH"/>
        </w:rPr>
        <w:t>bericht gebunden.</w:t>
      </w:r>
    </w:p>
    <w:p w14:paraId="45348656" w14:textId="77777777" w:rsidR="00EA4074" w:rsidRDefault="00EA4074" w:rsidP="00FD6775">
      <w:pPr>
        <w:spacing w:line="312" w:lineRule="auto"/>
        <w:rPr>
          <w:sz w:val="20"/>
          <w:lang w:val="de-CH"/>
        </w:rPr>
      </w:pPr>
    </w:p>
    <w:p w14:paraId="590F9F77" w14:textId="5EF53C38" w:rsidR="002415A0" w:rsidRPr="00EA4074" w:rsidRDefault="002415A0" w:rsidP="00FD6775">
      <w:pPr>
        <w:spacing w:line="312" w:lineRule="auto"/>
        <w:rPr>
          <w:b/>
          <w:sz w:val="20"/>
          <w:lang w:val="de-CH"/>
        </w:rPr>
      </w:pPr>
      <w:r w:rsidRPr="00EA4074">
        <w:rPr>
          <w:b/>
          <w:sz w:val="20"/>
          <w:lang w:val="de-CH"/>
        </w:rPr>
        <w:t>Bildunterschriften:</w:t>
      </w:r>
    </w:p>
    <w:p w14:paraId="084A9F1F" w14:textId="77777777" w:rsidR="0098047A" w:rsidRPr="0098047A" w:rsidRDefault="0098047A" w:rsidP="0098047A">
      <w:pPr>
        <w:spacing w:line="312" w:lineRule="auto"/>
        <w:rPr>
          <w:sz w:val="18"/>
          <w:szCs w:val="18"/>
          <w:lang w:val="de-CH"/>
        </w:rPr>
      </w:pPr>
      <w:r w:rsidRPr="0098047A">
        <w:rPr>
          <w:sz w:val="18"/>
          <w:szCs w:val="18"/>
          <w:lang w:val="de-CH"/>
        </w:rPr>
        <w:t xml:space="preserve">pic_01_B Schultheiss_P0002709.tif: Auf dem Gelände der Schultheiss Brauerei im Berliner Ortsteil Moabit realisierte die ­Berliner Gesellschaft High </w:t>
      </w:r>
      <w:proofErr w:type="spellStart"/>
      <w:r w:rsidRPr="0098047A">
        <w:rPr>
          <w:sz w:val="18"/>
          <w:szCs w:val="18"/>
          <w:lang w:val="de-CH"/>
        </w:rPr>
        <w:t>Gain</w:t>
      </w:r>
      <w:proofErr w:type="spellEnd"/>
      <w:r w:rsidRPr="0098047A">
        <w:rPr>
          <w:sz w:val="18"/>
          <w:szCs w:val="18"/>
          <w:lang w:val="de-CH"/>
        </w:rPr>
        <w:t xml:space="preserve"> House I</w:t>
      </w:r>
      <w:r w:rsidRPr="0098047A">
        <w:rPr>
          <w:sz w:val="18"/>
          <w:szCs w:val="18"/>
          <w:lang w:val="de-CH"/>
        </w:rPr>
        <w:t>n</w:t>
      </w:r>
      <w:r w:rsidRPr="0098047A">
        <w:rPr>
          <w:sz w:val="18"/>
          <w:szCs w:val="18"/>
          <w:lang w:val="de-CH"/>
        </w:rPr>
        <w:t>vestment (HGHI) ein urbanes Einkaufs- und Dienstleistungszentrum. Im wertschä</w:t>
      </w:r>
      <w:r w:rsidRPr="0098047A">
        <w:rPr>
          <w:sz w:val="18"/>
          <w:szCs w:val="18"/>
          <w:lang w:val="de-CH"/>
        </w:rPr>
        <w:t>t</w:t>
      </w:r>
      <w:r w:rsidRPr="0098047A">
        <w:rPr>
          <w:sz w:val="18"/>
          <w:szCs w:val="18"/>
          <w:lang w:val="de-CH"/>
        </w:rPr>
        <w:t>zenden Umgang mit dem Bestand wurden schadhafte Fassadenteile saniert und die teils grossformatigen Industrieverglasungen erneuert. Mit dem thermisch getrennten Stahlprofilsystem Janisol Arte 2.0 konnten Fenster aller gegebenen Öffnungsarten originalgetreu rekonstruiert werden – dabei wurden erstmals auch Schwingflügel aus Janisol Arte gefertigt.</w:t>
      </w:r>
    </w:p>
    <w:p w14:paraId="3D18A380" w14:textId="77777777" w:rsidR="0098047A" w:rsidRPr="0098047A" w:rsidRDefault="0098047A" w:rsidP="0098047A">
      <w:pPr>
        <w:spacing w:line="312" w:lineRule="auto"/>
        <w:rPr>
          <w:sz w:val="18"/>
          <w:szCs w:val="18"/>
          <w:lang w:val="de-CH"/>
        </w:rPr>
      </w:pPr>
    </w:p>
    <w:p w14:paraId="794044F1" w14:textId="256BCB31" w:rsidR="0098047A" w:rsidRPr="0098047A" w:rsidRDefault="0098047A" w:rsidP="0098047A">
      <w:pPr>
        <w:spacing w:line="312" w:lineRule="auto"/>
        <w:rPr>
          <w:sz w:val="18"/>
          <w:szCs w:val="18"/>
          <w:lang w:val="de-CH"/>
        </w:rPr>
      </w:pPr>
      <w:r w:rsidRPr="0098047A">
        <w:rPr>
          <w:sz w:val="18"/>
          <w:szCs w:val="18"/>
          <w:lang w:val="de-CH"/>
        </w:rPr>
        <w:t>pic_02_Pressefoto_Vogelperspektive.tif: Zwei grossmassstäbliche Neubauten bilden den Rahmen für den zent</w:t>
      </w:r>
      <w:r>
        <w:rPr>
          <w:sz w:val="18"/>
          <w:szCs w:val="18"/>
          <w:lang w:val="de-CH"/>
        </w:rPr>
        <w:t xml:space="preserve">ral situierten Denkmalbestand. </w:t>
      </w:r>
      <w:r w:rsidRPr="0098047A">
        <w:rPr>
          <w:color w:val="FF0000"/>
          <w:sz w:val="18"/>
          <w:szCs w:val="18"/>
          <w:lang w:val="de-CH"/>
        </w:rPr>
        <w:t>(© HGHI Holding GmbH)</w:t>
      </w:r>
    </w:p>
    <w:p w14:paraId="31A1D5F3" w14:textId="77777777" w:rsidR="0098047A" w:rsidRPr="0098047A" w:rsidRDefault="0098047A" w:rsidP="0098047A">
      <w:pPr>
        <w:spacing w:line="312" w:lineRule="auto"/>
        <w:rPr>
          <w:sz w:val="18"/>
          <w:szCs w:val="18"/>
          <w:lang w:val="de-CH"/>
        </w:rPr>
      </w:pPr>
    </w:p>
    <w:p w14:paraId="2899A39F" w14:textId="58997F69" w:rsidR="0098047A" w:rsidRPr="0098047A" w:rsidRDefault="0098047A" w:rsidP="0098047A">
      <w:pPr>
        <w:spacing w:line="312" w:lineRule="auto"/>
        <w:rPr>
          <w:sz w:val="18"/>
          <w:szCs w:val="18"/>
          <w:lang w:val="de-CH"/>
        </w:rPr>
      </w:pPr>
      <w:r w:rsidRPr="0098047A">
        <w:rPr>
          <w:sz w:val="18"/>
          <w:szCs w:val="18"/>
          <w:lang w:val="de-CH"/>
        </w:rPr>
        <w:t>pic_03_B Schultheis</w:t>
      </w:r>
      <w:r>
        <w:rPr>
          <w:sz w:val="18"/>
          <w:szCs w:val="18"/>
          <w:lang w:val="de-CH"/>
        </w:rPr>
        <w:t xml:space="preserve">s_DSC2693tif: Die historischen </w:t>
      </w:r>
      <w:r w:rsidRPr="0098047A">
        <w:rPr>
          <w:sz w:val="18"/>
          <w:szCs w:val="18"/>
          <w:lang w:val="de-CH"/>
        </w:rPr>
        <w:t xml:space="preserve">Gebäude wurden instandgesetzt und zu zeitgemässen Geschäfts- und Bürohäusern umgebaut. </w:t>
      </w:r>
    </w:p>
    <w:p w14:paraId="2926C429" w14:textId="77777777" w:rsidR="0098047A" w:rsidRPr="0098047A" w:rsidRDefault="0098047A" w:rsidP="0098047A">
      <w:pPr>
        <w:spacing w:line="312" w:lineRule="auto"/>
        <w:rPr>
          <w:sz w:val="18"/>
          <w:szCs w:val="18"/>
          <w:lang w:val="de-CH"/>
        </w:rPr>
      </w:pPr>
    </w:p>
    <w:p w14:paraId="4F40119D" w14:textId="385D5811" w:rsidR="0098047A" w:rsidRPr="0098047A" w:rsidRDefault="0098047A" w:rsidP="0098047A">
      <w:pPr>
        <w:spacing w:line="312" w:lineRule="auto"/>
        <w:rPr>
          <w:sz w:val="18"/>
          <w:szCs w:val="18"/>
          <w:lang w:val="de-CH"/>
        </w:rPr>
      </w:pPr>
      <w:r w:rsidRPr="0098047A">
        <w:rPr>
          <w:sz w:val="18"/>
          <w:szCs w:val="18"/>
          <w:lang w:val="de-CH"/>
        </w:rPr>
        <w:t>pic_</w:t>
      </w:r>
      <w:r>
        <w:rPr>
          <w:sz w:val="18"/>
          <w:szCs w:val="18"/>
          <w:lang w:val="de-CH"/>
        </w:rPr>
        <w:t xml:space="preserve">04_B Schultheiss_P0002627.tif: </w:t>
      </w:r>
      <w:r w:rsidRPr="0098047A">
        <w:rPr>
          <w:sz w:val="18"/>
          <w:szCs w:val="18"/>
          <w:lang w:val="de-CH"/>
        </w:rPr>
        <w:t>Rückwärtig durchzieht ein langgestreckter I</w:t>
      </w:r>
      <w:r w:rsidRPr="0098047A">
        <w:rPr>
          <w:sz w:val="18"/>
          <w:szCs w:val="18"/>
          <w:lang w:val="de-CH"/>
        </w:rPr>
        <w:t>n</w:t>
      </w:r>
      <w:r>
        <w:rPr>
          <w:sz w:val="18"/>
          <w:szCs w:val="18"/>
          <w:lang w:val="de-CH"/>
        </w:rPr>
        <w:t xml:space="preserve">nenhof das </w:t>
      </w:r>
      <w:r w:rsidRPr="0098047A">
        <w:rPr>
          <w:sz w:val="18"/>
          <w:szCs w:val="18"/>
          <w:lang w:val="de-CH"/>
        </w:rPr>
        <w:t xml:space="preserve">Ensemble, die sogenannte </w:t>
      </w:r>
      <w:proofErr w:type="spellStart"/>
      <w:r w:rsidRPr="0098047A">
        <w:rPr>
          <w:sz w:val="18"/>
          <w:szCs w:val="18"/>
          <w:lang w:val="de-CH"/>
        </w:rPr>
        <w:t>Remisengasse</w:t>
      </w:r>
      <w:proofErr w:type="spellEnd"/>
      <w:r w:rsidRPr="0098047A">
        <w:rPr>
          <w:sz w:val="18"/>
          <w:szCs w:val="18"/>
          <w:lang w:val="de-CH"/>
        </w:rPr>
        <w:t>. Links im Bild die ehemalige Kantine …</w:t>
      </w:r>
    </w:p>
    <w:p w14:paraId="67F0A121" w14:textId="77777777" w:rsidR="0098047A" w:rsidRPr="0098047A" w:rsidRDefault="0098047A" w:rsidP="0098047A">
      <w:pPr>
        <w:spacing w:line="312" w:lineRule="auto"/>
        <w:rPr>
          <w:sz w:val="18"/>
          <w:szCs w:val="18"/>
          <w:lang w:val="de-CH"/>
        </w:rPr>
      </w:pPr>
    </w:p>
    <w:p w14:paraId="15625AD0" w14:textId="77777777" w:rsidR="0098047A" w:rsidRPr="0098047A" w:rsidRDefault="0098047A" w:rsidP="0098047A">
      <w:pPr>
        <w:spacing w:line="312" w:lineRule="auto"/>
        <w:rPr>
          <w:sz w:val="18"/>
          <w:szCs w:val="18"/>
          <w:lang w:val="de-CH"/>
        </w:rPr>
      </w:pPr>
      <w:r w:rsidRPr="0098047A">
        <w:rPr>
          <w:sz w:val="18"/>
          <w:szCs w:val="18"/>
          <w:lang w:val="de-CH"/>
        </w:rPr>
        <w:t xml:space="preserve">pic_05_B Schultheiss_P0002657.tif: …rechts das ehemalige </w:t>
      </w:r>
      <w:proofErr w:type="spellStart"/>
      <w:r w:rsidRPr="0098047A">
        <w:rPr>
          <w:sz w:val="18"/>
          <w:szCs w:val="18"/>
          <w:lang w:val="de-CH"/>
        </w:rPr>
        <w:t>Kessselhaus</w:t>
      </w:r>
      <w:proofErr w:type="spellEnd"/>
      <w:r w:rsidRPr="0098047A">
        <w:rPr>
          <w:sz w:val="18"/>
          <w:szCs w:val="18"/>
          <w:lang w:val="de-CH"/>
        </w:rPr>
        <w:t>. Alle G</w:t>
      </w:r>
      <w:r w:rsidRPr="0098047A">
        <w:rPr>
          <w:sz w:val="18"/>
          <w:szCs w:val="18"/>
          <w:lang w:val="de-CH"/>
        </w:rPr>
        <w:t>e</w:t>
      </w:r>
      <w:r w:rsidRPr="0098047A">
        <w:rPr>
          <w:sz w:val="18"/>
          <w:szCs w:val="18"/>
          <w:lang w:val="de-CH"/>
        </w:rPr>
        <w:t>bäude sind mit feingliedrigen Stahlsprossenfenstern und/oder -</w:t>
      </w:r>
      <w:proofErr w:type="spellStart"/>
      <w:r w:rsidRPr="0098047A">
        <w:rPr>
          <w:sz w:val="18"/>
          <w:szCs w:val="18"/>
          <w:lang w:val="de-CH"/>
        </w:rPr>
        <w:t>festverglasungen</w:t>
      </w:r>
      <w:proofErr w:type="spellEnd"/>
      <w:r w:rsidRPr="0098047A">
        <w:rPr>
          <w:sz w:val="18"/>
          <w:szCs w:val="18"/>
          <w:lang w:val="de-CH"/>
        </w:rPr>
        <w:t xml:space="preserve"> ausgestattet.</w:t>
      </w:r>
    </w:p>
    <w:p w14:paraId="79429FA5" w14:textId="77777777" w:rsidR="0098047A" w:rsidRPr="0098047A" w:rsidRDefault="0098047A" w:rsidP="0098047A">
      <w:pPr>
        <w:spacing w:line="312" w:lineRule="auto"/>
        <w:rPr>
          <w:sz w:val="18"/>
          <w:szCs w:val="18"/>
          <w:lang w:val="de-CH"/>
        </w:rPr>
      </w:pPr>
    </w:p>
    <w:p w14:paraId="0BF38517" w14:textId="77777777" w:rsidR="0098047A" w:rsidRPr="0098047A" w:rsidRDefault="0098047A" w:rsidP="0098047A">
      <w:pPr>
        <w:spacing w:line="312" w:lineRule="auto"/>
        <w:rPr>
          <w:sz w:val="18"/>
          <w:szCs w:val="18"/>
          <w:lang w:val="de-CH"/>
        </w:rPr>
      </w:pPr>
      <w:r w:rsidRPr="0098047A">
        <w:rPr>
          <w:sz w:val="18"/>
          <w:szCs w:val="18"/>
          <w:lang w:val="de-CH"/>
        </w:rPr>
        <w:t>pic_06_B Schultheiss_DSC3678.tif: Dass selbst die historischen Schwingflügelfen</w:t>
      </w:r>
      <w:r w:rsidRPr="0098047A">
        <w:rPr>
          <w:sz w:val="18"/>
          <w:szCs w:val="18"/>
          <w:lang w:val="de-CH"/>
        </w:rPr>
        <w:t>s</w:t>
      </w:r>
      <w:r w:rsidRPr="0098047A">
        <w:rPr>
          <w:sz w:val="18"/>
          <w:szCs w:val="18"/>
          <w:lang w:val="de-CH"/>
        </w:rPr>
        <w:t>ter mit Janisol Arte 2.0 originalgetreu rekonstruiert werden konnten, gab den Au</w:t>
      </w:r>
      <w:r w:rsidRPr="0098047A">
        <w:rPr>
          <w:sz w:val="18"/>
          <w:szCs w:val="18"/>
          <w:lang w:val="de-CH"/>
        </w:rPr>
        <w:t>s</w:t>
      </w:r>
      <w:r w:rsidRPr="0098047A">
        <w:rPr>
          <w:sz w:val="18"/>
          <w:szCs w:val="18"/>
          <w:lang w:val="de-CH"/>
        </w:rPr>
        <w:t>schlag für die Wahl dieses Stahlprofilsystems.</w:t>
      </w:r>
    </w:p>
    <w:p w14:paraId="1845787B" w14:textId="77777777" w:rsidR="0098047A" w:rsidRPr="0098047A" w:rsidRDefault="0098047A" w:rsidP="0098047A">
      <w:pPr>
        <w:spacing w:line="312" w:lineRule="auto"/>
        <w:rPr>
          <w:sz w:val="18"/>
          <w:szCs w:val="18"/>
          <w:lang w:val="de-CH"/>
        </w:rPr>
      </w:pPr>
    </w:p>
    <w:p w14:paraId="3C2BD835" w14:textId="0D37F394" w:rsidR="0098047A" w:rsidRPr="0098047A" w:rsidRDefault="0098047A" w:rsidP="0098047A">
      <w:pPr>
        <w:spacing w:line="312" w:lineRule="auto"/>
        <w:rPr>
          <w:sz w:val="18"/>
          <w:szCs w:val="18"/>
          <w:lang w:val="de-CH"/>
        </w:rPr>
      </w:pPr>
      <w:r w:rsidRPr="0098047A">
        <w:rPr>
          <w:sz w:val="18"/>
          <w:szCs w:val="18"/>
          <w:lang w:val="de-CH"/>
        </w:rPr>
        <w:t>pic_07_B Schultheis</w:t>
      </w:r>
      <w:r>
        <w:rPr>
          <w:sz w:val="18"/>
          <w:szCs w:val="18"/>
          <w:lang w:val="de-CH"/>
        </w:rPr>
        <w:t xml:space="preserve">s_P0002735.tif: Über 450 </w:t>
      </w:r>
      <w:r w:rsidRPr="0098047A">
        <w:rPr>
          <w:sz w:val="18"/>
          <w:szCs w:val="18"/>
          <w:lang w:val="de-CH"/>
        </w:rPr>
        <w:t xml:space="preserve">Elemente, vom kleinen Drehflügel bis hin zur 8 m hohen Bogenkonstruktion, fertigte Jens Schröter Metallbau GmbH aus </w:t>
      </w:r>
      <w:proofErr w:type="spellStart"/>
      <w:r w:rsidRPr="0098047A">
        <w:rPr>
          <w:sz w:val="18"/>
          <w:szCs w:val="18"/>
          <w:lang w:val="de-CH"/>
        </w:rPr>
        <w:t>Baruth</w:t>
      </w:r>
      <w:proofErr w:type="spellEnd"/>
      <w:r w:rsidRPr="0098047A">
        <w:rPr>
          <w:sz w:val="18"/>
          <w:szCs w:val="18"/>
          <w:lang w:val="de-CH"/>
        </w:rPr>
        <w:t xml:space="preserve"> für das Projekt. </w:t>
      </w:r>
    </w:p>
    <w:p w14:paraId="791234B4" w14:textId="77777777" w:rsidR="0098047A" w:rsidRPr="0098047A" w:rsidRDefault="0098047A" w:rsidP="0098047A">
      <w:pPr>
        <w:spacing w:line="312" w:lineRule="auto"/>
        <w:rPr>
          <w:sz w:val="18"/>
          <w:szCs w:val="18"/>
          <w:lang w:val="de-CH"/>
        </w:rPr>
      </w:pPr>
    </w:p>
    <w:p w14:paraId="4A7CDA39" w14:textId="77777777" w:rsidR="0098047A" w:rsidRPr="0098047A" w:rsidRDefault="0098047A" w:rsidP="0098047A">
      <w:pPr>
        <w:spacing w:line="312" w:lineRule="auto"/>
        <w:rPr>
          <w:sz w:val="18"/>
          <w:szCs w:val="18"/>
          <w:lang w:val="de-CH"/>
        </w:rPr>
      </w:pPr>
      <w:r w:rsidRPr="0098047A">
        <w:rPr>
          <w:sz w:val="18"/>
          <w:szCs w:val="18"/>
          <w:lang w:val="de-CH"/>
        </w:rPr>
        <w:t>pic_08_B Schultheiss_DSC3671.tif: Die historischen Schwingflügel wurden teils in die Bogenfenster integriert, teils als einzelne Elemente ausgeführt.</w:t>
      </w:r>
    </w:p>
    <w:p w14:paraId="32CC87DC" w14:textId="77777777" w:rsidR="0098047A" w:rsidRPr="0098047A" w:rsidRDefault="0098047A" w:rsidP="0098047A">
      <w:pPr>
        <w:spacing w:line="312" w:lineRule="auto"/>
        <w:rPr>
          <w:sz w:val="18"/>
          <w:szCs w:val="18"/>
          <w:lang w:val="de-CH"/>
        </w:rPr>
      </w:pPr>
    </w:p>
    <w:p w14:paraId="6B84E3E0" w14:textId="77777777" w:rsidR="0098047A" w:rsidRPr="0098047A" w:rsidRDefault="0098047A" w:rsidP="0098047A">
      <w:pPr>
        <w:spacing w:line="312" w:lineRule="auto"/>
        <w:rPr>
          <w:sz w:val="18"/>
          <w:szCs w:val="18"/>
          <w:lang w:val="de-CH"/>
        </w:rPr>
      </w:pPr>
      <w:r w:rsidRPr="0098047A">
        <w:rPr>
          <w:sz w:val="18"/>
          <w:szCs w:val="18"/>
          <w:lang w:val="de-CH"/>
        </w:rPr>
        <w:t>pic_09_B Schultheiss_DSC3649.tif: Die Schwingflügel sind mit Öffnungssicherungen versehen, die ein Überschlagen verhindern; innenseitig ist die Absturzsicherung zu erkennen.</w:t>
      </w:r>
    </w:p>
    <w:p w14:paraId="64270A39" w14:textId="77777777" w:rsidR="0098047A" w:rsidRPr="0098047A" w:rsidRDefault="0098047A" w:rsidP="0098047A">
      <w:pPr>
        <w:spacing w:line="312" w:lineRule="auto"/>
        <w:rPr>
          <w:sz w:val="18"/>
          <w:szCs w:val="18"/>
          <w:lang w:val="de-CH"/>
        </w:rPr>
      </w:pPr>
    </w:p>
    <w:p w14:paraId="48C024AB" w14:textId="77777777" w:rsidR="0098047A" w:rsidRPr="0098047A" w:rsidRDefault="0098047A" w:rsidP="0098047A">
      <w:pPr>
        <w:spacing w:line="312" w:lineRule="auto"/>
        <w:rPr>
          <w:sz w:val="18"/>
          <w:szCs w:val="18"/>
          <w:lang w:val="de-CH"/>
        </w:rPr>
      </w:pPr>
      <w:r w:rsidRPr="0098047A">
        <w:rPr>
          <w:sz w:val="18"/>
          <w:szCs w:val="18"/>
          <w:lang w:val="de-CH"/>
        </w:rPr>
        <w:t>pic_10_B Schultheiss_P0002677.tif: Ehemalige Schlosserei: Die Eingangstüre und die grossformatigen Fenster der ehemaligen Schlosserei wurden saniert …</w:t>
      </w:r>
    </w:p>
    <w:p w14:paraId="0E4B868C" w14:textId="77777777" w:rsidR="0098047A" w:rsidRPr="0098047A" w:rsidRDefault="0098047A" w:rsidP="0098047A">
      <w:pPr>
        <w:spacing w:line="312" w:lineRule="auto"/>
        <w:rPr>
          <w:sz w:val="18"/>
          <w:szCs w:val="18"/>
          <w:lang w:val="de-CH"/>
        </w:rPr>
      </w:pPr>
    </w:p>
    <w:p w14:paraId="027554D9" w14:textId="77777777" w:rsidR="0098047A" w:rsidRPr="0098047A" w:rsidRDefault="0098047A" w:rsidP="0098047A">
      <w:pPr>
        <w:spacing w:line="312" w:lineRule="auto"/>
        <w:rPr>
          <w:sz w:val="18"/>
          <w:szCs w:val="18"/>
          <w:lang w:val="de-CH"/>
        </w:rPr>
      </w:pPr>
      <w:r w:rsidRPr="0098047A">
        <w:rPr>
          <w:sz w:val="18"/>
          <w:szCs w:val="18"/>
          <w:lang w:val="de-CH"/>
        </w:rPr>
        <w:t>pic_11_B Schultheiss_P0002682.tif: … und dahinter eine zweite Ebene aus Janisol Arte 2.0 eingebaut.</w:t>
      </w:r>
    </w:p>
    <w:p w14:paraId="6A44ADD8" w14:textId="77777777" w:rsidR="0098047A" w:rsidRPr="0098047A" w:rsidRDefault="0098047A" w:rsidP="0098047A">
      <w:pPr>
        <w:spacing w:line="312" w:lineRule="auto"/>
        <w:rPr>
          <w:sz w:val="18"/>
          <w:szCs w:val="18"/>
          <w:lang w:val="de-CH"/>
        </w:rPr>
      </w:pPr>
    </w:p>
    <w:p w14:paraId="67CE2D55" w14:textId="77777777" w:rsidR="0098047A" w:rsidRPr="0098047A" w:rsidRDefault="0098047A" w:rsidP="0098047A">
      <w:pPr>
        <w:spacing w:line="312" w:lineRule="auto"/>
        <w:rPr>
          <w:sz w:val="18"/>
          <w:szCs w:val="18"/>
          <w:lang w:val="de-CH"/>
        </w:rPr>
      </w:pPr>
      <w:r w:rsidRPr="0098047A">
        <w:rPr>
          <w:sz w:val="18"/>
          <w:szCs w:val="18"/>
          <w:lang w:val="de-CH"/>
        </w:rPr>
        <w:t>pic_12_B Schultheiss_P0002660.tif: Ehemaliges Kesselhaus mit ein- und zweiflüg</w:t>
      </w:r>
      <w:r w:rsidRPr="0098047A">
        <w:rPr>
          <w:sz w:val="18"/>
          <w:szCs w:val="18"/>
          <w:lang w:val="de-CH"/>
        </w:rPr>
        <w:t>e</w:t>
      </w:r>
      <w:r w:rsidRPr="0098047A">
        <w:rPr>
          <w:sz w:val="18"/>
          <w:szCs w:val="18"/>
          <w:lang w:val="de-CH"/>
        </w:rPr>
        <w:t>ligen Stahlsprossenfenstern und Festverglasungen.</w:t>
      </w:r>
    </w:p>
    <w:p w14:paraId="6BADFC01" w14:textId="77777777" w:rsidR="0098047A" w:rsidRPr="0098047A" w:rsidRDefault="0098047A" w:rsidP="0098047A">
      <w:pPr>
        <w:spacing w:line="312" w:lineRule="auto"/>
        <w:rPr>
          <w:sz w:val="18"/>
          <w:szCs w:val="18"/>
          <w:lang w:val="de-CH"/>
        </w:rPr>
      </w:pPr>
    </w:p>
    <w:p w14:paraId="42A650DE" w14:textId="5705ECB3" w:rsidR="006112DC" w:rsidRDefault="0098047A" w:rsidP="0098047A">
      <w:pPr>
        <w:spacing w:line="312" w:lineRule="auto"/>
        <w:rPr>
          <w:sz w:val="18"/>
          <w:szCs w:val="18"/>
          <w:lang w:val="de-CH"/>
        </w:rPr>
      </w:pPr>
      <w:r w:rsidRPr="0098047A">
        <w:rPr>
          <w:sz w:val="18"/>
          <w:szCs w:val="18"/>
          <w:lang w:val="de-CH"/>
        </w:rPr>
        <w:t xml:space="preserve">pic_13_B Schultheiss_P0002696.tif: Rekonstruiertes Fenster aus </w:t>
      </w:r>
      <w:r>
        <w:rPr>
          <w:sz w:val="18"/>
          <w:szCs w:val="18"/>
          <w:lang w:val="de-CH"/>
        </w:rPr>
        <w:t xml:space="preserve">Janisol Arte 2.0 am ehemaligen </w:t>
      </w:r>
      <w:r w:rsidRPr="0098047A">
        <w:rPr>
          <w:sz w:val="18"/>
          <w:szCs w:val="18"/>
          <w:lang w:val="de-CH"/>
        </w:rPr>
        <w:t>Kesselhaus.</w:t>
      </w:r>
    </w:p>
    <w:p w14:paraId="19567E4C" w14:textId="77777777" w:rsidR="0098047A" w:rsidRPr="006112DC" w:rsidRDefault="0098047A" w:rsidP="0098047A">
      <w:pPr>
        <w:spacing w:line="312" w:lineRule="auto"/>
        <w:rPr>
          <w:sz w:val="18"/>
          <w:szCs w:val="18"/>
          <w:lang w:val="de-CH"/>
        </w:rPr>
      </w:pPr>
    </w:p>
    <w:p w14:paraId="5C4411D3" w14:textId="779856C8" w:rsidR="00E926E4" w:rsidRPr="0051431F" w:rsidRDefault="00E926E4" w:rsidP="00FD6775">
      <w:pPr>
        <w:spacing w:line="312" w:lineRule="auto"/>
        <w:rPr>
          <w:sz w:val="20"/>
          <w:lang w:val="de-CH"/>
        </w:rPr>
      </w:pPr>
      <w:r w:rsidRPr="0051431F">
        <w:rPr>
          <w:b/>
          <w:sz w:val="18"/>
        </w:rPr>
        <w:t xml:space="preserve">Ansprechpartner </w:t>
      </w:r>
      <w:r w:rsidRPr="0051431F">
        <w:rPr>
          <w:b/>
          <w:sz w:val="18"/>
          <w:u w:val="single"/>
        </w:rPr>
        <w:t>für die Redaktion</w:t>
      </w:r>
      <w:r w:rsidRPr="0051431F">
        <w:rPr>
          <w:b/>
          <w:sz w:val="18"/>
        </w:rPr>
        <w:t>:</w:t>
      </w:r>
    </w:p>
    <w:p w14:paraId="3A6CAABD" w14:textId="77777777" w:rsidR="00E926E4" w:rsidRPr="0051431F" w:rsidRDefault="00E926E4" w:rsidP="00FD6775">
      <w:pPr>
        <w:spacing w:line="312" w:lineRule="auto"/>
        <w:rPr>
          <w:sz w:val="18"/>
        </w:rPr>
      </w:pPr>
      <w:r w:rsidRPr="0051431F">
        <w:rPr>
          <w:sz w:val="18"/>
        </w:rPr>
        <w:t>Jansen AG</w:t>
      </w:r>
    </w:p>
    <w:p w14:paraId="75DEDB64" w14:textId="04E821EA" w:rsidR="00E926E4" w:rsidRPr="0051431F" w:rsidRDefault="00EA4074" w:rsidP="00FD6775">
      <w:pPr>
        <w:spacing w:line="312" w:lineRule="auto"/>
        <w:rPr>
          <w:sz w:val="18"/>
        </w:rPr>
      </w:pPr>
      <w:r>
        <w:rPr>
          <w:sz w:val="18"/>
        </w:rPr>
        <w:t>Anita Lösch</w:t>
      </w:r>
    </w:p>
    <w:p w14:paraId="01937727" w14:textId="77777777" w:rsidR="00E926E4" w:rsidRPr="0051431F" w:rsidRDefault="00E926E4" w:rsidP="00FD6775">
      <w:pPr>
        <w:spacing w:line="312" w:lineRule="auto"/>
        <w:rPr>
          <w:sz w:val="18"/>
        </w:rPr>
      </w:pPr>
      <w:r w:rsidRPr="0051431F">
        <w:rPr>
          <w:sz w:val="18"/>
        </w:rPr>
        <w:t>Industriestrasse 34</w:t>
      </w:r>
    </w:p>
    <w:p w14:paraId="185AE045" w14:textId="77777777" w:rsidR="00E926E4" w:rsidRPr="0051431F" w:rsidRDefault="00E926E4" w:rsidP="00FD6775">
      <w:pPr>
        <w:spacing w:line="312" w:lineRule="auto"/>
        <w:rPr>
          <w:sz w:val="18"/>
        </w:rPr>
      </w:pPr>
      <w:r w:rsidRPr="0051431F">
        <w:rPr>
          <w:sz w:val="18"/>
        </w:rPr>
        <w:t>CH-9463 Oberriet SG</w:t>
      </w:r>
    </w:p>
    <w:p w14:paraId="715A737E" w14:textId="79BE5E3D" w:rsidR="00E926E4" w:rsidRPr="0051431F" w:rsidRDefault="00E926E4" w:rsidP="00FD6775">
      <w:pPr>
        <w:spacing w:line="312" w:lineRule="auto"/>
        <w:rPr>
          <w:sz w:val="18"/>
          <w:lang w:val="fr-FR"/>
        </w:rPr>
      </w:pPr>
      <w:r w:rsidRPr="0051431F">
        <w:rPr>
          <w:sz w:val="18"/>
          <w:lang w:val="fr-FR"/>
        </w:rPr>
        <w:t xml:space="preserve">Tel.: +41 (0)71 763 </w:t>
      </w:r>
      <w:r w:rsidR="006906DA">
        <w:rPr>
          <w:sz w:val="18"/>
          <w:lang w:val="fr-FR"/>
        </w:rPr>
        <w:t>99 31</w:t>
      </w:r>
      <w:r w:rsidRPr="0051431F">
        <w:rPr>
          <w:sz w:val="18"/>
          <w:lang w:val="fr-FR"/>
        </w:rPr>
        <w:t xml:space="preserve"> </w:t>
      </w:r>
    </w:p>
    <w:p w14:paraId="360DA8B7" w14:textId="77777777" w:rsidR="00E926E4" w:rsidRPr="0051431F" w:rsidRDefault="00E926E4" w:rsidP="00FD6775">
      <w:pPr>
        <w:tabs>
          <w:tab w:val="left" w:pos="2384"/>
        </w:tabs>
        <w:spacing w:line="312" w:lineRule="auto"/>
        <w:rPr>
          <w:sz w:val="18"/>
          <w:lang w:val="fr-FR"/>
        </w:rPr>
      </w:pPr>
      <w:r w:rsidRPr="0051431F">
        <w:rPr>
          <w:sz w:val="18"/>
          <w:lang w:val="fr-FR"/>
        </w:rPr>
        <w:t xml:space="preserve">Fax: +41 (0)71 </w:t>
      </w:r>
      <w:r w:rsidRPr="0051431F">
        <w:rPr>
          <w:rFonts w:cs="Arial"/>
          <w:spacing w:val="-1"/>
          <w:sz w:val="18"/>
          <w:szCs w:val="18"/>
          <w:lang w:val="fr-FR"/>
        </w:rPr>
        <w:t>763 91 13</w:t>
      </w:r>
    </w:p>
    <w:p w14:paraId="450E40FB" w14:textId="6D869454" w:rsidR="00E926E4" w:rsidRPr="0051431F" w:rsidRDefault="00E926E4" w:rsidP="00FD6775">
      <w:pPr>
        <w:spacing w:line="312" w:lineRule="auto"/>
        <w:rPr>
          <w:sz w:val="18"/>
          <w:lang w:val="fr-FR"/>
        </w:rPr>
      </w:pPr>
      <w:r w:rsidRPr="0051431F">
        <w:rPr>
          <w:sz w:val="18"/>
          <w:lang w:val="fr-FR"/>
        </w:rPr>
        <w:t xml:space="preserve">Mail: </w:t>
      </w:r>
      <w:r w:rsidR="00EA4074">
        <w:rPr>
          <w:sz w:val="18"/>
          <w:lang w:val="fr-FR"/>
        </w:rPr>
        <w:t>anita.loesch</w:t>
      </w:r>
      <w:r w:rsidRPr="0051431F">
        <w:rPr>
          <w:sz w:val="18"/>
          <w:lang w:val="fr-FR"/>
        </w:rPr>
        <w:t>@jansen.com</w:t>
      </w:r>
    </w:p>
    <w:p w14:paraId="4EDFC87B" w14:textId="77777777" w:rsidR="00E926E4" w:rsidRPr="0051431F" w:rsidRDefault="00E926E4" w:rsidP="00FD6775">
      <w:pPr>
        <w:spacing w:line="312" w:lineRule="auto"/>
        <w:rPr>
          <w:sz w:val="18"/>
          <w:lang w:val="fr-FR"/>
        </w:rPr>
      </w:pPr>
    </w:p>
    <w:p w14:paraId="772B0F1B" w14:textId="77777777" w:rsidR="00E926E4" w:rsidRPr="0051431F" w:rsidRDefault="00E926E4" w:rsidP="00FD6775">
      <w:pPr>
        <w:spacing w:line="312" w:lineRule="auto"/>
        <w:rPr>
          <w:sz w:val="18"/>
        </w:rPr>
      </w:pPr>
      <w:r w:rsidRPr="0051431F">
        <w:rPr>
          <w:sz w:val="18"/>
        </w:rPr>
        <w:t xml:space="preserve">Deutschland: </w:t>
      </w:r>
    </w:p>
    <w:p w14:paraId="49EF7E1D" w14:textId="77777777" w:rsidR="00E926E4" w:rsidRPr="0051431F" w:rsidRDefault="00E926E4" w:rsidP="00FD6775">
      <w:pPr>
        <w:spacing w:line="312" w:lineRule="auto"/>
        <w:rPr>
          <w:sz w:val="18"/>
        </w:rPr>
      </w:pPr>
      <w:r w:rsidRPr="0051431F">
        <w:rPr>
          <w:sz w:val="18"/>
        </w:rPr>
        <w:t>BAUtext Mediendienst München</w:t>
      </w:r>
    </w:p>
    <w:p w14:paraId="03C5E964" w14:textId="77777777" w:rsidR="00E926E4" w:rsidRPr="0051431F" w:rsidRDefault="00E926E4" w:rsidP="00FD6775">
      <w:pPr>
        <w:spacing w:line="312" w:lineRule="auto"/>
        <w:rPr>
          <w:sz w:val="18"/>
        </w:rPr>
      </w:pPr>
      <w:r w:rsidRPr="0051431F">
        <w:rPr>
          <w:sz w:val="18"/>
        </w:rPr>
        <w:t>Anne-Marie Ring</w:t>
      </w:r>
    </w:p>
    <w:p w14:paraId="5A976669" w14:textId="37A40F66" w:rsidR="00E926E4" w:rsidRPr="0051431F" w:rsidRDefault="00E926E4" w:rsidP="00FD6775">
      <w:pPr>
        <w:spacing w:line="312" w:lineRule="auto"/>
        <w:rPr>
          <w:sz w:val="18"/>
        </w:rPr>
      </w:pPr>
      <w:r w:rsidRPr="0051431F">
        <w:rPr>
          <w:sz w:val="18"/>
        </w:rPr>
        <w:t>Wilhelm-</w:t>
      </w:r>
      <w:proofErr w:type="spellStart"/>
      <w:r w:rsidRPr="0051431F">
        <w:rPr>
          <w:sz w:val="18"/>
        </w:rPr>
        <w:t>Die</w:t>
      </w:r>
      <w:r w:rsidR="00693A7A">
        <w:rPr>
          <w:sz w:val="18"/>
        </w:rPr>
        <w:t>ß</w:t>
      </w:r>
      <w:proofErr w:type="spellEnd"/>
      <w:r w:rsidRPr="0051431F">
        <w:rPr>
          <w:sz w:val="18"/>
        </w:rPr>
        <w:t>-Weg 13</w:t>
      </w:r>
    </w:p>
    <w:p w14:paraId="7D40B61D" w14:textId="77777777" w:rsidR="00E926E4" w:rsidRPr="0051431F" w:rsidRDefault="00E926E4" w:rsidP="00FD6775">
      <w:pPr>
        <w:spacing w:line="312" w:lineRule="auto"/>
        <w:rPr>
          <w:sz w:val="18"/>
        </w:rPr>
      </w:pPr>
      <w:r w:rsidRPr="0051431F">
        <w:rPr>
          <w:sz w:val="18"/>
        </w:rPr>
        <w:lastRenderedPageBreak/>
        <w:t>DE-81927 München</w:t>
      </w:r>
    </w:p>
    <w:p w14:paraId="36976CEC" w14:textId="77777777" w:rsidR="00E926E4" w:rsidRPr="0051431F" w:rsidRDefault="00E926E4" w:rsidP="00FD6775">
      <w:pPr>
        <w:spacing w:line="312" w:lineRule="auto"/>
        <w:rPr>
          <w:sz w:val="18"/>
        </w:rPr>
      </w:pPr>
      <w:r w:rsidRPr="0051431F">
        <w:rPr>
          <w:sz w:val="18"/>
        </w:rPr>
        <w:t>Tel.: +49 (0)89 21 11 12 06</w:t>
      </w:r>
    </w:p>
    <w:p w14:paraId="6A3A7345" w14:textId="77777777" w:rsidR="00E926E4" w:rsidRPr="00CE3833" w:rsidRDefault="00E926E4" w:rsidP="00FD6775">
      <w:pPr>
        <w:spacing w:line="312" w:lineRule="auto"/>
        <w:rPr>
          <w:sz w:val="18"/>
          <w:lang w:val="fr-FR"/>
        </w:rPr>
      </w:pPr>
      <w:r w:rsidRPr="0051431F">
        <w:rPr>
          <w:sz w:val="18"/>
          <w:lang w:val="fr-FR"/>
        </w:rPr>
        <w:t>Fax: +</w:t>
      </w:r>
      <w:r w:rsidRPr="00CE3833">
        <w:rPr>
          <w:sz w:val="18"/>
          <w:lang w:val="fr-FR"/>
        </w:rPr>
        <w:t>49 (0)89 21 11 12 14</w:t>
      </w:r>
    </w:p>
    <w:p w14:paraId="6B1B3C84" w14:textId="06339EFC" w:rsidR="00FD6775" w:rsidRPr="00FD6775" w:rsidRDefault="00E926E4" w:rsidP="00FD6775">
      <w:pPr>
        <w:spacing w:line="312" w:lineRule="auto"/>
        <w:rPr>
          <w:sz w:val="18"/>
          <w:lang w:val="fr-FR"/>
        </w:rPr>
      </w:pPr>
      <w:r w:rsidRPr="00CE3833">
        <w:rPr>
          <w:sz w:val="18"/>
          <w:lang w:val="fr-FR"/>
        </w:rPr>
        <w:t xml:space="preserve">Mail: </w:t>
      </w:r>
      <w:hyperlink r:id="rId8" w:history="1">
        <w:r w:rsidR="006F1D8B" w:rsidRPr="00CE3833">
          <w:rPr>
            <w:rStyle w:val="Link"/>
            <w:color w:val="auto"/>
            <w:sz w:val="18"/>
            <w:u w:val="none"/>
            <w:lang w:val="fr-FR"/>
          </w:rPr>
          <w:t>a.ring@bautext.de</w:t>
        </w:r>
      </w:hyperlink>
    </w:p>
    <w:sectPr w:rsidR="00FD6775" w:rsidRPr="00FD6775" w:rsidSect="006D33AD">
      <w:headerReference w:type="even" r:id="rId9"/>
      <w:headerReference w:type="first" r:id="rId10"/>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13BD8" w14:textId="77777777" w:rsidR="00C4253D" w:rsidRDefault="00C4253D">
      <w:r>
        <w:separator/>
      </w:r>
    </w:p>
  </w:endnote>
  <w:endnote w:type="continuationSeparator" w:id="0">
    <w:p w14:paraId="6AED60EF" w14:textId="77777777" w:rsidR="00C4253D" w:rsidRDefault="00C42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452C3" w14:textId="77777777" w:rsidR="00C4253D" w:rsidRDefault="00C4253D">
      <w:r>
        <w:separator/>
      </w:r>
    </w:p>
  </w:footnote>
  <w:footnote w:type="continuationSeparator" w:id="0">
    <w:p w14:paraId="69BB7BEE" w14:textId="77777777" w:rsidR="00C4253D" w:rsidRDefault="00C4253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C4253D" w:rsidRDefault="00C4253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C4253D" w:rsidRDefault="00C4253D">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C4253D" w:rsidRDefault="00C4253D" w:rsidP="0014413C">
    <w:pPr>
      <w:pStyle w:val="Kopfzeile"/>
      <w:ind w:right="-2270"/>
      <w:jc w:val="right"/>
    </w:pPr>
  </w:p>
  <w:p w14:paraId="39468F44" w14:textId="77777777" w:rsidR="00C4253D" w:rsidRDefault="00C4253D" w:rsidP="0014413C">
    <w:pPr>
      <w:pStyle w:val="Kopfzeile"/>
      <w:ind w:right="-2270"/>
      <w:jc w:val="right"/>
    </w:pPr>
  </w:p>
  <w:p w14:paraId="62F2FD2A" w14:textId="77777777" w:rsidR="00C4253D" w:rsidRDefault="00C4253D" w:rsidP="0014413C">
    <w:pPr>
      <w:pStyle w:val="Kopfzeile"/>
      <w:ind w:right="-2270"/>
      <w:jc w:val="right"/>
    </w:pPr>
  </w:p>
  <w:p w14:paraId="1EE72FD1" w14:textId="77777777" w:rsidR="00C4253D" w:rsidRDefault="00C4253D" w:rsidP="0014413C">
    <w:pPr>
      <w:pStyle w:val="Kopfzeile"/>
      <w:ind w:right="-2270"/>
      <w:jc w:val="right"/>
    </w:pPr>
    <w:r>
      <w:rPr>
        <w:noProof/>
      </w:rPr>
      <w:drawing>
        <wp:inline distT="0" distB="0" distL="0" distR="0" wp14:anchorId="0A740556" wp14:editId="4982813C">
          <wp:extent cx="1110176" cy="287406"/>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7474" cy="31259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164EB"/>
    <w:rsid w:val="000177B1"/>
    <w:rsid w:val="00022F46"/>
    <w:rsid w:val="000230C5"/>
    <w:rsid w:val="00034017"/>
    <w:rsid w:val="00034BD9"/>
    <w:rsid w:val="00047E99"/>
    <w:rsid w:val="00051E96"/>
    <w:rsid w:val="0006271C"/>
    <w:rsid w:val="000814DE"/>
    <w:rsid w:val="00081CCB"/>
    <w:rsid w:val="0008458F"/>
    <w:rsid w:val="00095038"/>
    <w:rsid w:val="0009529E"/>
    <w:rsid w:val="000A5775"/>
    <w:rsid w:val="000A745C"/>
    <w:rsid w:val="000B5D37"/>
    <w:rsid w:val="000D0A46"/>
    <w:rsid w:val="000D10D1"/>
    <w:rsid w:val="000D7F29"/>
    <w:rsid w:val="000E04F1"/>
    <w:rsid w:val="000E15C0"/>
    <w:rsid w:val="000F27F9"/>
    <w:rsid w:val="000F338B"/>
    <w:rsid w:val="000F44D1"/>
    <w:rsid w:val="00102F8F"/>
    <w:rsid w:val="00105C1B"/>
    <w:rsid w:val="001107DB"/>
    <w:rsid w:val="001112B0"/>
    <w:rsid w:val="00116E0F"/>
    <w:rsid w:val="00117E06"/>
    <w:rsid w:val="00122538"/>
    <w:rsid w:val="0012565B"/>
    <w:rsid w:val="00137245"/>
    <w:rsid w:val="0014413C"/>
    <w:rsid w:val="00146EC9"/>
    <w:rsid w:val="00162557"/>
    <w:rsid w:val="00165146"/>
    <w:rsid w:val="00166995"/>
    <w:rsid w:val="00180023"/>
    <w:rsid w:val="00181EB9"/>
    <w:rsid w:val="00195D2E"/>
    <w:rsid w:val="00197CC6"/>
    <w:rsid w:val="001C3D39"/>
    <w:rsid w:val="001F65DA"/>
    <w:rsid w:val="00200066"/>
    <w:rsid w:val="0020119F"/>
    <w:rsid w:val="00204AD4"/>
    <w:rsid w:val="002052FB"/>
    <w:rsid w:val="00216984"/>
    <w:rsid w:val="00217562"/>
    <w:rsid w:val="00217AAD"/>
    <w:rsid w:val="002242C4"/>
    <w:rsid w:val="002415A0"/>
    <w:rsid w:val="0024555B"/>
    <w:rsid w:val="0025037B"/>
    <w:rsid w:val="00255771"/>
    <w:rsid w:val="002557F4"/>
    <w:rsid w:val="00257688"/>
    <w:rsid w:val="00260974"/>
    <w:rsid w:val="002636C5"/>
    <w:rsid w:val="002702EC"/>
    <w:rsid w:val="00273500"/>
    <w:rsid w:val="00277358"/>
    <w:rsid w:val="0028227C"/>
    <w:rsid w:val="002A3589"/>
    <w:rsid w:val="002B123D"/>
    <w:rsid w:val="002B716C"/>
    <w:rsid w:val="002D0E4B"/>
    <w:rsid w:val="002E5E36"/>
    <w:rsid w:val="002F58D1"/>
    <w:rsid w:val="0031071A"/>
    <w:rsid w:val="0032684B"/>
    <w:rsid w:val="00335E72"/>
    <w:rsid w:val="00366089"/>
    <w:rsid w:val="00370638"/>
    <w:rsid w:val="00371BDB"/>
    <w:rsid w:val="00371FB1"/>
    <w:rsid w:val="00372E6E"/>
    <w:rsid w:val="003765EF"/>
    <w:rsid w:val="00382E58"/>
    <w:rsid w:val="00395510"/>
    <w:rsid w:val="003B60B4"/>
    <w:rsid w:val="003C0C54"/>
    <w:rsid w:val="003C1008"/>
    <w:rsid w:val="003C4F2E"/>
    <w:rsid w:val="003E08F3"/>
    <w:rsid w:val="003E0BF6"/>
    <w:rsid w:val="003E2C92"/>
    <w:rsid w:val="004227EE"/>
    <w:rsid w:val="00423EBE"/>
    <w:rsid w:val="00431A23"/>
    <w:rsid w:val="00433C95"/>
    <w:rsid w:val="00442733"/>
    <w:rsid w:val="00450035"/>
    <w:rsid w:val="004518D1"/>
    <w:rsid w:val="00453D79"/>
    <w:rsid w:val="00465B37"/>
    <w:rsid w:val="004710B5"/>
    <w:rsid w:val="00477A18"/>
    <w:rsid w:val="00493060"/>
    <w:rsid w:val="004A616C"/>
    <w:rsid w:val="004A71D8"/>
    <w:rsid w:val="004A7C10"/>
    <w:rsid w:val="004B0DC4"/>
    <w:rsid w:val="004C26E8"/>
    <w:rsid w:val="004C6894"/>
    <w:rsid w:val="004D0C00"/>
    <w:rsid w:val="004D206B"/>
    <w:rsid w:val="004D2FC5"/>
    <w:rsid w:val="004D72D9"/>
    <w:rsid w:val="004E192F"/>
    <w:rsid w:val="004F243E"/>
    <w:rsid w:val="005075A6"/>
    <w:rsid w:val="005137B2"/>
    <w:rsid w:val="0051431F"/>
    <w:rsid w:val="00523C16"/>
    <w:rsid w:val="00525AC6"/>
    <w:rsid w:val="00531787"/>
    <w:rsid w:val="00531CA0"/>
    <w:rsid w:val="0053723E"/>
    <w:rsid w:val="005450E9"/>
    <w:rsid w:val="00546E93"/>
    <w:rsid w:val="00546ECA"/>
    <w:rsid w:val="00547496"/>
    <w:rsid w:val="00551CFF"/>
    <w:rsid w:val="00561BAB"/>
    <w:rsid w:val="00563029"/>
    <w:rsid w:val="0058131C"/>
    <w:rsid w:val="005A0D4D"/>
    <w:rsid w:val="005A3BD5"/>
    <w:rsid w:val="005B7604"/>
    <w:rsid w:val="005C22AB"/>
    <w:rsid w:val="005C5CA7"/>
    <w:rsid w:val="005C73CE"/>
    <w:rsid w:val="005D7B9A"/>
    <w:rsid w:val="005E14A6"/>
    <w:rsid w:val="005E4D8B"/>
    <w:rsid w:val="005F121E"/>
    <w:rsid w:val="005F6120"/>
    <w:rsid w:val="0060156B"/>
    <w:rsid w:val="006112DC"/>
    <w:rsid w:val="00612EE1"/>
    <w:rsid w:val="0061312D"/>
    <w:rsid w:val="00624B2A"/>
    <w:rsid w:val="00624FBF"/>
    <w:rsid w:val="00661608"/>
    <w:rsid w:val="00661907"/>
    <w:rsid w:val="00680027"/>
    <w:rsid w:val="006906DA"/>
    <w:rsid w:val="00691F24"/>
    <w:rsid w:val="00693A7A"/>
    <w:rsid w:val="00694368"/>
    <w:rsid w:val="006A007B"/>
    <w:rsid w:val="006A0E01"/>
    <w:rsid w:val="006A2319"/>
    <w:rsid w:val="006A49AB"/>
    <w:rsid w:val="006A6D76"/>
    <w:rsid w:val="006B5424"/>
    <w:rsid w:val="006B5EB5"/>
    <w:rsid w:val="006D17BF"/>
    <w:rsid w:val="006D33AD"/>
    <w:rsid w:val="006D43D1"/>
    <w:rsid w:val="006F1D8B"/>
    <w:rsid w:val="00723704"/>
    <w:rsid w:val="007321BC"/>
    <w:rsid w:val="0073329B"/>
    <w:rsid w:val="00733CE2"/>
    <w:rsid w:val="00737891"/>
    <w:rsid w:val="00737F56"/>
    <w:rsid w:val="00746D44"/>
    <w:rsid w:val="00755DEC"/>
    <w:rsid w:val="0076529D"/>
    <w:rsid w:val="007672BC"/>
    <w:rsid w:val="00787D9B"/>
    <w:rsid w:val="007943E1"/>
    <w:rsid w:val="007A3F52"/>
    <w:rsid w:val="007A6702"/>
    <w:rsid w:val="007B42A6"/>
    <w:rsid w:val="007B5CF0"/>
    <w:rsid w:val="007B69BA"/>
    <w:rsid w:val="007C2F81"/>
    <w:rsid w:val="007C5F98"/>
    <w:rsid w:val="007D436D"/>
    <w:rsid w:val="007D5106"/>
    <w:rsid w:val="007D6FB6"/>
    <w:rsid w:val="007E1B76"/>
    <w:rsid w:val="007F779F"/>
    <w:rsid w:val="00826B74"/>
    <w:rsid w:val="00837822"/>
    <w:rsid w:val="008742CD"/>
    <w:rsid w:val="00874EC8"/>
    <w:rsid w:val="00875017"/>
    <w:rsid w:val="008B2F60"/>
    <w:rsid w:val="008C7094"/>
    <w:rsid w:val="008D0088"/>
    <w:rsid w:val="008D6258"/>
    <w:rsid w:val="008E10C4"/>
    <w:rsid w:val="008F365C"/>
    <w:rsid w:val="009032C9"/>
    <w:rsid w:val="00912B73"/>
    <w:rsid w:val="00916294"/>
    <w:rsid w:val="00934160"/>
    <w:rsid w:val="00937DC9"/>
    <w:rsid w:val="009603CA"/>
    <w:rsid w:val="00961724"/>
    <w:rsid w:val="0097080D"/>
    <w:rsid w:val="00975573"/>
    <w:rsid w:val="00976324"/>
    <w:rsid w:val="0098047A"/>
    <w:rsid w:val="00990922"/>
    <w:rsid w:val="009A1C4B"/>
    <w:rsid w:val="009B14AC"/>
    <w:rsid w:val="009D1913"/>
    <w:rsid w:val="009D41F5"/>
    <w:rsid w:val="009D61F5"/>
    <w:rsid w:val="009E3AF1"/>
    <w:rsid w:val="009F63B5"/>
    <w:rsid w:val="009F699F"/>
    <w:rsid w:val="00A049E0"/>
    <w:rsid w:val="00A04D42"/>
    <w:rsid w:val="00A33AB9"/>
    <w:rsid w:val="00A40733"/>
    <w:rsid w:val="00A43032"/>
    <w:rsid w:val="00A44709"/>
    <w:rsid w:val="00A62A4D"/>
    <w:rsid w:val="00A63B19"/>
    <w:rsid w:val="00A8337D"/>
    <w:rsid w:val="00AA5A84"/>
    <w:rsid w:val="00AA5CA6"/>
    <w:rsid w:val="00AB18F4"/>
    <w:rsid w:val="00AC77A0"/>
    <w:rsid w:val="00AD05DA"/>
    <w:rsid w:val="00AD11DB"/>
    <w:rsid w:val="00AE6CF8"/>
    <w:rsid w:val="00AF518F"/>
    <w:rsid w:val="00B06E33"/>
    <w:rsid w:val="00B074A3"/>
    <w:rsid w:val="00B1475B"/>
    <w:rsid w:val="00B33851"/>
    <w:rsid w:val="00B37EBA"/>
    <w:rsid w:val="00B4592B"/>
    <w:rsid w:val="00B6252A"/>
    <w:rsid w:val="00B73891"/>
    <w:rsid w:val="00B779BB"/>
    <w:rsid w:val="00B87FA7"/>
    <w:rsid w:val="00BA61A6"/>
    <w:rsid w:val="00BA6815"/>
    <w:rsid w:val="00BC20EF"/>
    <w:rsid w:val="00BC7895"/>
    <w:rsid w:val="00BE40ED"/>
    <w:rsid w:val="00BF60A3"/>
    <w:rsid w:val="00C01E74"/>
    <w:rsid w:val="00C04A40"/>
    <w:rsid w:val="00C12184"/>
    <w:rsid w:val="00C16123"/>
    <w:rsid w:val="00C4253D"/>
    <w:rsid w:val="00C52300"/>
    <w:rsid w:val="00C6222C"/>
    <w:rsid w:val="00C762D3"/>
    <w:rsid w:val="00C8533D"/>
    <w:rsid w:val="00C90506"/>
    <w:rsid w:val="00C95253"/>
    <w:rsid w:val="00CA76A1"/>
    <w:rsid w:val="00CC1EAD"/>
    <w:rsid w:val="00CC64FB"/>
    <w:rsid w:val="00CC6EEB"/>
    <w:rsid w:val="00CC7211"/>
    <w:rsid w:val="00CD7F2C"/>
    <w:rsid w:val="00CE2544"/>
    <w:rsid w:val="00CE3833"/>
    <w:rsid w:val="00CF0B1C"/>
    <w:rsid w:val="00CF20D4"/>
    <w:rsid w:val="00D02810"/>
    <w:rsid w:val="00D02F1D"/>
    <w:rsid w:val="00D039E9"/>
    <w:rsid w:val="00D22381"/>
    <w:rsid w:val="00D41099"/>
    <w:rsid w:val="00D41A66"/>
    <w:rsid w:val="00D46ED4"/>
    <w:rsid w:val="00D55BFE"/>
    <w:rsid w:val="00D70832"/>
    <w:rsid w:val="00D7230C"/>
    <w:rsid w:val="00D734C7"/>
    <w:rsid w:val="00D73B31"/>
    <w:rsid w:val="00D75B1B"/>
    <w:rsid w:val="00D872B2"/>
    <w:rsid w:val="00D91408"/>
    <w:rsid w:val="00D96E49"/>
    <w:rsid w:val="00DB01F9"/>
    <w:rsid w:val="00DC2C30"/>
    <w:rsid w:val="00DE3549"/>
    <w:rsid w:val="00DF2EF7"/>
    <w:rsid w:val="00DF5EF4"/>
    <w:rsid w:val="00E01A78"/>
    <w:rsid w:val="00E23DCD"/>
    <w:rsid w:val="00E3025C"/>
    <w:rsid w:val="00E31F57"/>
    <w:rsid w:val="00E32809"/>
    <w:rsid w:val="00E3574F"/>
    <w:rsid w:val="00E376C7"/>
    <w:rsid w:val="00E4229C"/>
    <w:rsid w:val="00E46228"/>
    <w:rsid w:val="00E57677"/>
    <w:rsid w:val="00E70E83"/>
    <w:rsid w:val="00E73455"/>
    <w:rsid w:val="00E7430B"/>
    <w:rsid w:val="00E75A6E"/>
    <w:rsid w:val="00E86F42"/>
    <w:rsid w:val="00E9138B"/>
    <w:rsid w:val="00E926E4"/>
    <w:rsid w:val="00EA2589"/>
    <w:rsid w:val="00EA4074"/>
    <w:rsid w:val="00EB1651"/>
    <w:rsid w:val="00EB7BCE"/>
    <w:rsid w:val="00ED3AF8"/>
    <w:rsid w:val="00EE3C7C"/>
    <w:rsid w:val="00F02B7C"/>
    <w:rsid w:val="00F06EFD"/>
    <w:rsid w:val="00F10D36"/>
    <w:rsid w:val="00F149CB"/>
    <w:rsid w:val="00F16B6A"/>
    <w:rsid w:val="00F31658"/>
    <w:rsid w:val="00F35C4F"/>
    <w:rsid w:val="00F47C23"/>
    <w:rsid w:val="00F47D15"/>
    <w:rsid w:val="00F54D3E"/>
    <w:rsid w:val="00F925DB"/>
    <w:rsid w:val="00F93A89"/>
    <w:rsid w:val="00FB09D9"/>
    <w:rsid w:val="00FC0A58"/>
    <w:rsid w:val="00FC4422"/>
    <w:rsid w:val="00FD6775"/>
    <w:rsid w:val="00FE683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ring@bautext.de"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1235</Words>
  <Characters>7786</Characters>
  <Application>Microsoft Macintosh Word</Application>
  <DocSecurity>4</DocSecurity>
  <Lines>64</Lines>
  <Paragraphs>18</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2</cp:revision>
  <cp:lastPrinted>2019-01-11T15:52:00Z</cp:lastPrinted>
  <dcterms:created xsi:type="dcterms:W3CDTF">2019-07-18T14:09:00Z</dcterms:created>
  <dcterms:modified xsi:type="dcterms:W3CDTF">2019-07-18T14:09:00Z</dcterms:modified>
</cp:coreProperties>
</file>