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63CAFFB7" w:rsidR="00165146" w:rsidRPr="00C90F5E" w:rsidRDefault="00FC4422" w:rsidP="00C90F5E">
            <w:pPr>
              <w:pStyle w:val="berschrift1"/>
              <w:spacing w:line="312" w:lineRule="auto"/>
              <w:rPr>
                <w:lang w:val="de-CH"/>
              </w:rPr>
            </w:pPr>
            <w:r w:rsidRPr="00C90F5E">
              <w:rPr>
                <w:lang w:val="de-CH"/>
              </w:rPr>
              <w:t>MEDIENINFORMATION</w:t>
            </w:r>
            <w:r w:rsidR="00C90F5E" w:rsidRPr="00C90F5E">
              <w:rPr>
                <w:lang w:val="de-CH"/>
              </w:rPr>
              <w:t xml:space="preserve"> </w:t>
            </w:r>
          </w:p>
        </w:tc>
        <w:tc>
          <w:tcPr>
            <w:tcW w:w="3471" w:type="dxa"/>
          </w:tcPr>
          <w:p w14:paraId="0D76584F" w14:textId="13FBCFD0" w:rsidR="00165146" w:rsidRPr="00257688" w:rsidRDefault="00231EA3" w:rsidP="009E34B8">
            <w:pPr>
              <w:spacing w:line="312" w:lineRule="auto"/>
              <w:jc w:val="right"/>
              <w:rPr>
                <w:szCs w:val="22"/>
                <w:lang w:val="de-CH"/>
              </w:rPr>
            </w:pPr>
            <w:r>
              <w:rPr>
                <w:sz w:val="22"/>
                <w:szCs w:val="22"/>
                <w:lang w:val="de-CH"/>
              </w:rPr>
              <w:t>Januar 2015</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20D0C6E5" w:rsidR="00FC4422" w:rsidRPr="00B06E33" w:rsidRDefault="00FC4422" w:rsidP="009E34B8">
            <w:pPr>
              <w:pStyle w:val="berschrift1"/>
              <w:spacing w:line="312" w:lineRule="auto"/>
              <w:rPr>
                <w:color w:val="FF0000"/>
                <w:lang w:val="de-CH"/>
              </w:rPr>
            </w:pPr>
          </w:p>
        </w:tc>
        <w:tc>
          <w:tcPr>
            <w:tcW w:w="3471" w:type="dxa"/>
          </w:tcPr>
          <w:p w14:paraId="27284C53" w14:textId="77777777" w:rsidR="00FC4422" w:rsidRDefault="00FC4422" w:rsidP="009E34B8">
            <w:pPr>
              <w:spacing w:line="312" w:lineRule="auto"/>
              <w:rPr>
                <w:sz w:val="22"/>
                <w:szCs w:val="22"/>
                <w:lang w:val="de-CH"/>
              </w:rPr>
            </w:pPr>
          </w:p>
        </w:tc>
      </w:tr>
    </w:tbl>
    <w:p w14:paraId="54206742" w14:textId="77777777" w:rsidR="00EE6A49" w:rsidRDefault="00EE6A49" w:rsidP="00EE6A49">
      <w:pPr>
        <w:pStyle w:val="berschrift1"/>
        <w:spacing w:line="312" w:lineRule="auto"/>
        <w:rPr>
          <w:sz w:val="22"/>
          <w:szCs w:val="22"/>
          <w:lang w:val="de-CH"/>
        </w:rPr>
      </w:pPr>
      <w:r w:rsidRPr="00EE6A49">
        <w:rPr>
          <w:sz w:val="22"/>
          <w:szCs w:val="22"/>
          <w:lang w:val="de-CH"/>
        </w:rPr>
        <w:t>Neubau der Sicherungsverwahrung der JVA Tegel</w:t>
      </w:r>
      <w:r w:rsidR="00E31F57" w:rsidRPr="00E31F57">
        <w:rPr>
          <w:sz w:val="22"/>
          <w:szCs w:val="22"/>
          <w:lang w:val="de-CH"/>
        </w:rPr>
        <w:t>:</w:t>
      </w:r>
    </w:p>
    <w:p w14:paraId="6DA34A54" w14:textId="7A262212" w:rsidR="00EE6A49" w:rsidRPr="00EE6A49" w:rsidRDefault="00EE6A49" w:rsidP="00EE6A49">
      <w:pPr>
        <w:pStyle w:val="berschrift1"/>
        <w:spacing w:line="312" w:lineRule="auto"/>
        <w:rPr>
          <w:sz w:val="22"/>
          <w:szCs w:val="22"/>
          <w:lang w:val="de-CH"/>
        </w:rPr>
      </w:pPr>
      <w:r w:rsidRPr="00EE6A49">
        <w:rPr>
          <w:bCs/>
          <w:lang w:val="de-CH"/>
        </w:rPr>
        <w:t>Zwischen Gitter und Gardine</w:t>
      </w:r>
    </w:p>
    <w:p w14:paraId="294D39CF" w14:textId="09358A37" w:rsidR="009873B6" w:rsidRPr="00FE574B" w:rsidRDefault="00EE6A49" w:rsidP="00EE6A49">
      <w:pPr>
        <w:pStyle w:val="Text"/>
        <w:jc w:val="left"/>
        <w:rPr>
          <w:rFonts w:ascii="Arial" w:hAnsi="Arial"/>
          <w:b/>
          <w:bCs/>
          <w:sz w:val="22"/>
          <w:szCs w:val="22"/>
          <w:lang w:val="de-CH"/>
        </w:rPr>
      </w:pPr>
      <w:r w:rsidRPr="00EE6A49">
        <w:rPr>
          <w:rFonts w:ascii="Arial" w:hAnsi="Arial"/>
          <w:b/>
          <w:bCs/>
          <w:sz w:val="22"/>
          <w:szCs w:val="22"/>
          <w:lang w:val="de-CH"/>
        </w:rPr>
        <w:t>Die Neuausrichtung der Sicherungsverwahrung in der Bunde</w:t>
      </w:r>
      <w:r w:rsidRPr="00EE6A49">
        <w:rPr>
          <w:rFonts w:ascii="Arial" w:hAnsi="Arial"/>
          <w:b/>
          <w:bCs/>
          <w:sz w:val="22"/>
          <w:szCs w:val="22"/>
          <w:lang w:val="de-CH"/>
        </w:rPr>
        <w:t>s</w:t>
      </w:r>
      <w:r w:rsidRPr="00EE6A49">
        <w:rPr>
          <w:rFonts w:ascii="Arial" w:hAnsi="Arial"/>
          <w:b/>
          <w:bCs/>
          <w:sz w:val="22"/>
          <w:szCs w:val="22"/>
          <w:lang w:val="de-CH"/>
        </w:rPr>
        <w:t>republik Deutschland fordert ein „Abstandsgebot“. Das heisst, dass die Unterbringung der „Sicherungsverwahrten“ sich deu</w:t>
      </w:r>
      <w:r w:rsidRPr="00EE6A49">
        <w:rPr>
          <w:rFonts w:ascii="Arial" w:hAnsi="Arial"/>
          <w:b/>
          <w:bCs/>
          <w:sz w:val="22"/>
          <w:szCs w:val="22"/>
          <w:lang w:val="de-CH"/>
        </w:rPr>
        <w:t>t</w:t>
      </w:r>
      <w:r w:rsidRPr="00EE6A49">
        <w:rPr>
          <w:rFonts w:ascii="Arial" w:hAnsi="Arial"/>
          <w:b/>
          <w:bCs/>
          <w:sz w:val="22"/>
          <w:szCs w:val="22"/>
          <w:lang w:val="de-CH"/>
        </w:rPr>
        <w:t>lich von der von „Inhaftierten“ unterscheiden muss. Zur He</w:t>
      </w:r>
      <w:r w:rsidRPr="00EE6A49">
        <w:rPr>
          <w:rFonts w:ascii="Arial" w:hAnsi="Arial"/>
          <w:b/>
          <w:bCs/>
          <w:sz w:val="22"/>
          <w:szCs w:val="22"/>
          <w:lang w:val="de-CH"/>
        </w:rPr>
        <w:t>r</w:t>
      </w:r>
      <w:r w:rsidRPr="00EE6A49">
        <w:rPr>
          <w:rFonts w:ascii="Arial" w:hAnsi="Arial"/>
          <w:b/>
          <w:bCs/>
          <w:sz w:val="22"/>
          <w:szCs w:val="22"/>
          <w:lang w:val="de-CH"/>
        </w:rPr>
        <w:t>vorhebung dieses Abstands wurde beim Neubau auf dem G</w:t>
      </w:r>
      <w:r w:rsidRPr="00EE6A49">
        <w:rPr>
          <w:rFonts w:ascii="Arial" w:hAnsi="Arial"/>
          <w:b/>
          <w:bCs/>
          <w:sz w:val="22"/>
          <w:szCs w:val="22"/>
          <w:lang w:val="de-CH"/>
        </w:rPr>
        <w:t>e</w:t>
      </w:r>
      <w:r w:rsidRPr="00EE6A49">
        <w:rPr>
          <w:rFonts w:ascii="Arial" w:hAnsi="Arial"/>
          <w:b/>
          <w:bCs/>
          <w:sz w:val="22"/>
          <w:szCs w:val="22"/>
          <w:lang w:val="de-CH"/>
        </w:rPr>
        <w:t>lände der JVA Tegel auf die im Gefangenenbereich üblichen Stabgitterfenster verzichtet. Stattdessen hat jedes Zimmer ein Panoramafenster aus Festverglasung und einem Öffnungsfl</w:t>
      </w:r>
      <w:r w:rsidRPr="00EE6A49">
        <w:rPr>
          <w:rFonts w:ascii="Arial" w:hAnsi="Arial"/>
          <w:b/>
          <w:bCs/>
          <w:sz w:val="22"/>
          <w:szCs w:val="22"/>
          <w:lang w:val="de-CH"/>
        </w:rPr>
        <w:t>ü</w:t>
      </w:r>
      <w:r w:rsidRPr="00EE6A49">
        <w:rPr>
          <w:rFonts w:ascii="Arial" w:hAnsi="Arial"/>
          <w:b/>
          <w:bCs/>
          <w:sz w:val="22"/>
          <w:szCs w:val="22"/>
          <w:lang w:val="de-CH"/>
        </w:rPr>
        <w:t xml:space="preserve">gel, der durch ein davorliegendes Schmuckelement gesichert ist. Das ausbruchsichere Lochpaneel und das Stahlprofilsystem </w:t>
      </w:r>
      <w:r>
        <w:rPr>
          <w:rFonts w:ascii="Arial" w:hAnsi="Arial"/>
          <w:b/>
          <w:bCs/>
          <w:sz w:val="22"/>
          <w:szCs w:val="22"/>
          <w:lang w:val="de-CH"/>
        </w:rPr>
        <w:t xml:space="preserve">Jansen VISS RC3 </w:t>
      </w:r>
      <w:r w:rsidRPr="00EE6A49">
        <w:rPr>
          <w:rFonts w:ascii="Arial" w:hAnsi="Arial"/>
          <w:b/>
          <w:bCs/>
          <w:sz w:val="22"/>
          <w:szCs w:val="22"/>
          <w:lang w:val="de-CH"/>
        </w:rPr>
        <w:t xml:space="preserve">bilden </w:t>
      </w:r>
      <w:r>
        <w:rPr>
          <w:rFonts w:ascii="Arial" w:hAnsi="Arial"/>
          <w:b/>
          <w:bCs/>
          <w:sz w:val="22"/>
          <w:szCs w:val="22"/>
          <w:lang w:val="de-CH"/>
        </w:rPr>
        <w:t>eine konstruktive Einheit</w:t>
      </w:r>
      <w:r w:rsidR="007C41E0" w:rsidRPr="007C41E0">
        <w:rPr>
          <w:rFonts w:ascii="Arial" w:hAnsi="Arial"/>
          <w:b/>
          <w:bCs/>
          <w:sz w:val="22"/>
          <w:szCs w:val="22"/>
          <w:lang w:val="de-CH"/>
        </w:rPr>
        <w:t>.</w:t>
      </w:r>
    </w:p>
    <w:p w14:paraId="29E184F0" w14:textId="77777777" w:rsidR="00EE6A49" w:rsidRDefault="00EE6A49" w:rsidP="00EE6A49">
      <w:pPr>
        <w:pStyle w:val="Text"/>
        <w:jc w:val="left"/>
        <w:rPr>
          <w:rFonts w:ascii="Helvetica" w:hAnsi="Helvetica" w:cs="Helvetica"/>
          <w:sz w:val="22"/>
          <w:szCs w:val="22"/>
          <w:lang w:eastAsia="de-CH"/>
        </w:rPr>
      </w:pPr>
      <w:r w:rsidRPr="00EE6A49">
        <w:rPr>
          <w:rFonts w:ascii="Helvetica" w:hAnsi="Helvetica" w:cs="Helvetica"/>
          <w:sz w:val="22"/>
          <w:szCs w:val="22"/>
          <w:lang w:eastAsia="de-CH"/>
        </w:rPr>
        <w:t>Anlass für den Neubau der Sicherungsverwahrung auf dem Gelände der JVA Tegel war eine Entscheidung des Europäischen Gerichtsh</w:t>
      </w:r>
      <w:r w:rsidRPr="00EE6A49">
        <w:rPr>
          <w:rFonts w:ascii="Helvetica" w:hAnsi="Helvetica" w:cs="Helvetica"/>
          <w:sz w:val="22"/>
          <w:szCs w:val="22"/>
          <w:lang w:eastAsia="de-CH"/>
        </w:rPr>
        <w:t>o</w:t>
      </w:r>
      <w:r w:rsidRPr="00EE6A49">
        <w:rPr>
          <w:rFonts w:ascii="Helvetica" w:hAnsi="Helvetica" w:cs="Helvetica"/>
          <w:sz w:val="22"/>
          <w:szCs w:val="22"/>
          <w:lang w:eastAsia="de-CH"/>
        </w:rPr>
        <w:t>fes aus dem Jahr 2009, nach der die gängige Praxis der Unterbri</w:t>
      </w:r>
      <w:r w:rsidRPr="00EE6A49">
        <w:rPr>
          <w:rFonts w:ascii="Helvetica" w:hAnsi="Helvetica" w:cs="Helvetica"/>
          <w:sz w:val="22"/>
          <w:szCs w:val="22"/>
          <w:lang w:eastAsia="de-CH"/>
        </w:rPr>
        <w:t>n</w:t>
      </w:r>
      <w:r w:rsidRPr="00EE6A49">
        <w:rPr>
          <w:rFonts w:ascii="Helvetica" w:hAnsi="Helvetica" w:cs="Helvetica"/>
          <w:sz w:val="22"/>
          <w:szCs w:val="22"/>
          <w:lang w:eastAsia="de-CH"/>
        </w:rPr>
        <w:t>gung von Sicherungsverwahrten  – also Straftätern, die ihre Strafe abgesessen haben, von ihren Richtern aber weiterhin als so gefäh</w:t>
      </w:r>
      <w:r w:rsidRPr="00EE6A49">
        <w:rPr>
          <w:rFonts w:ascii="Helvetica" w:hAnsi="Helvetica" w:cs="Helvetica"/>
          <w:sz w:val="22"/>
          <w:szCs w:val="22"/>
          <w:lang w:eastAsia="de-CH"/>
        </w:rPr>
        <w:t>r</w:t>
      </w:r>
      <w:r w:rsidRPr="00EE6A49">
        <w:rPr>
          <w:rFonts w:ascii="Helvetica" w:hAnsi="Helvetica" w:cs="Helvetica"/>
          <w:sz w:val="22"/>
          <w:szCs w:val="22"/>
          <w:lang w:eastAsia="de-CH"/>
        </w:rPr>
        <w:t>lich eingestuft werden, dass sie nicht entlassen werden – in Gefän</w:t>
      </w:r>
      <w:r w:rsidRPr="00EE6A49">
        <w:rPr>
          <w:rFonts w:ascii="Helvetica" w:hAnsi="Helvetica" w:cs="Helvetica"/>
          <w:sz w:val="22"/>
          <w:szCs w:val="22"/>
          <w:lang w:eastAsia="de-CH"/>
        </w:rPr>
        <w:t>g</w:t>
      </w:r>
      <w:r w:rsidRPr="00EE6A49">
        <w:rPr>
          <w:rFonts w:ascii="Helvetica" w:hAnsi="Helvetica" w:cs="Helvetica"/>
          <w:sz w:val="22"/>
          <w:szCs w:val="22"/>
          <w:lang w:eastAsia="de-CH"/>
        </w:rPr>
        <w:t xml:space="preserve">nissen gegen die Europäische Menschenrechtskonvention </w:t>
      </w:r>
      <w:proofErr w:type="spellStart"/>
      <w:r w:rsidRPr="00EE6A49">
        <w:rPr>
          <w:rFonts w:ascii="Helvetica" w:hAnsi="Helvetica" w:cs="Helvetica"/>
          <w:sz w:val="22"/>
          <w:szCs w:val="22"/>
          <w:lang w:eastAsia="de-CH"/>
        </w:rPr>
        <w:t>versto</w:t>
      </w:r>
      <w:r w:rsidRPr="00EE6A49">
        <w:rPr>
          <w:rFonts w:ascii="Helvetica" w:hAnsi="Helvetica" w:cs="Helvetica"/>
          <w:sz w:val="22"/>
          <w:szCs w:val="22"/>
          <w:lang w:eastAsia="de-CH"/>
        </w:rPr>
        <w:t>s</w:t>
      </w:r>
      <w:r w:rsidRPr="00EE6A49">
        <w:rPr>
          <w:rFonts w:ascii="Helvetica" w:hAnsi="Helvetica" w:cs="Helvetica"/>
          <w:sz w:val="22"/>
          <w:szCs w:val="22"/>
          <w:lang w:eastAsia="de-CH"/>
        </w:rPr>
        <w:t>se</w:t>
      </w:r>
      <w:proofErr w:type="spellEnd"/>
      <w:r w:rsidRPr="00EE6A49">
        <w:rPr>
          <w:rFonts w:ascii="Helvetica" w:hAnsi="Helvetica" w:cs="Helvetica"/>
          <w:sz w:val="22"/>
          <w:szCs w:val="22"/>
          <w:lang w:eastAsia="de-CH"/>
        </w:rPr>
        <w:t>. Ihre Unterbringung ist künftig in einen freiheitsorientierten und therapiegerechten Rahmen einzubetten. Für die rund 500 Sich</w:t>
      </w:r>
      <w:r w:rsidRPr="00EE6A49">
        <w:rPr>
          <w:rFonts w:ascii="Helvetica" w:hAnsi="Helvetica" w:cs="Helvetica"/>
          <w:sz w:val="22"/>
          <w:szCs w:val="22"/>
          <w:lang w:eastAsia="de-CH"/>
        </w:rPr>
        <w:t>e</w:t>
      </w:r>
      <w:r w:rsidRPr="00EE6A49">
        <w:rPr>
          <w:rFonts w:ascii="Helvetica" w:hAnsi="Helvetica" w:cs="Helvetica"/>
          <w:sz w:val="22"/>
          <w:szCs w:val="22"/>
          <w:lang w:eastAsia="de-CH"/>
        </w:rPr>
        <w:t>rungsverwahrten in der Bundesrepublik, die in sechs Haftanstalten leben, hat das weitreichende Folgen. Nicht immer genügt es, Haf</w:t>
      </w:r>
      <w:r w:rsidRPr="00EE6A49">
        <w:rPr>
          <w:rFonts w:ascii="Helvetica" w:hAnsi="Helvetica" w:cs="Helvetica"/>
          <w:sz w:val="22"/>
          <w:szCs w:val="22"/>
          <w:lang w:eastAsia="de-CH"/>
        </w:rPr>
        <w:t>t</w:t>
      </w:r>
      <w:r w:rsidRPr="00EE6A49">
        <w:rPr>
          <w:rFonts w:ascii="Helvetica" w:hAnsi="Helvetica" w:cs="Helvetica"/>
          <w:sz w:val="22"/>
          <w:szCs w:val="22"/>
          <w:lang w:eastAsia="de-CH"/>
        </w:rPr>
        <w:t>räume umzugestalten, sondern es ist – wie hier in Berlin – zur Wa</w:t>
      </w:r>
      <w:r w:rsidRPr="00EE6A49">
        <w:rPr>
          <w:rFonts w:ascii="Helvetica" w:hAnsi="Helvetica" w:cs="Helvetica"/>
          <w:sz w:val="22"/>
          <w:szCs w:val="22"/>
          <w:lang w:eastAsia="de-CH"/>
        </w:rPr>
        <w:t>h</w:t>
      </w:r>
      <w:r w:rsidRPr="00EE6A49">
        <w:rPr>
          <w:rFonts w:ascii="Helvetica" w:hAnsi="Helvetica" w:cs="Helvetica"/>
          <w:sz w:val="22"/>
          <w:szCs w:val="22"/>
          <w:lang w:eastAsia="de-CH"/>
        </w:rPr>
        <w:t>rung des „Abstandsgebots“ ein Neubau erforderlich. Der Standort auf dem Gelände der Justizvollzugsanstalt Tegel wurde gewählt, weil das Sicherheitsmanagement und das differenzierte Arbeits- und Freizeitangebot für die Sicherungsverwahrung mitgenutzt werden können. Eine entsprechende Erweiterungsfläche und ein Beba</w:t>
      </w:r>
      <w:r w:rsidRPr="00EE6A49">
        <w:rPr>
          <w:rFonts w:ascii="Helvetica" w:hAnsi="Helvetica" w:cs="Helvetica"/>
          <w:sz w:val="22"/>
          <w:szCs w:val="22"/>
          <w:lang w:eastAsia="de-CH"/>
        </w:rPr>
        <w:t>u</w:t>
      </w:r>
      <w:r w:rsidRPr="00EE6A49">
        <w:rPr>
          <w:rFonts w:ascii="Helvetica" w:hAnsi="Helvetica" w:cs="Helvetica"/>
          <w:sz w:val="22"/>
          <w:szCs w:val="22"/>
          <w:lang w:eastAsia="de-CH"/>
        </w:rPr>
        <w:t xml:space="preserve">ungsplan waren ebenfalls vorhanden. </w:t>
      </w:r>
    </w:p>
    <w:p w14:paraId="32F9A644" w14:textId="4BB5BA29" w:rsidR="00EE6A49" w:rsidRPr="00EE6A49" w:rsidRDefault="00EE6A49" w:rsidP="00EE6A49">
      <w:pPr>
        <w:pStyle w:val="Text"/>
        <w:jc w:val="left"/>
        <w:rPr>
          <w:rFonts w:ascii="Helvetica" w:hAnsi="Helvetica" w:cs="Helvetica"/>
          <w:sz w:val="22"/>
          <w:szCs w:val="22"/>
          <w:lang w:eastAsia="de-CH"/>
        </w:rPr>
      </w:pPr>
      <w:r w:rsidRPr="00EE6A49">
        <w:rPr>
          <w:rFonts w:ascii="Helvetica" w:hAnsi="Helvetica" w:cs="Helvetica"/>
          <w:sz w:val="22"/>
          <w:szCs w:val="22"/>
          <w:lang w:eastAsia="de-CH"/>
        </w:rPr>
        <w:lastRenderedPageBreak/>
        <w:t>Der Neubau wurde als gestreckter Zeilenbau errichtet, der sich im nördlichen Teil – zur angrenzenden Gefängnismauer hin – von fünf auf vier Vollgeschosse reduziert. Dieser Vor- bzw. Rücksprung zw</w:t>
      </w:r>
      <w:r w:rsidRPr="00EE6A49">
        <w:rPr>
          <w:rFonts w:ascii="Helvetica" w:hAnsi="Helvetica" w:cs="Helvetica"/>
          <w:sz w:val="22"/>
          <w:szCs w:val="22"/>
          <w:lang w:eastAsia="de-CH"/>
        </w:rPr>
        <w:t>i</w:t>
      </w:r>
      <w:r w:rsidRPr="00EE6A49">
        <w:rPr>
          <w:rFonts w:ascii="Helvetica" w:hAnsi="Helvetica" w:cs="Helvetica"/>
          <w:sz w:val="22"/>
          <w:szCs w:val="22"/>
          <w:lang w:eastAsia="de-CH"/>
        </w:rPr>
        <w:t>schen den beiden Wohneinheiten markiert eine Mittelzone, in der die Räume für die AVD-Mitarbeiter angeordnet sind. Sie können von hier aus beide Wohneinheiten einsehen. Mit Unterbringungsmöglichke</w:t>
      </w:r>
      <w:r w:rsidRPr="00EE6A49">
        <w:rPr>
          <w:rFonts w:ascii="Helvetica" w:hAnsi="Helvetica" w:cs="Helvetica"/>
          <w:sz w:val="22"/>
          <w:szCs w:val="22"/>
          <w:lang w:eastAsia="de-CH"/>
        </w:rPr>
        <w:t>i</w:t>
      </w:r>
      <w:r w:rsidRPr="00EE6A49">
        <w:rPr>
          <w:rFonts w:ascii="Helvetica" w:hAnsi="Helvetica" w:cs="Helvetica"/>
          <w:sz w:val="22"/>
          <w:szCs w:val="22"/>
          <w:lang w:eastAsia="de-CH"/>
        </w:rPr>
        <w:t xml:space="preserve">ten für 60 Sicherungsverwahrte ist der Neubau recht </w:t>
      </w:r>
      <w:proofErr w:type="spellStart"/>
      <w:r w:rsidRPr="00EE6A49">
        <w:rPr>
          <w:rFonts w:ascii="Helvetica" w:hAnsi="Helvetica" w:cs="Helvetica"/>
          <w:sz w:val="22"/>
          <w:szCs w:val="22"/>
          <w:lang w:eastAsia="de-CH"/>
        </w:rPr>
        <w:t>grosszügig</w:t>
      </w:r>
      <w:proofErr w:type="spellEnd"/>
      <w:r w:rsidRPr="00EE6A49">
        <w:rPr>
          <w:rFonts w:ascii="Helvetica" w:hAnsi="Helvetica" w:cs="Helvetica"/>
          <w:sz w:val="22"/>
          <w:szCs w:val="22"/>
          <w:lang w:eastAsia="de-CH"/>
        </w:rPr>
        <w:t xml:space="preserve"> g</w:t>
      </w:r>
      <w:r w:rsidRPr="00EE6A49">
        <w:rPr>
          <w:rFonts w:ascii="Helvetica" w:hAnsi="Helvetica" w:cs="Helvetica"/>
          <w:sz w:val="22"/>
          <w:szCs w:val="22"/>
          <w:lang w:eastAsia="de-CH"/>
        </w:rPr>
        <w:t>e</w:t>
      </w:r>
      <w:r w:rsidRPr="00EE6A49">
        <w:rPr>
          <w:rFonts w:ascii="Helvetica" w:hAnsi="Helvetica" w:cs="Helvetica"/>
          <w:sz w:val="22"/>
          <w:szCs w:val="22"/>
          <w:lang w:eastAsia="de-CH"/>
        </w:rPr>
        <w:t xml:space="preserve">plant, denn Berlin hat derzeit nur 40 </w:t>
      </w:r>
      <w:proofErr w:type="spellStart"/>
      <w:r w:rsidRPr="00EE6A49">
        <w:rPr>
          <w:rFonts w:ascii="Helvetica" w:hAnsi="Helvetica" w:cs="Helvetica"/>
          <w:sz w:val="22"/>
          <w:szCs w:val="22"/>
          <w:lang w:eastAsia="de-CH"/>
        </w:rPr>
        <w:t>solchermassen</w:t>
      </w:r>
      <w:proofErr w:type="spellEnd"/>
      <w:r w:rsidRPr="00EE6A49">
        <w:rPr>
          <w:rFonts w:ascii="Helvetica" w:hAnsi="Helvetica" w:cs="Helvetica"/>
          <w:sz w:val="22"/>
          <w:szCs w:val="22"/>
          <w:lang w:eastAsia="de-CH"/>
        </w:rPr>
        <w:t xml:space="preserve"> Verurteilter. A</w:t>
      </w:r>
      <w:r w:rsidRPr="00EE6A49">
        <w:rPr>
          <w:rFonts w:ascii="Helvetica" w:hAnsi="Helvetica" w:cs="Helvetica"/>
          <w:sz w:val="22"/>
          <w:szCs w:val="22"/>
          <w:lang w:eastAsia="de-CH"/>
        </w:rPr>
        <w:t>l</w:t>
      </w:r>
      <w:r w:rsidRPr="00EE6A49">
        <w:rPr>
          <w:rFonts w:ascii="Helvetica" w:hAnsi="Helvetica" w:cs="Helvetica"/>
          <w:sz w:val="22"/>
          <w:szCs w:val="22"/>
          <w:lang w:eastAsia="de-CH"/>
        </w:rPr>
        <w:t>lerdings ist die Sicherungsverwahrung bei 39 weiteren Tätern vo</w:t>
      </w:r>
      <w:r w:rsidRPr="00EE6A49">
        <w:rPr>
          <w:rFonts w:ascii="Helvetica" w:hAnsi="Helvetica" w:cs="Helvetica"/>
          <w:sz w:val="22"/>
          <w:szCs w:val="22"/>
          <w:lang w:eastAsia="de-CH"/>
        </w:rPr>
        <w:t>r</w:t>
      </w:r>
      <w:r w:rsidRPr="00EE6A49">
        <w:rPr>
          <w:rFonts w:ascii="Helvetica" w:hAnsi="Helvetica" w:cs="Helvetica"/>
          <w:sz w:val="22"/>
          <w:szCs w:val="22"/>
          <w:lang w:eastAsia="de-CH"/>
        </w:rPr>
        <w:t>gemerkt. Jedem Sicherungsverwahrten steht ein ca. 20 m</w:t>
      </w:r>
      <w:r w:rsidRPr="00EE6A49">
        <w:rPr>
          <w:rFonts w:ascii="Helvetica" w:hAnsi="Helvetica" w:cs="Helvetica"/>
          <w:sz w:val="22"/>
          <w:szCs w:val="22"/>
          <w:vertAlign w:val="superscript"/>
          <w:lang w:eastAsia="de-CH"/>
        </w:rPr>
        <w:t>2</w:t>
      </w:r>
      <w:r w:rsidRPr="00EE6A49">
        <w:rPr>
          <w:rFonts w:ascii="Helvetica" w:hAnsi="Helvetica" w:cs="Helvetica"/>
          <w:sz w:val="22"/>
          <w:szCs w:val="22"/>
          <w:lang w:eastAsia="de-CH"/>
        </w:rPr>
        <w:t xml:space="preserve"> </w:t>
      </w:r>
      <w:proofErr w:type="spellStart"/>
      <w:r w:rsidRPr="00EE6A49">
        <w:rPr>
          <w:rFonts w:ascii="Helvetica" w:hAnsi="Helvetica" w:cs="Helvetica"/>
          <w:sz w:val="22"/>
          <w:szCs w:val="22"/>
          <w:lang w:eastAsia="de-CH"/>
        </w:rPr>
        <w:t>grosses</w:t>
      </w:r>
      <w:proofErr w:type="spellEnd"/>
      <w:r w:rsidRPr="00EE6A49">
        <w:rPr>
          <w:rFonts w:ascii="Helvetica" w:hAnsi="Helvetica" w:cs="Helvetica"/>
          <w:sz w:val="22"/>
          <w:szCs w:val="22"/>
          <w:lang w:eastAsia="de-CH"/>
        </w:rPr>
        <w:t xml:space="preserve"> Zimmer mit Bad zur Verfügung. Jeweils zehn dieser Zimmer sind zu einer Wohneinheit zusammengefasst, die über Gemeinschafts- und Therapieräume verfügt. Darüber hinaus beherbergt der Neubau Werkstatt- und Sporträume sowie ein Arztsprechzimmer mit Unte</w:t>
      </w:r>
      <w:r w:rsidRPr="00EE6A49">
        <w:rPr>
          <w:rFonts w:ascii="Helvetica" w:hAnsi="Helvetica" w:cs="Helvetica"/>
          <w:sz w:val="22"/>
          <w:szCs w:val="22"/>
          <w:lang w:eastAsia="de-CH"/>
        </w:rPr>
        <w:t>r</w:t>
      </w:r>
      <w:r w:rsidRPr="00EE6A49">
        <w:rPr>
          <w:rFonts w:ascii="Helvetica" w:hAnsi="Helvetica" w:cs="Helvetica"/>
          <w:sz w:val="22"/>
          <w:szCs w:val="22"/>
          <w:lang w:eastAsia="de-CH"/>
        </w:rPr>
        <w:t xml:space="preserve">suchungs- und Behandlungsraum und einen </w:t>
      </w:r>
      <w:proofErr w:type="spellStart"/>
      <w:r w:rsidRPr="00EE6A49">
        <w:rPr>
          <w:rFonts w:ascii="Helvetica" w:hAnsi="Helvetica" w:cs="Helvetica"/>
          <w:sz w:val="22"/>
          <w:szCs w:val="22"/>
          <w:lang w:eastAsia="de-CH"/>
        </w:rPr>
        <w:t>Aussenbereich</w:t>
      </w:r>
      <w:proofErr w:type="spellEnd"/>
      <w:r w:rsidRPr="00EE6A49">
        <w:rPr>
          <w:rFonts w:ascii="Helvetica" w:hAnsi="Helvetica" w:cs="Helvetica"/>
          <w:sz w:val="22"/>
          <w:szCs w:val="22"/>
          <w:lang w:eastAsia="de-CH"/>
        </w:rPr>
        <w:t xml:space="preserve"> mit Sport-, Zier- und Nutzgartenflächen sowie Vorrichtungen für eine Kleintierhaltung. </w:t>
      </w:r>
    </w:p>
    <w:p w14:paraId="0C92FCF9" w14:textId="77777777" w:rsidR="00EE6A49" w:rsidRDefault="00EE6A49" w:rsidP="00EE6A49">
      <w:pPr>
        <w:pStyle w:val="Text"/>
        <w:jc w:val="left"/>
        <w:rPr>
          <w:rFonts w:ascii="Helvetica" w:hAnsi="Helvetica" w:cs="Helvetica"/>
          <w:sz w:val="22"/>
          <w:szCs w:val="22"/>
          <w:lang w:eastAsia="de-CH"/>
        </w:rPr>
      </w:pPr>
      <w:r w:rsidRPr="00EE6A49">
        <w:rPr>
          <w:rFonts w:ascii="Helvetica" w:hAnsi="Helvetica" w:cs="Helvetica"/>
          <w:sz w:val="22"/>
          <w:szCs w:val="22"/>
          <w:lang w:eastAsia="de-CH"/>
        </w:rPr>
        <w:t xml:space="preserve">Von </w:t>
      </w:r>
      <w:proofErr w:type="spellStart"/>
      <w:r w:rsidRPr="00EE6A49">
        <w:rPr>
          <w:rFonts w:ascii="Helvetica" w:hAnsi="Helvetica" w:cs="Helvetica"/>
          <w:sz w:val="22"/>
          <w:szCs w:val="22"/>
          <w:lang w:eastAsia="de-CH"/>
        </w:rPr>
        <w:t>aussen</w:t>
      </w:r>
      <w:proofErr w:type="spellEnd"/>
      <w:r w:rsidRPr="00EE6A49">
        <w:rPr>
          <w:rFonts w:ascii="Helvetica" w:hAnsi="Helvetica" w:cs="Helvetica"/>
          <w:sz w:val="22"/>
          <w:szCs w:val="22"/>
          <w:lang w:eastAsia="de-CH"/>
        </w:rPr>
        <w:t xml:space="preserve"> betrachtet unterscheidet sich der Neubau in einem w</w:t>
      </w:r>
      <w:r w:rsidRPr="00EE6A49">
        <w:rPr>
          <w:rFonts w:ascii="Helvetica" w:hAnsi="Helvetica" w:cs="Helvetica"/>
          <w:sz w:val="22"/>
          <w:szCs w:val="22"/>
          <w:lang w:eastAsia="de-CH"/>
        </w:rPr>
        <w:t>e</w:t>
      </w:r>
      <w:r w:rsidRPr="00EE6A49">
        <w:rPr>
          <w:rFonts w:ascii="Helvetica" w:hAnsi="Helvetica" w:cs="Helvetica"/>
          <w:sz w:val="22"/>
          <w:szCs w:val="22"/>
          <w:lang w:eastAsia="de-CH"/>
        </w:rPr>
        <w:t xml:space="preserve">sentlichen Element von den benachbarten Gefängnissen. Bei der Fassadengestaltung wurde auf die herkömmliche </w:t>
      </w:r>
      <w:proofErr w:type="spellStart"/>
      <w:r w:rsidRPr="00EE6A49">
        <w:rPr>
          <w:rFonts w:ascii="Helvetica" w:hAnsi="Helvetica" w:cs="Helvetica"/>
          <w:sz w:val="22"/>
          <w:szCs w:val="22"/>
          <w:lang w:eastAsia="de-CH"/>
        </w:rPr>
        <w:t>Vergitterung</w:t>
      </w:r>
      <w:proofErr w:type="spellEnd"/>
      <w:r w:rsidRPr="00EE6A49">
        <w:rPr>
          <w:rFonts w:ascii="Helvetica" w:hAnsi="Helvetica" w:cs="Helvetica"/>
          <w:sz w:val="22"/>
          <w:szCs w:val="22"/>
          <w:lang w:eastAsia="de-CH"/>
        </w:rPr>
        <w:t xml:space="preserve"> der Fenster verzichtet. Stattdessen kamen speziell konzipierte Loc</w:t>
      </w:r>
      <w:r w:rsidRPr="00EE6A49">
        <w:rPr>
          <w:rFonts w:ascii="Helvetica" w:hAnsi="Helvetica" w:cs="Helvetica"/>
          <w:sz w:val="22"/>
          <w:szCs w:val="22"/>
          <w:lang w:eastAsia="de-CH"/>
        </w:rPr>
        <w:t>h</w:t>
      </w:r>
      <w:r w:rsidRPr="00EE6A49">
        <w:rPr>
          <w:rFonts w:ascii="Helvetica" w:hAnsi="Helvetica" w:cs="Helvetica"/>
          <w:sz w:val="22"/>
          <w:szCs w:val="22"/>
          <w:lang w:eastAsia="de-CH"/>
        </w:rPr>
        <w:t xml:space="preserve">blechelemente in Verbindung mit einer Pfosten-Riegelkonstruktion zum Tragen. Die </w:t>
      </w:r>
      <w:proofErr w:type="spellStart"/>
      <w:r w:rsidRPr="00EE6A49">
        <w:rPr>
          <w:rFonts w:ascii="Helvetica" w:hAnsi="Helvetica" w:cs="Helvetica"/>
          <w:sz w:val="22"/>
          <w:szCs w:val="22"/>
          <w:lang w:eastAsia="de-CH"/>
        </w:rPr>
        <w:t>regelmässige</w:t>
      </w:r>
      <w:proofErr w:type="spellEnd"/>
      <w:r w:rsidRPr="00EE6A49">
        <w:rPr>
          <w:rFonts w:ascii="Helvetica" w:hAnsi="Helvetica" w:cs="Helvetica"/>
          <w:sz w:val="22"/>
          <w:szCs w:val="22"/>
          <w:lang w:eastAsia="de-CH"/>
        </w:rPr>
        <w:t xml:space="preserve"> Fassadenabwicklung entspricht der inneren Organisation. Die Wohnzellen bilden sich in der Fassade als vierachsige Elemente mit umrahmenden Lisenen bzw. friesartigen Glasfaserbetonelementen ab; eine Gliederung, die auch für die a</w:t>
      </w:r>
      <w:r w:rsidRPr="00EE6A49">
        <w:rPr>
          <w:rFonts w:ascii="Helvetica" w:hAnsi="Helvetica" w:cs="Helvetica"/>
          <w:sz w:val="22"/>
          <w:szCs w:val="22"/>
          <w:lang w:eastAsia="de-CH"/>
        </w:rPr>
        <w:t>n</w:t>
      </w:r>
      <w:r w:rsidRPr="00EE6A49">
        <w:rPr>
          <w:rFonts w:ascii="Helvetica" w:hAnsi="Helvetica" w:cs="Helvetica"/>
          <w:sz w:val="22"/>
          <w:szCs w:val="22"/>
          <w:lang w:eastAsia="de-CH"/>
        </w:rPr>
        <w:t>deren Nutzungsbereiche (Büros, Schulungs-, Werk- und Sporträ</w:t>
      </w:r>
      <w:r w:rsidRPr="00EE6A49">
        <w:rPr>
          <w:rFonts w:ascii="Helvetica" w:hAnsi="Helvetica" w:cs="Helvetica"/>
          <w:sz w:val="22"/>
          <w:szCs w:val="22"/>
          <w:lang w:eastAsia="de-CH"/>
        </w:rPr>
        <w:t>u</w:t>
      </w:r>
      <w:r w:rsidRPr="00EE6A49">
        <w:rPr>
          <w:rFonts w:ascii="Helvetica" w:hAnsi="Helvetica" w:cs="Helvetica"/>
          <w:sz w:val="22"/>
          <w:szCs w:val="22"/>
          <w:lang w:eastAsia="de-CH"/>
        </w:rPr>
        <w:t>me) übernommen wurde. Ein zweitteiliges Standardfenster – best</w:t>
      </w:r>
      <w:r w:rsidRPr="00EE6A49">
        <w:rPr>
          <w:rFonts w:ascii="Helvetica" w:hAnsi="Helvetica" w:cs="Helvetica"/>
          <w:sz w:val="22"/>
          <w:szCs w:val="22"/>
          <w:lang w:eastAsia="de-CH"/>
        </w:rPr>
        <w:t>e</w:t>
      </w:r>
      <w:r w:rsidRPr="00EE6A49">
        <w:rPr>
          <w:rFonts w:ascii="Helvetica" w:hAnsi="Helvetica" w:cs="Helvetica"/>
          <w:sz w:val="22"/>
          <w:szCs w:val="22"/>
          <w:lang w:eastAsia="de-CH"/>
        </w:rPr>
        <w:t xml:space="preserve">hend aus einem </w:t>
      </w:r>
      <w:proofErr w:type="spellStart"/>
      <w:r w:rsidRPr="00EE6A49">
        <w:rPr>
          <w:rFonts w:ascii="Helvetica" w:hAnsi="Helvetica" w:cs="Helvetica"/>
          <w:sz w:val="22"/>
          <w:szCs w:val="22"/>
          <w:lang w:eastAsia="de-CH"/>
        </w:rPr>
        <w:t>grossformatigen</w:t>
      </w:r>
      <w:proofErr w:type="spellEnd"/>
      <w:r w:rsidRPr="00EE6A49">
        <w:rPr>
          <w:rFonts w:ascii="Helvetica" w:hAnsi="Helvetica" w:cs="Helvetica"/>
          <w:sz w:val="22"/>
          <w:szCs w:val="22"/>
          <w:lang w:eastAsia="de-CH"/>
        </w:rPr>
        <w:t>, mit transparentem Spezialsiche</w:t>
      </w:r>
      <w:r w:rsidRPr="00EE6A49">
        <w:rPr>
          <w:rFonts w:ascii="Helvetica" w:hAnsi="Helvetica" w:cs="Helvetica"/>
          <w:sz w:val="22"/>
          <w:szCs w:val="22"/>
          <w:lang w:eastAsia="de-CH"/>
        </w:rPr>
        <w:t>r</w:t>
      </w:r>
      <w:r w:rsidRPr="00EE6A49">
        <w:rPr>
          <w:rFonts w:ascii="Helvetica" w:hAnsi="Helvetica" w:cs="Helvetica"/>
          <w:sz w:val="22"/>
          <w:szCs w:val="22"/>
          <w:lang w:eastAsia="de-CH"/>
        </w:rPr>
        <w:t>heitsglas fest verglastem Element und einem verglasten, öffenbaren Lüftungsflügel mit davorliegendem Lochpaneel als ornamentales Schmuckelement – prägt die Fassade des ansonsten zurückhaltend gestalteten Funktionsbaus.</w:t>
      </w:r>
    </w:p>
    <w:p w14:paraId="4B9CFC91" w14:textId="7DFFA44F" w:rsidR="00EE6A49" w:rsidRPr="00EE6A49" w:rsidRDefault="00EE6A49" w:rsidP="00EE6A49">
      <w:pPr>
        <w:pStyle w:val="Text"/>
        <w:jc w:val="left"/>
        <w:rPr>
          <w:rFonts w:ascii="Helvetica" w:hAnsi="Helvetica" w:cs="Helvetica"/>
          <w:sz w:val="22"/>
          <w:szCs w:val="22"/>
          <w:lang w:eastAsia="de-CH"/>
        </w:rPr>
      </w:pPr>
      <w:r w:rsidRPr="00EE6A49">
        <w:rPr>
          <w:rFonts w:ascii="Helvetica" w:hAnsi="Helvetica" w:cs="Helvetica"/>
          <w:sz w:val="22"/>
          <w:szCs w:val="22"/>
          <w:lang w:eastAsia="de-CH"/>
        </w:rPr>
        <w:lastRenderedPageBreak/>
        <w:t>Das ausbruchsichere Lochpaneel wurde von den Architekten im Rahmen der Entwurfsplanung gestaltet. Es handelt sich um ein zwölf Millimeter dickes Stahlblech aus Hartmangan mit ellipsenförmigen Ausschnitten in unterschiedlichen Abmessungen. Die Herstellung der Lochpaneele erfolgte durch Lasern. Entsprechend der Siche</w:t>
      </w:r>
      <w:r w:rsidRPr="00EE6A49">
        <w:rPr>
          <w:rFonts w:ascii="Helvetica" w:hAnsi="Helvetica" w:cs="Helvetica"/>
          <w:sz w:val="22"/>
          <w:szCs w:val="22"/>
          <w:lang w:eastAsia="de-CH"/>
        </w:rPr>
        <w:t>r</w:t>
      </w:r>
      <w:r w:rsidRPr="00EE6A49">
        <w:rPr>
          <w:rFonts w:ascii="Helvetica" w:hAnsi="Helvetica" w:cs="Helvetica"/>
          <w:sz w:val="22"/>
          <w:szCs w:val="22"/>
          <w:lang w:eastAsia="de-CH"/>
        </w:rPr>
        <w:t xml:space="preserve">heitsanforderungen für Gitter ist die </w:t>
      </w:r>
      <w:proofErr w:type="spellStart"/>
      <w:r w:rsidRPr="00EE6A49">
        <w:rPr>
          <w:rFonts w:ascii="Helvetica" w:hAnsi="Helvetica" w:cs="Helvetica"/>
          <w:sz w:val="22"/>
          <w:szCs w:val="22"/>
          <w:lang w:eastAsia="de-CH"/>
        </w:rPr>
        <w:t>grösste</w:t>
      </w:r>
      <w:proofErr w:type="spellEnd"/>
      <w:r w:rsidRPr="00EE6A49">
        <w:rPr>
          <w:rFonts w:ascii="Helvetica" w:hAnsi="Helvetica" w:cs="Helvetica"/>
          <w:sz w:val="22"/>
          <w:szCs w:val="22"/>
          <w:lang w:eastAsia="de-CH"/>
        </w:rPr>
        <w:t xml:space="preserve"> Abmessung 12 x 30 Zentimeter. Dieses Lochblech wurde in der Pfosten-Riegel-Konstruktion so befestigt, dass es bis zu einer horizontalen Zugkraft von 30 KN nicht herausgerissen wird. Die Belastungsprüfung erfolgte im MFPA Leipzig. Einer gutachterlichen Stellungnahme zufolge konnte damit auf Gitter vor den Fenstern verzichtet werden. </w:t>
      </w:r>
    </w:p>
    <w:p w14:paraId="612FB709" w14:textId="2048E717" w:rsidR="00EE6A49" w:rsidRPr="00EE6A49" w:rsidRDefault="00EE6A49" w:rsidP="00EE6A49">
      <w:pPr>
        <w:pStyle w:val="Text"/>
        <w:jc w:val="left"/>
        <w:rPr>
          <w:rFonts w:ascii="Helvetica" w:hAnsi="Helvetica" w:cs="Helvetica"/>
          <w:sz w:val="22"/>
          <w:szCs w:val="22"/>
          <w:lang w:eastAsia="de-CH"/>
        </w:rPr>
      </w:pPr>
      <w:r w:rsidRPr="00EE6A49">
        <w:rPr>
          <w:rFonts w:ascii="Helvetica" w:hAnsi="Helvetica" w:cs="Helvetica"/>
          <w:sz w:val="22"/>
          <w:szCs w:val="22"/>
          <w:lang w:eastAsia="de-CH"/>
        </w:rPr>
        <w:t>Die Fensterelemente sind als thermisch getrennte Pfosten-Riegelkonstruktion aus dem Stahl</w:t>
      </w:r>
      <w:r>
        <w:rPr>
          <w:rFonts w:ascii="Helvetica" w:hAnsi="Helvetica" w:cs="Helvetica"/>
          <w:sz w:val="22"/>
          <w:szCs w:val="22"/>
          <w:lang w:eastAsia="de-CH"/>
        </w:rPr>
        <w:t>profil</w:t>
      </w:r>
      <w:r w:rsidRPr="00EE6A49">
        <w:rPr>
          <w:rFonts w:ascii="Helvetica" w:hAnsi="Helvetica" w:cs="Helvetica"/>
          <w:sz w:val="22"/>
          <w:szCs w:val="22"/>
          <w:lang w:eastAsia="de-CH"/>
        </w:rPr>
        <w:t>system Jansen VISS RC3 hergestellt, mit einem Drehflügel a</w:t>
      </w:r>
      <w:r>
        <w:rPr>
          <w:rFonts w:ascii="Helvetica" w:hAnsi="Helvetica" w:cs="Helvetica"/>
          <w:sz w:val="22"/>
          <w:szCs w:val="22"/>
          <w:lang w:eastAsia="de-CH"/>
        </w:rPr>
        <w:t>us Janisol Primo und einer Zwe</w:t>
      </w:r>
      <w:r>
        <w:rPr>
          <w:rFonts w:ascii="Helvetica" w:hAnsi="Helvetica" w:cs="Helvetica"/>
          <w:sz w:val="22"/>
          <w:szCs w:val="22"/>
          <w:lang w:eastAsia="de-CH"/>
        </w:rPr>
        <w:t>i</w:t>
      </w:r>
      <w:r>
        <w:rPr>
          <w:rFonts w:ascii="Helvetica" w:hAnsi="Helvetica" w:cs="Helvetica"/>
          <w:sz w:val="22"/>
          <w:szCs w:val="22"/>
          <w:lang w:eastAsia="de-CH"/>
        </w:rPr>
        <w:t>scheiben</w:t>
      </w:r>
      <w:r w:rsidRPr="00EE6A49">
        <w:rPr>
          <w:rFonts w:ascii="Helvetica" w:hAnsi="Helvetica" w:cs="Helvetica"/>
          <w:sz w:val="22"/>
          <w:szCs w:val="22"/>
          <w:lang w:eastAsia="de-CH"/>
        </w:rPr>
        <w:t xml:space="preserve">isolierverglasung </w:t>
      </w:r>
      <w:proofErr w:type="spellStart"/>
      <w:r w:rsidRPr="00EE6A49">
        <w:rPr>
          <w:rFonts w:ascii="Helvetica" w:hAnsi="Helvetica" w:cs="Helvetica"/>
          <w:sz w:val="22"/>
          <w:szCs w:val="22"/>
          <w:lang w:eastAsia="de-CH"/>
        </w:rPr>
        <w:t>gemäss</w:t>
      </w:r>
      <w:proofErr w:type="spellEnd"/>
      <w:r w:rsidRPr="00EE6A49">
        <w:rPr>
          <w:rFonts w:ascii="Helvetica" w:hAnsi="Helvetica" w:cs="Helvetica"/>
          <w:sz w:val="22"/>
          <w:szCs w:val="22"/>
          <w:lang w:eastAsia="de-CH"/>
        </w:rPr>
        <w:t xml:space="preserve"> den Vorgaben der gutachterl</w:t>
      </w:r>
      <w:r w:rsidRPr="00EE6A49">
        <w:rPr>
          <w:rFonts w:ascii="Helvetica" w:hAnsi="Helvetica" w:cs="Helvetica"/>
          <w:sz w:val="22"/>
          <w:szCs w:val="22"/>
          <w:lang w:eastAsia="de-CH"/>
        </w:rPr>
        <w:t>i</w:t>
      </w:r>
      <w:r w:rsidRPr="00EE6A49">
        <w:rPr>
          <w:rFonts w:ascii="Helvetica" w:hAnsi="Helvetica" w:cs="Helvetica"/>
          <w:sz w:val="22"/>
          <w:szCs w:val="22"/>
          <w:lang w:eastAsia="de-CH"/>
        </w:rPr>
        <w:t xml:space="preserve">chen Stellungnahme. Die Festverglasungen und Türelemente der </w:t>
      </w:r>
      <w:proofErr w:type="spellStart"/>
      <w:r w:rsidRPr="00EE6A49">
        <w:rPr>
          <w:rFonts w:ascii="Helvetica" w:hAnsi="Helvetica" w:cs="Helvetica"/>
          <w:sz w:val="22"/>
          <w:szCs w:val="22"/>
          <w:lang w:eastAsia="de-CH"/>
        </w:rPr>
        <w:t>Aussenfassaden</w:t>
      </w:r>
      <w:proofErr w:type="spellEnd"/>
      <w:r w:rsidRPr="00EE6A49">
        <w:rPr>
          <w:rFonts w:ascii="Helvetica" w:hAnsi="Helvetica" w:cs="Helvetica"/>
          <w:sz w:val="22"/>
          <w:szCs w:val="22"/>
          <w:lang w:eastAsia="de-CH"/>
        </w:rPr>
        <w:t xml:space="preserve"> entsprechen der </w:t>
      </w:r>
      <w:proofErr w:type="spellStart"/>
      <w:r w:rsidRPr="00EE6A49">
        <w:rPr>
          <w:rFonts w:ascii="Helvetica" w:hAnsi="Helvetica" w:cs="Helvetica"/>
          <w:sz w:val="22"/>
          <w:szCs w:val="22"/>
          <w:lang w:eastAsia="de-CH"/>
        </w:rPr>
        <w:t>Risc</w:t>
      </w:r>
      <w:proofErr w:type="spellEnd"/>
      <w:r w:rsidRPr="00EE6A49">
        <w:rPr>
          <w:rFonts w:ascii="Helvetica" w:hAnsi="Helvetica" w:cs="Helvetica"/>
          <w:sz w:val="22"/>
          <w:szCs w:val="22"/>
          <w:lang w:eastAsia="de-CH"/>
        </w:rPr>
        <w:t xml:space="preserve"> </w:t>
      </w:r>
      <w:proofErr w:type="spellStart"/>
      <w:r w:rsidRPr="00EE6A49">
        <w:rPr>
          <w:rFonts w:ascii="Helvetica" w:hAnsi="Helvetica" w:cs="Helvetica"/>
          <w:sz w:val="22"/>
          <w:szCs w:val="22"/>
          <w:lang w:eastAsia="de-CH"/>
        </w:rPr>
        <w:t>Classification</w:t>
      </w:r>
      <w:proofErr w:type="spellEnd"/>
      <w:r w:rsidRPr="00EE6A49">
        <w:rPr>
          <w:rFonts w:ascii="Helvetica" w:hAnsi="Helvetica" w:cs="Helvetica"/>
          <w:sz w:val="22"/>
          <w:szCs w:val="22"/>
          <w:lang w:eastAsia="de-CH"/>
        </w:rPr>
        <w:t xml:space="preserve"> RC3; die innere Scheibe der Isolierverglasung der Widerstandsklasse P6B. Auf der Ebene der zweiten Scheibe ist das Lochpaneel in die Pfosten-Riegelkonstruktion eingespannt: Glas und Lochblech bilden eine konstruktive Einheit. Der </w:t>
      </w:r>
      <w:proofErr w:type="spellStart"/>
      <w:r w:rsidRPr="00EE6A49">
        <w:rPr>
          <w:rFonts w:ascii="Helvetica" w:hAnsi="Helvetica" w:cs="Helvetica"/>
          <w:sz w:val="22"/>
          <w:szCs w:val="22"/>
          <w:lang w:eastAsia="de-CH"/>
        </w:rPr>
        <w:t>U</w:t>
      </w:r>
      <w:r w:rsidRPr="00EE6A49">
        <w:rPr>
          <w:rFonts w:ascii="Helvetica" w:hAnsi="Helvetica" w:cs="Helvetica"/>
          <w:sz w:val="22"/>
          <w:szCs w:val="22"/>
          <w:vertAlign w:val="subscript"/>
          <w:lang w:eastAsia="de-CH"/>
        </w:rPr>
        <w:t>cw</w:t>
      </w:r>
      <w:proofErr w:type="spellEnd"/>
      <w:r w:rsidRPr="00EE6A49">
        <w:rPr>
          <w:rFonts w:ascii="Helvetica" w:hAnsi="Helvetica" w:cs="Helvetica"/>
          <w:sz w:val="22"/>
          <w:szCs w:val="22"/>
          <w:lang w:eastAsia="de-CH"/>
        </w:rPr>
        <w:t>-Wert der Fassade mit der Zweifachis</w:t>
      </w:r>
      <w:r w:rsidRPr="00EE6A49">
        <w:rPr>
          <w:rFonts w:ascii="Helvetica" w:hAnsi="Helvetica" w:cs="Helvetica"/>
          <w:sz w:val="22"/>
          <w:szCs w:val="22"/>
          <w:lang w:eastAsia="de-CH"/>
        </w:rPr>
        <w:t>o</w:t>
      </w:r>
      <w:r w:rsidRPr="00EE6A49">
        <w:rPr>
          <w:rFonts w:ascii="Helvetica" w:hAnsi="Helvetica" w:cs="Helvetica"/>
          <w:sz w:val="22"/>
          <w:szCs w:val="22"/>
          <w:lang w:eastAsia="de-CH"/>
        </w:rPr>
        <w:t>lierverglasung entspricht 1,3 W/m²K. Die übrigen Bereiche sind als Wärmedämmverbundsystem ausgeführt</w:t>
      </w:r>
      <w:r>
        <w:rPr>
          <w:rFonts w:ascii="Helvetica" w:hAnsi="Helvetica" w:cs="Helvetica"/>
          <w:sz w:val="22"/>
          <w:szCs w:val="22"/>
          <w:lang w:eastAsia="de-CH"/>
        </w:rPr>
        <w:t xml:space="preserve">, das durch eingebettete </w:t>
      </w:r>
      <w:proofErr w:type="spellStart"/>
      <w:r>
        <w:rPr>
          <w:rFonts w:ascii="Helvetica" w:hAnsi="Helvetica" w:cs="Helvetica"/>
          <w:sz w:val="22"/>
          <w:szCs w:val="22"/>
          <w:lang w:eastAsia="de-CH"/>
        </w:rPr>
        <w:t>Carbon</w:t>
      </w:r>
      <w:r w:rsidRPr="00EE6A49">
        <w:rPr>
          <w:rFonts w:ascii="Helvetica" w:hAnsi="Helvetica" w:cs="Helvetica"/>
          <w:sz w:val="22"/>
          <w:szCs w:val="22"/>
          <w:lang w:eastAsia="de-CH"/>
        </w:rPr>
        <w:t>fasern</w:t>
      </w:r>
      <w:proofErr w:type="spellEnd"/>
      <w:r w:rsidRPr="00EE6A49">
        <w:rPr>
          <w:rFonts w:ascii="Helvetica" w:hAnsi="Helvetica" w:cs="Helvetica"/>
          <w:sz w:val="22"/>
          <w:szCs w:val="22"/>
          <w:lang w:eastAsia="de-CH"/>
        </w:rPr>
        <w:t xml:space="preserve"> schlagfest bis 70 Joule und ballwurfsicher ist. </w:t>
      </w:r>
    </w:p>
    <w:p w14:paraId="03B40DCE" w14:textId="27D60F8F" w:rsidR="0004499D" w:rsidRPr="00B06480" w:rsidRDefault="00EE6A49" w:rsidP="00EE6A49">
      <w:pPr>
        <w:pStyle w:val="Text"/>
        <w:jc w:val="left"/>
        <w:rPr>
          <w:rFonts w:ascii="Helvetica" w:hAnsi="Helvetica" w:cs="Helvetica"/>
          <w:sz w:val="22"/>
          <w:szCs w:val="22"/>
          <w:lang w:eastAsia="de-CH"/>
        </w:rPr>
      </w:pPr>
      <w:r w:rsidRPr="00EE6A49">
        <w:rPr>
          <w:rFonts w:ascii="Helvetica" w:hAnsi="Helvetica" w:cs="Helvetica"/>
          <w:sz w:val="22"/>
          <w:szCs w:val="22"/>
          <w:lang w:eastAsia="de-CH"/>
        </w:rPr>
        <w:t>Im Zusammenhang mit dem Neubau wurden auch die Freiflächen neu angelegt. Die mit einem Ordnungszaun umgebene Hoffläche bietet den Sicherungsverwahrten Möglichkeit zu sportlichen Betät</w:t>
      </w:r>
      <w:r w:rsidRPr="00EE6A49">
        <w:rPr>
          <w:rFonts w:ascii="Helvetica" w:hAnsi="Helvetica" w:cs="Helvetica"/>
          <w:sz w:val="22"/>
          <w:szCs w:val="22"/>
          <w:lang w:eastAsia="de-CH"/>
        </w:rPr>
        <w:t>i</w:t>
      </w:r>
      <w:r w:rsidRPr="00EE6A49">
        <w:rPr>
          <w:rFonts w:ascii="Helvetica" w:hAnsi="Helvetica" w:cs="Helvetica"/>
          <w:sz w:val="22"/>
          <w:szCs w:val="22"/>
          <w:lang w:eastAsia="de-CH"/>
        </w:rPr>
        <w:t>gung und Flächen zur eigenen Gestaltung und Nutzung, bis hin zur Haltung von Kleintieren. Damit entspricht die Unterbringung der S</w:t>
      </w:r>
      <w:r w:rsidRPr="00EE6A49">
        <w:rPr>
          <w:rFonts w:ascii="Helvetica" w:hAnsi="Helvetica" w:cs="Helvetica"/>
          <w:sz w:val="22"/>
          <w:szCs w:val="22"/>
          <w:lang w:eastAsia="de-CH"/>
        </w:rPr>
        <w:t>i</w:t>
      </w:r>
      <w:r w:rsidRPr="00EE6A49">
        <w:rPr>
          <w:rFonts w:ascii="Helvetica" w:hAnsi="Helvetica" w:cs="Helvetica"/>
          <w:sz w:val="22"/>
          <w:szCs w:val="22"/>
          <w:lang w:eastAsia="de-CH"/>
        </w:rPr>
        <w:t>cherungsverwahrten in allen Punkten der höchstrichterlichen Ford</w:t>
      </w:r>
      <w:r w:rsidRPr="00EE6A49">
        <w:rPr>
          <w:rFonts w:ascii="Helvetica" w:hAnsi="Helvetica" w:cs="Helvetica"/>
          <w:sz w:val="22"/>
          <w:szCs w:val="22"/>
          <w:lang w:eastAsia="de-CH"/>
        </w:rPr>
        <w:t>e</w:t>
      </w:r>
      <w:r w:rsidRPr="00EE6A49">
        <w:rPr>
          <w:rFonts w:ascii="Helvetica" w:hAnsi="Helvetica" w:cs="Helvetica"/>
          <w:sz w:val="22"/>
          <w:szCs w:val="22"/>
          <w:lang w:eastAsia="de-CH"/>
        </w:rPr>
        <w:t xml:space="preserve">rung an Bund und Länder, Raum für ein Leben in Würde und in </w:t>
      </w:r>
      <w:proofErr w:type="spellStart"/>
      <w:r w:rsidRPr="00EE6A49">
        <w:rPr>
          <w:rFonts w:ascii="Helvetica" w:hAnsi="Helvetica" w:cs="Helvetica"/>
          <w:sz w:val="22"/>
          <w:szCs w:val="22"/>
          <w:lang w:eastAsia="de-CH"/>
        </w:rPr>
        <w:t>grösstmöglicher</w:t>
      </w:r>
      <w:proofErr w:type="spellEnd"/>
      <w:r w:rsidRPr="00EE6A49">
        <w:rPr>
          <w:rFonts w:ascii="Helvetica" w:hAnsi="Helvetica" w:cs="Helvetica"/>
          <w:sz w:val="22"/>
          <w:szCs w:val="22"/>
          <w:lang w:eastAsia="de-CH"/>
        </w:rPr>
        <w:t xml:space="preserve"> Selbstbestimmung zur Verfügung zu stellen. Die r</w:t>
      </w:r>
      <w:r w:rsidRPr="00EE6A49">
        <w:rPr>
          <w:rFonts w:ascii="Helvetica" w:hAnsi="Helvetica" w:cs="Helvetica"/>
          <w:sz w:val="22"/>
          <w:szCs w:val="22"/>
          <w:lang w:eastAsia="de-CH"/>
        </w:rPr>
        <w:t>e</w:t>
      </w:r>
      <w:r w:rsidRPr="00EE6A49">
        <w:rPr>
          <w:rFonts w:ascii="Helvetica" w:hAnsi="Helvetica" w:cs="Helvetica"/>
          <w:sz w:val="22"/>
          <w:szCs w:val="22"/>
          <w:lang w:eastAsia="de-CH"/>
        </w:rPr>
        <w:t>lative Freiheit der Sicherungsverwahrten endet jedoch an einem b</w:t>
      </w:r>
      <w:r w:rsidRPr="00EE6A49">
        <w:rPr>
          <w:rFonts w:ascii="Helvetica" w:hAnsi="Helvetica" w:cs="Helvetica"/>
          <w:sz w:val="22"/>
          <w:szCs w:val="22"/>
          <w:lang w:eastAsia="de-CH"/>
        </w:rPr>
        <w:t>e</w:t>
      </w:r>
      <w:r w:rsidRPr="00EE6A49">
        <w:rPr>
          <w:rFonts w:ascii="Helvetica" w:hAnsi="Helvetica" w:cs="Helvetica"/>
          <w:sz w:val="22"/>
          <w:szCs w:val="22"/>
          <w:lang w:eastAsia="de-CH"/>
        </w:rPr>
        <w:lastRenderedPageBreak/>
        <w:t>wachten Tor. Durch dieses Tor kommen die Männer nur, wenn ein Richter das erlaubt.</w:t>
      </w:r>
    </w:p>
    <w:p w14:paraId="35BDA5C2" w14:textId="77777777" w:rsidR="00305653" w:rsidRDefault="00305653" w:rsidP="00EE6A49">
      <w:pPr>
        <w:pStyle w:val="Text"/>
        <w:spacing w:before="0" w:line="336" w:lineRule="auto"/>
        <w:ind w:right="0"/>
        <w:jc w:val="left"/>
        <w:rPr>
          <w:rFonts w:ascii="Arial" w:hAnsi="Arial"/>
          <w:sz w:val="22"/>
          <w:szCs w:val="22"/>
          <w:lang w:val="de-CH"/>
        </w:rPr>
      </w:pPr>
    </w:p>
    <w:p w14:paraId="209EDAF8" w14:textId="77777777" w:rsidR="00B06480" w:rsidRDefault="00B06480" w:rsidP="00EE6A49">
      <w:pPr>
        <w:pStyle w:val="Text"/>
        <w:spacing w:before="0" w:line="336" w:lineRule="auto"/>
        <w:ind w:right="0"/>
        <w:jc w:val="left"/>
        <w:rPr>
          <w:rFonts w:ascii="Arial" w:hAnsi="Arial"/>
          <w:sz w:val="22"/>
          <w:szCs w:val="22"/>
          <w:lang w:val="de-CH"/>
        </w:rPr>
      </w:pPr>
    </w:p>
    <w:p w14:paraId="2F178E5F" w14:textId="2134D671" w:rsidR="00305653" w:rsidRDefault="0004499D" w:rsidP="00EE6A49">
      <w:pPr>
        <w:pStyle w:val="Text"/>
        <w:spacing w:before="0"/>
        <w:ind w:right="0"/>
        <w:jc w:val="left"/>
        <w:rPr>
          <w:rFonts w:ascii="Arial" w:hAnsi="Arial"/>
          <w:sz w:val="22"/>
          <w:szCs w:val="22"/>
          <w:lang w:val="de-CH"/>
        </w:rPr>
      </w:pPr>
      <w:r>
        <w:rPr>
          <w:rFonts w:ascii="Arial" w:hAnsi="Arial"/>
          <w:sz w:val="22"/>
          <w:szCs w:val="22"/>
          <w:lang w:val="de-CH"/>
        </w:rPr>
        <w:t xml:space="preserve">Infokasten </w:t>
      </w:r>
      <w:r w:rsidR="00EE6A49" w:rsidRPr="00EE6A49">
        <w:rPr>
          <w:rFonts w:ascii="Arial" w:hAnsi="Arial"/>
          <w:sz w:val="22"/>
          <w:szCs w:val="22"/>
          <w:lang w:val="de-CH"/>
        </w:rPr>
        <w:t>VISS RC Einbruchhemmende Stahlprofile:</w:t>
      </w:r>
    </w:p>
    <w:p w14:paraId="30DF0997" w14:textId="77777777" w:rsidR="00EE6A49" w:rsidRDefault="00EE6A49" w:rsidP="00EE6A49">
      <w:pPr>
        <w:pStyle w:val="Text"/>
        <w:spacing w:before="0"/>
        <w:ind w:right="0"/>
        <w:jc w:val="left"/>
        <w:rPr>
          <w:rFonts w:ascii="Arial" w:hAnsi="Arial"/>
          <w:b/>
          <w:sz w:val="22"/>
          <w:szCs w:val="22"/>
          <w:lang w:val="de-CH"/>
        </w:rPr>
      </w:pPr>
      <w:r w:rsidRPr="00EE6A49">
        <w:rPr>
          <w:rFonts w:ascii="Arial" w:hAnsi="Arial"/>
          <w:b/>
          <w:sz w:val="22"/>
          <w:szCs w:val="22"/>
          <w:lang w:val="de-CH"/>
        </w:rPr>
        <w:t>Sicherheit mit System</w:t>
      </w:r>
    </w:p>
    <w:p w14:paraId="00D24621" w14:textId="77777777" w:rsidR="00EE6A49" w:rsidRPr="00EE6A49" w:rsidRDefault="00EE6A49" w:rsidP="00EE6A49">
      <w:pPr>
        <w:spacing w:line="312" w:lineRule="auto"/>
        <w:rPr>
          <w:rFonts w:ascii="Helvetica" w:hAnsi="Helvetica" w:cs="Helvetica"/>
          <w:sz w:val="22"/>
          <w:szCs w:val="22"/>
          <w:lang w:eastAsia="de-CH"/>
        </w:rPr>
      </w:pPr>
      <w:r w:rsidRPr="00EE6A49">
        <w:rPr>
          <w:rFonts w:ascii="Helvetica" w:hAnsi="Helvetica" w:cs="Helvetica"/>
          <w:sz w:val="22"/>
          <w:szCs w:val="22"/>
          <w:lang w:eastAsia="de-CH"/>
        </w:rPr>
        <w:t xml:space="preserve">Optisch identisch zur Standard VISS Fassade, lassen Konstruktionen mit VISS RC keine sichtbare Einbruchhemmung erkennen. VISS RC kann in Kombination mit den bestehenden VISS Systemprofilen, VISS Basic und den Designprofilen </w:t>
      </w:r>
      <w:proofErr w:type="spellStart"/>
      <w:r w:rsidRPr="00EE6A49">
        <w:rPr>
          <w:rFonts w:ascii="Helvetica" w:hAnsi="Helvetica" w:cs="Helvetica"/>
          <w:sz w:val="22"/>
          <w:szCs w:val="22"/>
          <w:lang w:eastAsia="de-CH"/>
        </w:rPr>
        <w:t>Linea</w:t>
      </w:r>
      <w:proofErr w:type="spellEnd"/>
      <w:r w:rsidRPr="00EE6A49">
        <w:rPr>
          <w:rFonts w:ascii="Helvetica" w:hAnsi="Helvetica" w:cs="Helvetica"/>
          <w:sz w:val="22"/>
          <w:szCs w:val="22"/>
          <w:lang w:eastAsia="de-CH"/>
        </w:rPr>
        <w:t xml:space="preserve">, Delta und Personal </w:t>
      </w:r>
      <w:proofErr w:type="spellStart"/>
      <w:r w:rsidRPr="00EE6A49">
        <w:rPr>
          <w:rFonts w:ascii="Helvetica" w:hAnsi="Helvetica" w:cs="Helvetica"/>
          <w:sz w:val="22"/>
          <w:szCs w:val="22"/>
          <w:lang w:eastAsia="de-CH"/>
        </w:rPr>
        <w:t>Profiles</w:t>
      </w:r>
      <w:proofErr w:type="spellEnd"/>
      <w:r w:rsidRPr="00EE6A49">
        <w:rPr>
          <w:rFonts w:ascii="Helvetica" w:hAnsi="Helvetica" w:cs="Helvetica"/>
          <w:sz w:val="22"/>
          <w:szCs w:val="22"/>
          <w:lang w:eastAsia="de-CH"/>
        </w:rPr>
        <w:t xml:space="preserve"> a</w:t>
      </w:r>
      <w:r w:rsidRPr="00EE6A49">
        <w:rPr>
          <w:rFonts w:ascii="Helvetica" w:hAnsi="Helvetica" w:cs="Helvetica"/>
          <w:sz w:val="22"/>
          <w:szCs w:val="22"/>
          <w:lang w:eastAsia="de-CH"/>
        </w:rPr>
        <w:t>n</w:t>
      </w:r>
      <w:r w:rsidRPr="00EE6A49">
        <w:rPr>
          <w:rFonts w:ascii="Helvetica" w:hAnsi="Helvetica" w:cs="Helvetica"/>
          <w:sz w:val="22"/>
          <w:szCs w:val="22"/>
          <w:lang w:eastAsia="de-CH"/>
        </w:rPr>
        <w:t>gewendet werden. Zudem ist VISS RC mit den einbruchhemmenden Lösungen der Janisol Tür- und Fensterreihen kombinierbar. Damit lassen sich unterschiedliche Objektanforderungen in einheitlicher A</w:t>
      </w:r>
      <w:r w:rsidRPr="00EE6A49">
        <w:rPr>
          <w:rFonts w:ascii="Helvetica" w:hAnsi="Helvetica" w:cs="Helvetica"/>
          <w:sz w:val="22"/>
          <w:szCs w:val="22"/>
          <w:lang w:eastAsia="de-CH"/>
        </w:rPr>
        <w:t>n</w:t>
      </w:r>
      <w:r w:rsidRPr="00EE6A49">
        <w:rPr>
          <w:rFonts w:ascii="Helvetica" w:hAnsi="Helvetica" w:cs="Helvetica"/>
          <w:sz w:val="22"/>
          <w:szCs w:val="22"/>
          <w:lang w:eastAsia="de-CH"/>
        </w:rPr>
        <w:t xml:space="preserve">sicht realisieren. </w:t>
      </w:r>
    </w:p>
    <w:p w14:paraId="2A681DF1" w14:textId="77777777" w:rsidR="00EE6A49" w:rsidRPr="00EE6A49" w:rsidRDefault="00EE6A49" w:rsidP="00EE6A49">
      <w:pPr>
        <w:spacing w:line="312" w:lineRule="auto"/>
        <w:rPr>
          <w:rFonts w:ascii="Helvetica" w:hAnsi="Helvetica" w:cs="Helvetica"/>
          <w:sz w:val="22"/>
          <w:szCs w:val="22"/>
          <w:lang w:eastAsia="de-CH"/>
        </w:rPr>
      </w:pPr>
      <w:r w:rsidRPr="00EE6A49">
        <w:rPr>
          <w:rFonts w:ascii="Helvetica" w:hAnsi="Helvetica" w:cs="Helvetica"/>
          <w:sz w:val="22"/>
          <w:szCs w:val="22"/>
          <w:lang w:eastAsia="de-CH"/>
        </w:rPr>
        <w:t xml:space="preserve">Die Profilserie VISS RC ist </w:t>
      </w:r>
      <w:proofErr w:type="spellStart"/>
      <w:r w:rsidRPr="00EE6A49">
        <w:rPr>
          <w:rFonts w:ascii="Helvetica" w:hAnsi="Helvetica" w:cs="Helvetica"/>
          <w:sz w:val="22"/>
          <w:szCs w:val="22"/>
          <w:lang w:eastAsia="de-CH"/>
        </w:rPr>
        <w:t>standardmässig</w:t>
      </w:r>
      <w:proofErr w:type="spellEnd"/>
      <w:r w:rsidRPr="00EE6A49">
        <w:rPr>
          <w:rFonts w:ascii="Helvetica" w:hAnsi="Helvetica" w:cs="Helvetica"/>
          <w:sz w:val="22"/>
          <w:szCs w:val="22"/>
          <w:lang w:eastAsia="de-CH"/>
        </w:rPr>
        <w:t xml:space="preserve"> in den Ansichtsbreiten 50 und 60 mm erhältlich (Bautiefen 50–280 mm) und kann Füllel</w:t>
      </w:r>
      <w:r w:rsidRPr="00EE6A49">
        <w:rPr>
          <w:rFonts w:ascii="Helvetica" w:hAnsi="Helvetica" w:cs="Helvetica"/>
          <w:sz w:val="22"/>
          <w:szCs w:val="22"/>
          <w:lang w:eastAsia="de-CH"/>
        </w:rPr>
        <w:t>e</w:t>
      </w:r>
      <w:r w:rsidRPr="00EE6A49">
        <w:rPr>
          <w:rFonts w:ascii="Helvetica" w:hAnsi="Helvetica" w:cs="Helvetica"/>
          <w:sz w:val="22"/>
          <w:szCs w:val="22"/>
          <w:lang w:eastAsia="de-CH"/>
        </w:rPr>
        <w:t xml:space="preserve">mente von 36–70 mm Stärke aufnehmen. Die Verarbeitung erfolgt in </w:t>
      </w:r>
      <w:proofErr w:type="spellStart"/>
      <w:r w:rsidRPr="00EE6A49">
        <w:rPr>
          <w:rFonts w:ascii="Helvetica" w:hAnsi="Helvetica" w:cs="Helvetica"/>
          <w:sz w:val="22"/>
          <w:szCs w:val="22"/>
          <w:lang w:eastAsia="de-CH"/>
        </w:rPr>
        <w:t>Schweiss</w:t>
      </w:r>
      <w:proofErr w:type="spellEnd"/>
      <w:r w:rsidRPr="00EE6A49">
        <w:rPr>
          <w:rFonts w:ascii="Helvetica" w:hAnsi="Helvetica" w:cs="Helvetica"/>
          <w:sz w:val="22"/>
          <w:szCs w:val="22"/>
          <w:lang w:eastAsia="de-CH"/>
        </w:rPr>
        <w:t xml:space="preserve">- und/oder Steckbauweise. Durch den vereinfachten Aufbau und die geringe Anzahl an Zusatzkomponenten ist VISS RC rasch und einfach als Pfosten-Riegel-Konstruktion zu montieren. </w:t>
      </w:r>
    </w:p>
    <w:p w14:paraId="0A76F7EF" w14:textId="77777777" w:rsidR="00EE6A49" w:rsidRPr="00EE6A49" w:rsidRDefault="00EE6A49" w:rsidP="00EE6A49">
      <w:pPr>
        <w:spacing w:line="312" w:lineRule="auto"/>
        <w:rPr>
          <w:rFonts w:ascii="Helvetica" w:hAnsi="Helvetica" w:cs="Helvetica"/>
          <w:sz w:val="22"/>
          <w:szCs w:val="22"/>
          <w:lang w:eastAsia="de-CH"/>
        </w:rPr>
      </w:pPr>
      <w:r w:rsidRPr="00EE6A49">
        <w:rPr>
          <w:rFonts w:ascii="Helvetica" w:hAnsi="Helvetica" w:cs="Helvetica"/>
          <w:sz w:val="22"/>
          <w:szCs w:val="22"/>
          <w:lang w:eastAsia="de-CH"/>
        </w:rPr>
        <w:t xml:space="preserve">Trennwände und Fassadenkonstruktionen mit VISS RC tragen das CE-Kennzeichen </w:t>
      </w:r>
      <w:proofErr w:type="spellStart"/>
      <w:r w:rsidRPr="00EE6A49">
        <w:rPr>
          <w:rFonts w:ascii="Helvetica" w:hAnsi="Helvetica" w:cs="Helvetica"/>
          <w:sz w:val="22"/>
          <w:szCs w:val="22"/>
          <w:lang w:eastAsia="de-CH"/>
        </w:rPr>
        <w:t>gemäss</w:t>
      </w:r>
      <w:proofErr w:type="spellEnd"/>
      <w:r w:rsidRPr="00EE6A49">
        <w:rPr>
          <w:rFonts w:ascii="Helvetica" w:hAnsi="Helvetica" w:cs="Helvetica"/>
          <w:sz w:val="22"/>
          <w:szCs w:val="22"/>
          <w:lang w:eastAsia="de-CH"/>
        </w:rPr>
        <w:t xml:space="preserve"> der Produktnorm EN13830 und sind nach der Norm 1627 für Einbruch- und Ausbruchhemmung geprüft. Zusät</w:t>
      </w:r>
      <w:r w:rsidRPr="00EE6A49">
        <w:rPr>
          <w:rFonts w:ascii="Helvetica" w:hAnsi="Helvetica" w:cs="Helvetica"/>
          <w:sz w:val="22"/>
          <w:szCs w:val="22"/>
          <w:lang w:eastAsia="de-CH"/>
        </w:rPr>
        <w:t>z</w:t>
      </w:r>
      <w:r w:rsidRPr="00EE6A49">
        <w:rPr>
          <w:rFonts w:ascii="Helvetica" w:hAnsi="Helvetica" w:cs="Helvetica"/>
          <w:sz w:val="22"/>
          <w:szCs w:val="22"/>
          <w:lang w:eastAsia="de-CH"/>
        </w:rPr>
        <w:t xml:space="preserve">lich erfüllen sie in den Punkten Wärmedurchgang (Koeffizient </w:t>
      </w:r>
      <w:proofErr w:type="spellStart"/>
      <w:r w:rsidRPr="00EE6A49">
        <w:rPr>
          <w:rFonts w:ascii="Helvetica" w:hAnsi="Helvetica" w:cs="Helvetica"/>
          <w:sz w:val="22"/>
          <w:szCs w:val="22"/>
          <w:lang w:eastAsia="de-CH"/>
        </w:rPr>
        <w:t>U</w:t>
      </w:r>
      <w:r w:rsidRPr="00EE6A49">
        <w:rPr>
          <w:rFonts w:ascii="Helvetica" w:hAnsi="Helvetica" w:cs="Helvetica"/>
          <w:sz w:val="22"/>
          <w:szCs w:val="22"/>
          <w:vertAlign w:val="subscript"/>
          <w:lang w:eastAsia="de-CH"/>
        </w:rPr>
        <w:t>f</w:t>
      </w:r>
      <w:proofErr w:type="spellEnd"/>
      <w:r w:rsidRPr="00EE6A49">
        <w:rPr>
          <w:rFonts w:ascii="Helvetica" w:hAnsi="Helvetica" w:cs="Helvetica"/>
          <w:sz w:val="22"/>
          <w:szCs w:val="22"/>
          <w:lang w:eastAsia="de-CH"/>
        </w:rPr>
        <w:t xml:space="preserve"> &gt; 0,84 W/m</w:t>
      </w:r>
      <w:r w:rsidRPr="00EE6A49">
        <w:rPr>
          <w:rFonts w:ascii="Helvetica" w:hAnsi="Helvetica" w:cs="Helvetica"/>
          <w:sz w:val="22"/>
          <w:szCs w:val="22"/>
          <w:vertAlign w:val="superscript"/>
          <w:lang w:eastAsia="de-CH"/>
        </w:rPr>
        <w:t>2</w:t>
      </w:r>
      <w:r w:rsidRPr="00EE6A49">
        <w:rPr>
          <w:rFonts w:ascii="Helvetica" w:hAnsi="Helvetica" w:cs="Helvetica"/>
          <w:sz w:val="22"/>
          <w:szCs w:val="22"/>
          <w:lang w:eastAsia="de-CH"/>
        </w:rPr>
        <w:t>K), Schlagregendichtheit (Klasse RE 1200), Luftdurchlä</w:t>
      </w:r>
      <w:r w:rsidRPr="00EE6A49">
        <w:rPr>
          <w:rFonts w:ascii="Helvetica" w:hAnsi="Helvetica" w:cs="Helvetica"/>
          <w:sz w:val="22"/>
          <w:szCs w:val="22"/>
          <w:lang w:eastAsia="de-CH"/>
        </w:rPr>
        <w:t>s</w:t>
      </w:r>
      <w:r w:rsidRPr="00EE6A49">
        <w:rPr>
          <w:rFonts w:ascii="Helvetica" w:hAnsi="Helvetica" w:cs="Helvetica"/>
          <w:sz w:val="22"/>
          <w:szCs w:val="22"/>
          <w:lang w:eastAsia="de-CH"/>
        </w:rPr>
        <w:t xml:space="preserve">sigkeit (Klasse AE), Widerstand bei </w:t>
      </w:r>
      <w:proofErr w:type="spellStart"/>
      <w:r w:rsidRPr="00EE6A49">
        <w:rPr>
          <w:rFonts w:ascii="Helvetica" w:hAnsi="Helvetica" w:cs="Helvetica"/>
          <w:sz w:val="22"/>
          <w:szCs w:val="22"/>
          <w:lang w:eastAsia="de-CH"/>
        </w:rPr>
        <w:t>Windlast</w:t>
      </w:r>
      <w:proofErr w:type="spellEnd"/>
      <w:r w:rsidRPr="00EE6A49">
        <w:rPr>
          <w:rFonts w:ascii="Helvetica" w:hAnsi="Helvetica" w:cs="Helvetica"/>
          <w:sz w:val="22"/>
          <w:szCs w:val="22"/>
          <w:lang w:eastAsia="de-CH"/>
        </w:rPr>
        <w:t xml:space="preserve"> (Klasse 2 </w:t>
      </w:r>
      <w:proofErr w:type="spellStart"/>
      <w:r w:rsidRPr="00EE6A49">
        <w:rPr>
          <w:rFonts w:ascii="Helvetica" w:hAnsi="Helvetica" w:cs="Helvetica"/>
          <w:sz w:val="22"/>
          <w:szCs w:val="22"/>
          <w:lang w:eastAsia="de-CH"/>
        </w:rPr>
        <w:t>kN</w:t>
      </w:r>
      <w:proofErr w:type="spellEnd"/>
      <w:r w:rsidRPr="00EE6A49">
        <w:rPr>
          <w:rFonts w:ascii="Helvetica" w:hAnsi="Helvetica" w:cs="Helvetica"/>
          <w:sz w:val="22"/>
          <w:szCs w:val="22"/>
          <w:lang w:eastAsia="de-CH"/>
        </w:rPr>
        <w:t>/m</w:t>
      </w:r>
      <w:r w:rsidRPr="00EE6A49">
        <w:rPr>
          <w:rFonts w:ascii="Helvetica" w:hAnsi="Helvetica" w:cs="Helvetica"/>
          <w:sz w:val="22"/>
          <w:szCs w:val="22"/>
          <w:vertAlign w:val="superscript"/>
          <w:lang w:eastAsia="de-CH"/>
        </w:rPr>
        <w:t>2</w:t>
      </w:r>
      <w:r w:rsidRPr="00EE6A49">
        <w:rPr>
          <w:rFonts w:ascii="Helvetica" w:hAnsi="Helvetica" w:cs="Helvetica"/>
          <w:sz w:val="22"/>
          <w:szCs w:val="22"/>
          <w:lang w:eastAsia="de-CH"/>
        </w:rPr>
        <w:t xml:space="preserve">) sowie </w:t>
      </w:r>
      <w:proofErr w:type="spellStart"/>
      <w:r w:rsidRPr="00EE6A49">
        <w:rPr>
          <w:rFonts w:ascii="Helvetica" w:hAnsi="Helvetica" w:cs="Helvetica"/>
          <w:sz w:val="22"/>
          <w:szCs w:val="22"/>
          <w:lang w:eastAsia="de-CH"/>
        </w:rPr>
        <w:t>Stossfestigkeit</w:t>
      </w:r>
      <w:proofErr w:type="spellEnd"/>
      <w:r w:rsidRPr="00EE6A49">
        <w:rPr>
          <w:rFonts w:ascii="Helvetica" w:hAnsi="Helvetica" w:cs="Helvetica"/>
          <w:sz w:val="22"/>
          <w:szCs w:val="22"/>
          <w:lang w:eastAsia="de-CH"/>
        </w:rPr>
        <w:t xml:space="preserve"> (Klasse E5/I5) höchste Anforderungen und werden in die Widerstandsklassen (Resistance Class) RC 2, 3 und 4 eingestuft.</w:t>
      </w:r>
    </w:p>
    <w:p w14:paraId="666C0E65" w14:textId="77777777" w:rsidR="00FE574B" w:rsidRDefault="00FE574B" w:rsidP="009E34B8">
      <w:pPr>
        <w:spacing w:line="312" w:lineRule="auto"/>
        <w:rPr>
          <w:rFonts w:ascii="Helvetica" w:hAnsi="Helvetica" w:cs="Helvetica"/>
          <w:sz w:val="22"/>
          <w:szCs w:val="22"/>
          <w:lang w:eastAsia="de-CH"/>
        </w:rPr>
      </w:pPr>
    </w:p>
    <w:p w14:paraId="75D5AFB2" w14:textId="77777777" w:rsidR="00E926E4" w:rsidRDefault="00E926E4" w:rsidP="009E34B8">
      <w:pPr>
        <w:spacing w:line="312" w:lineRule="auto"/>
        <w:rPr>
          <w:b/>
          <w:bCs/>
          <w:sz w:val="22"/>
          <w:szCs w:val="22"/>
          <w:lang w:val="fr-FR"/>
        </w:rPr>
      </w:pPr>
      <w:proofErr w:type="spellStart"/>
      <w:r>
        <w:rPr>
          <w:b/>
          <w:bCs/>
          <w:sz w:val="22"/>
          <w:szCs w:val="22"/>
          <w:lang w:val="fr-FR"/>
        </w:rPr>
        <w:t>Bautafel</w:t>
      </w:r>
      <w:proofErr w:type="spellEnd"/>
      <w:r>
        <w:rPr>
          <w:b/>
          <w:bCs/>
          <w:sz w:val="22"/>
          <w:szCs w:val="22"/>
          <w:lang w:val="fr-FR"/>
        </w:rPr>
        <w:t> :</w:t>
      </w:r>
    </w:p>
    <w:p w14:paraId="4708CBC2" w14:textId="77777777" w:rsidR="00EE6A49" w:rsidRPr="00EE6A49" w:rsidRDefault="00EE6A49" w:rsidP="00EE6A49">
      <w:pPr>
        <w:spacing w:line="312" w:lineRule="auto"/>
        <w:rPr>
          <w:sz w:val="22"/>
          <w:szCs w:val="22"/>
          <w:lang w:val="de-CH"/>
        </w:rPr>
      </w:pPr>
      <w:r w:rsidRPr="00EE6A49">
        <w:rPr>
          <w:sz w:val="22"/>
          <w:szCs w:val="22"/>
          <w:lang w:val="de-CH"/>
        </w:rPr>
        <w:t>Bauherr: Senatsverwaltung für Stadtentwicklung, Berlin</w:t>
      </w:r>
    </w:p>
    <w:p w14:paraId="377DB55B" w14:textId="77777777" w:rsidR="00EE6A49" w:rsidRPr="00EE6A49" w:rsidRDefault="00EE6A49" w:rsidP="00EE6A49">
      <w:pPr>
        <w:spacing w:line="312" w:lineRule="auto"/>
        <w:rPr>
          <w:sz w:val="22"/>
          <w:szCs w:val="22"/>
          <w:lang w:val="de-CH"/>
        </w:rPr>
      </w:pPr>
      <w:r w:rsidRPr="00EE6A49">
        <w:rPr>
          <w:sz w:val="22"/>
          <w:szCs w:val="22"/>
          <w:lang w:val="de-CH"/>
        </w:rPr>
        <w:t>Architekten: GS P Gerlach Schneider Partner, Bremen</w:t>
      </w:r>
    </w:p>
    <w:p w14:paraId="6CA342C4" w14:textId="77777777" w:rsidR="00EE6A49" w:rsidRPr="00EE6A49" w:rsidRDefault="00EE6A49" w:rsidP="00EE6A49">
      <w:pPr>
        <w:spacing w:line="312" w:lineRule="auto"/>
        <w:rPr>
          <w:sz w:val="22"/>
          <w:szCs w:val="22"/>
          <w:lang w:val="de-CH"/>
        </w:rPr>
      </w:pPr>
      <w:r w:rsidRPr="00EE6A49">
        <w:rPr>
          <w:sz w:val="22"/>
          <w:szCs w:val="22"/>
          <w:lang w:val="de-CH"/>
        </w:rPr>
        <w:t>Metallbauer: Branco Metallbau GmbH, Freienwalde</w:t>
      </w:r>
    </w:p>
    <w:p w14:paraId="4E4549D2" w14:textId="77777777" w:rsidR="00EE6A49" w:rsidRPr="00EE6A49" w:rsidRDefault="00EE6A49" w:rsidP="00EE6A49">
      <w:pPr>
        <w:spacing w:line="312" w:lineRule="auto"/>
        <w:rPr>
          <w:sz w:val="22"/>
          <w:szCs w:val="22"/>
          <w:lang w:val="de-CH"/>
        </w:rPr>
      </w:pPr>
      <w:r w:rsidRPr="00EE6A49">
        <w:rPr>
          <w:sz w:val="22"/>
          <w:szCs w:val="22"/>
          <w:lang w:val="de-CH"/>
        </w:rPr>
        <w:t xml:space="preserve">Stahlprofilsysteme: </w:t>
      </w:r>
    </w:p>
    <w:p w14:paraId="532DD76D" w14:textId="77777777" w:rsidR="00EE6A49" w:rsidRPr="00EE6A49" w:rsidRDefault="00EE6A49" w:rsidP="00EE6A49">
      <w:pPr>
        <w:spacing w:line="312" w:lineRule="auto"/>
        <w:rPr>
          <w:sz w:val="22"/>
          <w:szCs w:val="22"/>
          <w:lang w:val="de-CH"/>
        </w:rPr>
      </w:pPr>
      <w:r w:rsidRPr="00EE6A49">
        <w:rPr>
          <w:sz w:val="22"/>
          <w:szCs w:val="22"/>
          <w:lang w:val="de-CH"/>
        </w:rPr>
        <w:t xml:space="preserve">Fassadenkonstruktion: Jansen VISS RC3 mit Drehflügeln </w:t>
      </w:r>
      <w:proofErr w:type="spellStart"/>
      <w:r w:rsidRPr="00EE6A49">
        <w:rPr>
          <w:sz w:val="22"/>
          <w:szCs w:val="22"/>
          <w:lang w:val="de-CH"/>
        </w:rPr>
        <w:t>Janisol</w:t>
      </w:r>
      <w:proofErr w:type="spellEnd"/>
      <w:r w:rsidRPr="00EE6A49">
        <w:rPr>
          <w:sz w:val="22"/>
          <w:szCs w:val="22"/>
          <w:lang w:val="de-CH"/>
        </w:rPr>
        <w:t xml:space="preserve"> Primo</w:t>
      </w:r>
    </w:p>
    <w:p w14:paraId="20AE5E25" w14:textId="212A9B0E" w:rsidR="00EE6A49" w:rsidRPr="00EE6A49" w:rsidRDefault="00EE6A49" w:rsidP="00EE6A49">
      <w:pPr>
        <w:spacing w:line="312" w:lineRule="auto"/>
        <w:rPr>
          <w:sz w:val="22"/>
          <w:szCs w:val="22"/>
          <w:lang w:val="de-CH"/>
        </w:rPr>
      </w:pPr>
      <w:r w:rsidRPr="00EE6A49">
        <w:rPr>
          <w:sz w:val="22"/>
          <w:szCs w:val="22"/>
          <w:lang w:val="de-CH"/>
        </w:rPr>
        <w:lastRenderedPageBreak/>
        <w:t xml:space="preserve">Innentüren: </w:t>
      </w:r>
      <w:proofErr w:type="spellStart"/>
      <w:r w:rsidRPr="00EE6A49">
        <w:rPr>
          <w:sz w:val="22"/>
          <w:szCs w:val="22"/>
          <w:lang w:val="de-CH"/>
        </w:rPr>
        <w:t>Janisol</w:t>
      </w:r>
      <w:proofErr w:type="spellEnd"/>
      <w:r w:rsidRPr="00EE6A49">
        <w:rPr>
          <w:sz w:val="22"/>
          <w:szCs w:val="22"/>
          <w:lang w:val="de-CH"/>
        </w:rPr>
        <w:t xml:space="preserve"> 2 T 30/RS</w:t>
      </w:r>
      <w:r>
        <w:rPr>
          <w:sz w:val="22"/>
          <w:szCs w:val="22"/>
          <w:lang w:val="de-CH"/>
        </w:rPr>
        <w:t xml:space="preserve"> und Economy 60 RS Türen als RC </w:t>
      </w:r>
      <w:r w:rsidRPr="00EE6A49">
        <w:rPr>
          <w:sz w:val="22"/>
          <w:szCs w:val="22"/>
          <w:lang w:val="de-CH"/>
        </w:rPr>
        <w:t xml:space="preserve">3 Türen </w:t>
      </w:r>
    </w:p>
    <w:p w14:paraId="5C5E7A58" w14:textId="1D45FDE9" w:rsidR="00EE6A49" w:rsidRPr="00EE6A49" w:rsidRDefault="00EE6A49" w:rsidP="00EE6A49">
      <w:pPr>
        <w:spacing w:line="312" w:lineRule="auto"/>
        <w:rPr>
          <w:sz w:val="22"/>
          <w:szCs w:val="22"/>
          <w:lang w:val="de-CH"/>
        </w:rPr>
      </w:pPr>
      <w:r>
        <w:rPr>
          <w:sz w:val="22"/>
          <w:szCs w:val="22"/>
          <w:lang w:val="de-CH"/>
        </w:rPr>
        <w:t xml:space="preserve">Aussentüren: </w:t>
      </w:r>
      <w:proofErr w:type="spellStart"/>
      <w:r>
        <w:rPr>
          <w:sz w:val="22"/>
          <w:szCs w:val="22"/>
          <w:lang w:val="de-CH"/>
        </w:rPr>
        <w:t>Janisol</w:t>
      </w:r>
      <w:proofErr w:type="spellEnd"/>
      <w:r>
        <w:rPr>
          <w:sz w:val="22"/>
          <w:szCs w:val="22"/>
          <w:lang w:val="de-CH"/>
        </w:rPr>
        <w:t xml:space="preserve"> als RC </w:t>
      </w:r>
      <w:r w:rsidRPr="00EE6A49">
        <w:rPr>
          <w:sz w:val="22"/>
          <w:szCs w:val="22"/>
          <w:lang w:val="de-CH"/>
        </w:rPr>
        <w:t xml:space="preserve">3 </w:t>
      </w:r>
    </w:p>
    <w:p w14:paraId="6F86B334" w14:textId="2F88780F" w:rsidR="007A6702" w:rsidRDefault="00EE6A49" w:rsidP="00EE6A49">
      <w:pPr>
        <w:spacing w:line="312" w:lineRule="auto"/>
        <w:rPr>
          <w:sz w:val="22"/>
          <w:szCs w:val="22"/>
          <w:lang w:val="de-CH"/>
        </w:rPr>
      </w:pPr>
      <w:r w:rsidRPr="00EE6A49">
        <w:rPr>
          <w:sz w:val="22"/>
          <w:szCs w:val="22"/>
          <w:lang w:val="de-CH"/>
        </w:rPr>
        <w:t>Systemlieferant: Jansen AG, CH-Oberriet</w:t>
      </w:r>
    </w:p>
    <w:p w14:paraId="2172951E" w14:textId="77777777" w:rsidR="00EE6A49" w:rsidRDefault="00EE6A49" w:rsidP="00EE6A49">
      <w:pPr>
        <w:spacing w:line="312" w:lineRule="auto"/>
        <w:rPr>
          <w:sz w:val="22"/>
          <w:szCs w:val="22"/>
          <w:lang w:val="de-CH"/>
        </w:rPr>
      </w:pPr>
    </w:p>
    <w:p w14:paraId="43CF662E" w14:textId="77777777" w:rsidR="00EE6A49" w:rsidRDefault="00EE6A49" w:rsidP="00EE6A49">
      <w:pPr>
        <w:spacing w:line="312" w:lineRule="auto"/>
        <w:rPr>
          <w:sz w:val="22"/>
          <w:szCs w:val="22"/>
          <w:lang w:val="de-CH"/>
        </w:rPr>
      </w:pPr>
    </w:p>
    <w:p w14:paraId="1AB3C916" w14:textId="02D629B2" w:rsidR="00541A0C" w:rsidRPr="00D44CD3" w:rsidRDefault="00541A0C" w:rsidP="00541A0C">
      <w:pPr>
        <w:spacing w:line="312" w:lineRule="auto"/>
        <w:rPr>
          <w:b/>
          <w:bCs/>
          <w:sz w:val="22"/>
          <w:szCs w:val="22"/>
          <w:lang w:val="de-CH"/>
        </w:rPr>
      </w:pPr>
      <w:r>
        <w:rPr>
          <w:b/>
          <w:bCs/>
          <w:sz w:val="22"/>
          <w:szCs w:val="22"/>
          <w:lang w:val="de-CH"/>
        </w:rPr>
        <w:t xml:space="preserve">Fotos: </w:t>
      </w:r>
      <w:r w:rsidR="00EE6A49">
        <w:rPr>
          <w:b/>
          <w:bCs/>
          <w:sz w:val="22"/>
          <w:szCs w:val="22"/>
          <w:lang w:val="de-CH"/>
        </w:rPr>
        <w:t>Stephan Falk</w:t>
      </w:r>
      <w:r>
        <w:rPr>
          <w:b/>
          <w:bCs/>
          <w:sz w:val="22"/>
          <w:szCs w:val="22"/>
          <w:lang w:val="de-CH"/>
        </w:rPr>
        <w:t xml:space="preserve"> | ©</w:t>
      </w:r>
      <w:r w:rsidRPr="00D44CD3">
        <w:rPr>
          <w:b/>
          <w:bCs/>
          <w:sz w:val="22"/>
          <w:szCs w:val="22"/>
          <w:lang w:val="de-CH"/>
        </w:rPr>
        <w:t xml:space="preserve"> Jansen AG</w:t>
      </w:r>
    </w:p>
    <w:p w14:paraId="1027AEE5" w14:textId="146DFCD0" w:rsidR="007A6702" w:rsidRDefault="00BE3AD0" w:rsidP="009E34B8">
      <w:pPr>
        <w:spacing w:line="312" w:lineRule="auto"/>
        <w:rPr>
          <w:sz w:val="22"/>
          <w:szCs w:val="22"/>
          <w:lang w:val="de-CH"/>
        </w:rPr>
      </w:pPr>
      <w:r w:rsidRPr="00BE3AD0">
        <w:rPr>
          <w:sz w:val="22"/>
          <w:szCs w:val="22"/>
          <w:lang w:val="de-CH"/>
        </w:rPr>
        <w:t>Die redaktionelle Verwendung des Bildmaterials ist an den vorliege</w:t>
      </w:r>
      <w:r w:rsidRPr="00BE3AD0">
        <w:rPr>
          <w:sz w:val="22"/>
          <w:szCs w:val="22"/>
          <w:lang w:val="de-CH"/>
        </w:rPr>
        <w:t>n</w:t>
      </w:r>
      <w:r w:rsidR="00390A24">
        <w:rPr>
          <w:sz w:val="22"/>
          <w:szCs w:val="22"/>
          <w:lang w:val="de-CH"/>
        </w:rPr>
        <w:t xml:space="preserve">den </w:t>
      </w:r>
      <w:r w:rsidRPr="00BE3AD0">
        <w:rPr>
          <w:sz w:val="22"/>
          <w:szCs w:val="22"/>
          <w:lang w:val="de-CH"/>
        </w:rPr>
        <w:t>Objektbericht gebunden.</w:t>
      </w:r>
    </w:p>
    <w:p w14:paraId="51150B9A" w14:textId="77777777" w:rsidR="00BE3AD0" w:rsidRDefault="00BE3AD0" w:rsidP="009E34B8">
      <w:pPr>
        <w:spacing w:line="312" w:lineRule="auto"/>
        <w:rPr>
          <w:sz w:val="22"/>
          <w:szCs w:val="22"/>
          <w:lang w:val="de-CH"/>
        </w:rPr>
      </w:pPr>
    </w:p>
    <w:p w14:paraId="1AB6D4FF" w14:textId="46458E21" w:rsidR="00EE6A49" w:rsidRPr="00EE6A49" w:rsidRDefault="00EE6A49" w:rsidP="00EE6A49">
      <w:pPr>
        <w:spacing w:line="312" w:lineRule="auto"/>
        <w:rPr>
          <w:sz w:val="18"/>
          <w:szCs w:val="18"/>
          <w:lang w:val="de-CH"/>
        </w:rPr>
      </w:pPr>
      <w:r w:rsidRPr="00EE6A49">
        <w:rPr>
          <w:sz w:val="18"/>
          <w:szCs w:val="18"/>
          <w:lang w:val="de-CH"/>
        </w:rPr>
        <w:t>pic_01: Das zweitteilige Standardfenster ist eine konstruktive Einheit bestehend aus einem grossformatigen, mit transparentem Spezi</w:t>
      </w:r>
      <w:r>
        <w:rPr>
          <w:sz w:val="18"/>
          <w:szCs w:val="18"/>
          <w:lang w:val="de-CH"/>
        </w:rPr>
        <w:t>al</w:t>
      </w:r>
      <w:r w:rsidRPr="00EE6A49">
        <w:rPr>
          <w:sz w:val="18"/>
          <w:szCs w:val="18"/>
          <w:lang w:val="de-CH"/>
        </w:rPr>
        <w:t xml:space="preserve">sicherheitsglas fest verglastem Element, einem verglasten, </w:t>
      </w:r>
      <w:proofErr w:type="spellStart"/>
      <w:r w:rsidRPr="00EE6A49">
        <w:rPr>
          <w:sz w:val="18"/>
          <w:szCs w:val="18"/>
          <w:lang w:val="de-CH"/>
        </w:rPr>
        <w:t>öffenbaren</w:t>
      </w:r>
      <w:proofErr w:type="spellEnd"/>
      <w:r w:rsidRPr="00EE6A49">
        <w:rPr>
          <w:sz w:val="18"/>
          <w:szCs w:val="18"/>
          <w:lang w:val="de-CH"/>
        </w:rPr>
        <w:t xml:space="preserve"> Lüftungsflügel sowie einem vor den Lüftung</w:t>
      </w:r>
      <w:r w:rsidRPr="00EE6A49">
        <w:rPr>
          <w:sz w:val="18"/>
          <w:szCs w:val="18"/>
          <w:lang w:val="de-CH"/>
        </w:rPr>
        <w:t>s</w:t>
      </w:r>
      <w:r w:rsidRPr="00EE6A49">
        <w:rPr>
          <w:sz w:val="18"/>
          <w:szCs w:val="18"/>
          <w:lang w:val="de-CH"/>
        </w:rPr>
        <w:t>flügel eingespannten, ausbruchsicheren Schmuckelement aus Hartmanganstah</w:t>
      </w:r>
      <w:r w:rsidRPr="00EE6A49">
        <w:rPr>
          <w:sz w:val="18"/>
          <w:szCs w:val="18"/>
          <w:lang w:val="de-CH"/>
        </w:rPr>
        <w:t>l</w:t>
      </w:r>
      <w:r w:rsidRPr="00EE6A49">
        <w:rPr>
          <w:sz w:val="18"/>
          <w:szCs w:val="18"/>
          <w:lang w:val="de-CH"/>
        </w:rPr>
        <w:t>lochblech.</w:t>
      </w:r>
    </w:p>
    <w:p w14:paraId="73160C61" w14:textId="77777777" w:rsidR="00EE6A49" w:rsidRPr="00EE6A49" w:rsidRDefault="00EE6A49" w:rsidP="00EE6A49">
      <w:pPr>
        <w:spacing w:line="312" w:lineRule="auto"/>
        <w:rPr>
          <w:sz w:val="18"/>
          <w:szCs w:val="18"/>
          <w:lang w:val="de-CH"/>
        </w:rPr>
      </w:pPr>
    </w:p>
    <w:p w14:paraId="2FE5EBF6" w14:textId="77777777" w:rsidR="00EE6A49" w:rsidRPr="00EE6A49" w:rsidRDefault="00EE6A49" w:rsidP="00EE6A49">
      <w:pPr>
        <w:spacing w:line="312" w:lineRule="auto"/>
        <w:rPr>
          <w:sz w:val="18"/>
          <w:szCs w:val="18"/>
          <w:lang w:val="de-CH"/>
        </w:rPr>
      </w:pPr>
      <w:r w:rsidRPr="00EE6A49">
        <w:rPr>
          <w:sz w:val="18"/>
          <w:szCs w:val="18"/>
          <w:lang w:val="de-CH"/>
        </w:rPr>
        <w:t>pic_02: Der langgestreckte Zeilenbau reduziert sich von fünf auf vier Geschosse. In der Mittelzone sind die Räume der AVD-Mitarbeiter sowie die Erschliessung mit Au</w:t>
      </w:r>
      <w:r w:rsidRPr="00EE6A49">
        <w:rPr>
          <w:sz w:val="18"/>
          <w:szCs w:val="18"/>
          <w:lang w:val="de-CH"/>
        </w:rPr>
        <w:t>f</w:t>
      </w:r>
      <w:r w:rsidRPr="00EE6A49">
        <w:rPr>
          <w:sz w:val="18"/>
          <w:szCs w:val="18"/>
          <w:lang w:val="de-CH"/>
        </w:rPr>
        <w:t>zügen und Treppenhaus angeordnet.</w:t>
      </w:r>
    </w:p>
    <w:p w14:paraId="229A06A0" w14:textId="77777777" w:rsidR="00EE6A49" w:rsidRPr="00EE6A49" w:rsidRDefault="00EE6A49" w:rsidP="00EE6A49">
      <w:pPr>
        <w:spacing w:line="312" w:lineRule="auto"/>
        <w:rPr>
          <w:sz w:val="18"/>
          <w:szCs w:val="18"/>
          <w:lang w:val="de-CH"/>
        </w:rPr>
      </w:pPr>
    </w:p>
    <w:p w14:paraId="09FCDBD4" w14:textId="0EECC009" w:rsidR="00EE6A49" w:rsidRPr="00EE6A49" w:rsidRDefault="00EE6A49" w:rsidP="00EE6A49">
      <w:pPr>
        <w:spacing w:line="312" w:lineRule="auto"/>
        <w:rPr>
          <w:sz w:val="18"/>
          <w:szCs w:val="18"/>
          <w:lang w:val="de-CH"/>
        </w:rPr>
      </w:pPr>
      <w:r w:rsidRPr="00EE6A49">
        <w:rPr>
          <w:sz w:val="18"/>
          <w:szCs w:val="18"/>
          <w:lang w:val="de-CH"/>
        </w:rPr>
        <w:t>pic_03: Eingangsbereich in der Mitte</w:t>
      </w:r>
      <w:r>
        <w:rPr>
          <w:sz w:val="18"/>
          <w:szCs w:val="18"/>
          <w:lang w:val="de-CH"/>
        </w:rPr>
        <w:t>lzone mit eingespanntem Schmuck</w:t>
      </w:r>
      <w:r w:rsidRPr="00EE6A49">
        <w:rPr>
          <w:sz w:val="18"/>
          <w:szCs w:val="18"/>
          <w:lang w:val="de-CH"/>
        </w:rPr>
        <w:t>element …</w:t>
      </w:r>
    </w:p>
    <w:p w14:paraId="448A143B" w14:textId="77777777" w:rsidR="00EE6A49" w:rsidRPr="00EE6A49" w:rsidRDefault="00EE6A49" w:rsidP="00EE6A49">
      <w:pPr>
        <w:spacing w:line="312" w:lineRule="auto"/>
        <w:rPr>
          <w:sz w:val="18"/>
          <w:szCs w:val="18"/>
          <w:lang w:val="de-CH"/>
        </w:rPr>
      </w:pPr>
    </w:p>
    <w:p w14:paraId="0036E877" w14:textId="77777777" w:rsidR="00EE6A49" w:rsidRPr="00EE6A49" w:rsidRDefault="00EE6A49" w:rsidP="00EE6A49">
      <w:pPr>
        <w:spacing w:line="312" w:lineRule="auto"/>
        <w:rPr>
          <w:sz w:val="18"/>
          <w:szCs w:val="18"/>
          <w:lang w:val="de-CH"/>
        </w:rPr>
      </w:pPr>
      <w:r w:rsidRPr="00EE6A49">
        <w:rPr>
          <w:sz w:val="18"/>
          <w:szCs w:val="18"/>
          <w:lang w:val="de-CH"/>
        </w:rPr>
        <w:t>pic_04: … und analoger Gestaltung in den Geschossen darüber. Hier entspricht die Konstruktion den TRAV.</w:t>
      </w:r>
    </w:p>
    <w:p w14:paraId="5580C637" w14:textId="77777777" w:rsidR="00EE6A49" w:rsidRPr="00EE6A49" w:rsidRDefault="00EE6A49" w:rsidP="00EE6A49">
      <w:pPr>
        <w:spacing w:line="312" w:lineRule="auto"/>
        <w:rPr>
          <w:sz w:val="18"/>
          <w:szCs w:val="18"/>
          <w:lang w:val="de-CH"/>
        </w:rPr>
      </w:pPr>
    </w:p>
    <w:p w14:paraId="48411388" w14:textId="2B8FBFDC" w:rsidR="00EE6A49" w:rsidRPr="00EE6A49" w:rsidRDefault="00EE6A49" w:rsidP="00EE6A49">
      <w:pPr>
        <w:spacing w:line="312" w:lineRule="auto"/>
        <w:rPr>
          <w:sz w:val="18"/>
          <w:szCs w:val="18"/>
          <w:lang w:val="de-CH"/>
        </w:rPr>
      </w:pPr>
      <w:r w:rsidRPr="00EE6A49">
        <w:rPr>
          <w:sz w:val="18"/>
          <w:szCs w:val="18"/>
          <w:lang w:val="de-CH"/>
        </w:rPr>
        <w:t>pic_05: Bei den festverglasten Elementen aus Jansen VISS RC</w:t>
      </w:r>
      <w:r>
        <w:rPr>
          <w:sz w:val="18"/>
          <w:szCs w:val="18"/>
          <w:lang w:val="de-CH"/>
        </w:rPr>
        <w:t xml:space="preserve"> </w:t>
      </w:r>
      <w:r w:rsidRPr="00EE6A49">
        <w:rPr>
          <w:sz w:val="18"/>
          <w:szCs w:val="18"/>
          <w:lang w:val="de-CH"/>
        </w:rPr>
        <w:t xml:space="preserve">3 (nach DIN EN 1627) mit Öffnungsflügel </w:t>
      </w:r>
      <w:proofErr w:type="spellStart"/>
      <w:r w:rsidRPr="00EE6A49">
        <w:rPr>
          <w:sz w:val="18"/>
          <w:szCs w:val="18"/>
          <w:lang w:val="de-CH"/>
        </w:rPr>
        <w:t>Janisol</w:t>
      </w:r>
      <w:proofErr w:type="spellEnd"/>
      <w:r w:rsidRPr="00EE6A49">
        <w:rPr>
          <w:sz w:val="18"/>
          <w:szCs w:val="18"/>
          <w:lang w:val="de-CH"/>
        </w:rPr>
        <w:t xml:space="preserve"> Primo bilden das Stahlprofilsystem und das Loc</w:t>
      </w:r>
      <w:r w:rsidRPr="00EE6A49">
        <w:rPr>
          <w:sz w:val="18"/>
          <w:szCs w:val="18"/>
          <w:lang w:val="de-CH"/>
        </w:rPr>
        <w:t>h</w:t>
      </w:r>
      <w:r w:rsidRPr="00EE6A49">
        <w:rPr>
          <w:sz w:val="18"/>
          <w:szCs w:val="18"/>
          <w:lang w:val="de-CH"/>
        </w:rPr>
        <w:t>paneel aus Hartmanganstahlblech eine konstruktive Einheit.</w:t>
      </w:r>
    </w:p>
    <w:p w14:paraId="039731AF" w14:textId="77777777" w:rsidR="00EE6A49" w:rsidRPr="00EE6A49" w:rsidRDefault="00EE6A49" w:rsidP="00EE6A49">
      <w:pPr>
        <w:spacing w:line="312" w:lineRule="auto"/>
        <w:rPr>
          <w:sz w:val="18"/>
          <w:szCs w:val="18"/>
          <w:lang w:val="de-CH"/>
        </w:rPr>
      </w:pPr>
    </w:p>
    <w:p w14:paraId="5A59C1EB" w14:textId="77777777" w:rsidR="00EE6A49" w:rsidRPr="00EE6A49" w:rsidRDefault="00EE6A49" w:rsidP="00EE6A49">
      <w:pPr>
        <w:spacing w:line="312" w:lineRule="auto"/>
        <w:rPr>
          <w:sz w:val="18"/>
          <w:szCs w:val="18"/>
          <w:lang w:val="de-CH"/>
        </w:rPr>
      </w:pPr>
      <w:r w:rsidRPr="00EE6A49">
        <w:rPr>
          <w:sz w:val="18"/>
          <w:szCs w:val="18"/>
          <w:lang w:val="de-CH"/>
        </w:rPr>
        <w:t xml:space="preserve">pic_06: </w:t>
      </w:r>
      <w:proofErr w:type="spellStart"/>
      <w:r w:rsidRPr="00EE6A49">
        <w:rPr>
          <w:sz w:val="18"/>
          <w:szCs w:val="18"/>
          <w:lang w:val="de-CH"/>
        </w:rPr>
        <w:t>Janisol</w:t>
      </w:r>
      <w:proofErr w:type="spellEnd"/>
      <w:r w:rsidRPr="00EE6A49">
        <w:rPr>
          <w:sz w:val="18"/>
          <w:szCs w:val="18"/>
          <w:lang w:val="de-CH"/>
        </w:rPr>
        <w:t xml:space="preserve"> 2 T30-Brandschutztüre mit hochbelastbaren 3D-verstellbaren </w:t>
      </w:r>
      <w:proofErr w:type="spellStart"/>
      <w:r w:rsidRPr="00EE6A49">
        <w:rPr>
          <w:sz w:val="18"/>
          <w:szCs w:val="18"/>
          <w:lang w:val="de-CH"/>
        </w:rPr>
        <w:t>A</w:t>
      </w:r>
      <w:r w:rsidRPr="00EE6A49">
        <w:rPr>
          <w:sz w:val="18"/>
          <w:szCs w:val="18"/>
          <w:lang w:val="de-CH"/>
        </w:rPr>
        <w:t>n</w:t>
      </w:r>
      <w:r w:rsidRPr="00EE6A49">
        <w:rPr>
          <w:sz w:val="18"/>
          <w:szCs w:val="18"/>
          <w:lang w:val="de-CH"/>
        </w:rPr>
        <w:t>schweissrollenbändern</w:t>
      </w:r>
      <w:proofErr w:type="spellEnd"/>
      <w:r w:rsidRPr="00EE6A49">
        <w:rPr>
          <w:sz w:val="18"/>
          <w:szCs w:val="18"/>
          <w:lang w:val="de-CH"/>
        </w:rPr>
        <w:t>.</w:t>
      </w:r>
    </w:p>
    <w:p w14:paraId="407128D1" w14:textId="77777777" w:rsidR="00EE6A49" w:rsidRPr="00EE6A49" w:rsidRDefault="00EE6A49" w:rsidP="00EE6A49">
      <w:pPr>
        <w:spacing w:line="312" w:lineRule="auto"/>
        <w:rPr>
          <w:sz w:val="18"/>
          <w:szCs w:val="18"/>
          <w:lang w:val="de-CH"/>
        </w:rPr>
      </w:pPr>
    </w:p>
    <w:p w14:paraId="5037A89A" w14:textId="06189075" w:rsidR="00EE6A49" w:rsidRPr="00EE6A49" w:rsidRDefault="00EE6A49" w:rsidP="00EE6A49">
      <w:pPr>
        <w:spacing w:line="312" w:lineRule="auto"/>
        <w:rPr>
          <w:sz w:val="18"/>
          <w:szCs w:val="18"/>
          <w:lang w:val="de-CH"/>
        </w:rPr>
      </w:pPr>
      <w:r w:rsidRPr="00EE6A49">
        <w:rPr>
          <w:sz w:val="18"/>
          <w:szCs w:val="18"/>
          <w:lang w:val="de-CH"/>
        </w:rPr>
        <w:t>pic_07: Die mechanische Festigkeit nach DIN EN 1192 ent</w:t>
      </w:r>
      <w:r>
        <w:rPr>
          <w:sz w:val="18"/>
          <w:szCs w:val="18"/>
          <w:lang w:val="de-CH"/>
        </w:rPr>
        <w:t>s</w:t>
      </w:r>
      <w:r w:rsidRPr="00EE6A49">
        <w:rPr>
          <w:sz w:val="18"/>
          <w:szCs w:val="18"/>
          <w:lang w:val="de-CH"/>
        </w:rPr>
        <w:t>pricht der Be</w:t>
      </w:r>
      <w:r>
        <w:rPr>
          <w:sz w:val="18"/>
          <w:szCs w:val="18"/>
          <w:lang w:val="de-CH"/>
        </w:rPr>
        <w:t>las</w:t>
      </w:r>
      <w:r w:rsidRPr="00EE6A49">
        <w:rPr>
          <w:sz w:val="18"/>
          <w:szCs w:val="18"/>
          <w:lang w:val="de-CH"/>
        </w:rPr>
        <w:t>tung</w:t>
      </w:r>
      <w:r w:rsidRPr="00EE6A49">
        <w:rPr>
          <w:sz w:val="18"/>
          <w:szCs w:val="18"/>
          <w:lang w:val="de-CH"/>
        </w:rPr>
        <w:t>s</w:t>
      </w:r>
      <w:r w:rsidRPr="00EE6A49">
        <w:rPr>
          <w:sz w:val="18"/>
          <w:szCs w:val="18"/>
          <w:lang w:val="de-CH"/>
        </w:rPr>
        <w:t>klasse 4 (höchste Anforderung).</w:t>
      </w:r>
    </w:p>
    <w:p w14:paraId="024BEB26" w14:textId="77777777" w:rsidR="00EE6A49" w:rsidRPr="00EE6A49" w:rsidRDefault="00EE6A49" w:rsidP="00EE6A49">
      <w:pPr>
        <w:spacing w:line="312" w:lineRule="auto"/>
        <w:rPr>
          <w:sz w:val="18"/>
          <w:szCs w:val="18"/>
          <w:lang w:val="de-CH"/>
        </w:rPr>
      </w:pPr>
    </w:p>
    <w:p w14:paraId="3588C40E" w14:textId="77777777" w:rsidR="00EE6A49" w:rsidRPr="00EE6A49" w:rsidRDefault="00EE6A49" w:rsidP="00EE6A49">
      <w:pPr>
        <w:spacing w:line="312" w:lineRule="auto"/>
        <w:rPr>
          <w:sz w:val="18"/>
          <w:szCs w:val="18"/>
          <w:lang w:val="de-CH"/>
        </w:rPr>
      </w:pPr>
      <w:r w:rsidRPr="00EE6A49">
        <w:rPr>
          <w:sz w:val="18"/>
          <w:szCs w:val="18"/>
          <w:lang w:val="de-CH"/>
        </w:rPr>
        <w:t>pic_08: Jedem Sicherungsverwahrten steht ein ca. 20 m</w:t>
      </w:r>
      <w:r w:rsidRPr="00EE6A49">
        <w:rPr>
          <w:sz w:val="18"/>
          <w:szCs w:val="18"/>
          <w:vertAlign w:val="superscript"/>
          <w:lang w:val="de-CH"/>
        </w:rPr>
        <w:t>2</w:t>
      </w:r>
      <w:r w:rsidRPr="00EE6A49">
        <w:rPr>
          <w:sz w:val="18"/>
          <w:szCs w:val="18"/>
          <w:lang w:val="de-CH"/>
        </w:rPr>
        <w:t xml:space="preserve"> grosses Zimmer mit Küh</w:t>
      </w:r>
      <w:r w:rsidRPr="00EE6A49">
        <w:rPr>
          <w:sz w:val="18"/>
          <w:szCs w:val="18"/>
          <w:lang w:val="de-CH"/>
        </w:rPr>
        <w:t>l</w:t>
      </w:r>
      <w:r w:rsidRPr="00EE6A49">
        <w:rPr>
          <w:sz w:val="18"/>
          <w:szCs w:val="18"/>
          <w:lang w:val="de-CH"/>
        </w:rPr>
        <w:t>schrank und Bad zur Verfügung. Das Fenster kann zum Lüften eigenständig geöffnet werden.</w:t>
      </w:r>
    </w:p>
    <w:p w14:paraId="5AD63038" w14:textId="77777777" w:rsidR="00EE6A49" w:rsidRPr="00EE6A49" w:rsidRDefault="00EE6A49" w:rsidP="00EE6A49">
      <w:pPr>
        <w:spacing w:line="312" w:lineRule="auto"/>
        <w:rPr>
          <w:sz w:val="18"/>
          <w:szCs w:val="18"/>
          <w:lang w:val="de-CH"/>
        </w:rPr>
      </w:pPr>
    </w:p>
    <w:p w14:paraId="6604AABC" w14:textId="4FF5D1EC" w:rsidR="00EE6A49" w:rsidRPr="00EE6A49" w:rsidRDefault="00EE6A49" w:rsidP="00EE6A49">
      <w:pPr>
        <w:spacing w:line="312" w:lineRule="auto"/>
        <w:rPr>
          <w:sz w:val="18"/>
          <w:szCs w:val="18"/>
          <w:lang w:val="de-CH"/>
        </w:rPr>
      </w:pPr>
      <w:r w:rsidRPr="00EE6A49">
        <w:rPr>
          <w:sz w:val="18"/>
          <w:szCs w:val="18"/>
          <w:lang w:val="de-CH"/>
        </w:rPr>
        <w:t xml:space="preserve">pic_09: Gemeinschaftsküche </w:t>
      </w:r>
      <w:r>
        <w:rPr>
          <w:sz w:val="18"/>
          <w:szCs w:val="18"/>
          <w:lang w:val="de-CH"/>
        </w:rPr>
        <w:t xml:space="preserve">mit Economy 60 Schiebetüre zum </w:t>
      </w:r>
      <w:r w:rsidRPr="00EE6A49">
        <w:rPr>
          <w:sz w:val="18"/>
          <w:szCs w:val="18"/>
          <w:lang w:val="de-CH"/>
        </w:rPr>
        <w:t>Raucherbereich.</w:t>
      </w:r>
    </w:p>
    <w:p w14:paraId="5C16D8B2" w14:textId="77777777" w:rsidR="00EE6A49" w:rsidRPr="00EE6A49" w:rsidRDefault="00EE6A49" w:rsidP="00EE6A49">
      <w:pPr>
        <w:spacing w:line="312" w:lineRule="auto"/>
        <w:rPr>
          <w:sz w:val="18"/>
          <w:szCs w:val="18"/>
          <w:lang w:val="de-CH"/>
        </w:rPr>
      </w:pPr>
    </w:p>
    <w:p w14:paraId="56963388" w14:textId="2646F493" w:rsidR="00446740" w:rsidRPr="00EE6A49" w:rsidRDefault="00EE6A49" w:rsidP="009E34B8">
      <w:pPr>
        <w:spacing w:line="312" w:lineRule="auto"/>
        <w:rPr>
          <w:sz w:val="18"/>
          <w:szCs w:val="18"/>
          <w:lang w:val="de-CH"/>
        </w:rPr>
      </w:pPr>
      <w:r w:rsidRPr="00EE6A49">
        <w:rPr>
          <w:sz w:val="18"/>
          <w:szCs w:val="18"/>
          <w:lang w:val="de-CH"/>
        </w:rPr>
        <w:t>pi</w:t>
      </w:r>
      <w:r>
        <w:rPr>
          <w:sz w:val="18"/>
          <w:szCs w:val="18"/>
          <w:lang w:val="de-CH"/>
        </w:rPr>
        <w:t>c_10: Über den Erker (T30-Brandschutz</w:t>
      </w:r>
      <w:r w:rsidRPr="00EE6A49">
        <w:rPr>
          <w:sz w:val="18"/>
          <w:szCs w:val="18"/>
          <w:lang w:val="de-CH"/>
        </w:rPr>
        <w:t>türe mit F30-Festverglasung sind die Flure vom Stationszimmer aus gut einsehbar</w:t>
      </w:r>
      <w:r w:rsidR="00225C17" w:rsidRPr="00EE6A49">
        <w:rPr>
          <w:sz w:val="18"/>
          <w:szCs w:val="18"/>
          <w:lang w:val="de-CH"/>
        </w:rPr>
        <w:t>.</w:t>
      </w:r>
    </w:p>
    <w:p w14:paraId="19D706CA" w14:textId="77777777" w:rsidR="00902DF3" w:rsidRPr="005D7B9A" w:rsidRDefault="00902DF3" w:rsidP="009E34B8">
      <w:pPr>
        <w:spacing w:line="312" w:lineRule="auto"/>
        <w:rPr>
          <w:b/>
          <w:bCs/>
          <w:sz w:val="22"/>
          <w:szCs w:val="22"/>
          <w:lang w:val="fr-FR"/>
        </w:rPr>
      </w:pPr>
    </w:p>
    <w:p w14:paraId="5C4411D3" w14:textId="77777777" w:rsidR="00E926E4" w:rsidRPr="0060156B" w:rsidRDefault="00E926E4" w:rsidP="009E34B8">
      <w:pPr>
        <w:spacing w:line="312"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9E34B8">
      <w:pPr>
        <w:spacing w:line="312" w:lineRule="auto"/>
        <w:rPr>
          <w:sz w:val="18"/>
        </w:rPr>
      </w:pPr>
      <w:r w:rsidRPr="0060156B">
        <w:rPr>
          <w:sz w:val="18"/>
        </w:rPr>
        <w:t>Jansen AG</w:t>
      </w:r>
    </w:p>
    <w:p w14:paraId="75DEDB64" w14:textId="77777777" w:rsidR="00E926E4" w:rsidRPr="0060156B" w:rsidRDefault="00E926E4" w:rsidP="009E34B8">
      <w:pPr>
        <w:spacing w:line="312" w:lineRule="auto"/>
        <w:rPr>
          <w:sz w:val="18"/>
        </w:rPr>
      </w:pPr>
      <w:r>
        <w:rPr>
          <w:sz w:val="18"/>
        </w:rPr>
        <w:t xml:space="preserve">Stefani </w:t>
      </w:r>
      <w:proofErr w:type="spellStart"/>
      <w:r>
        <w:rPr>
          <w:sz w:val="18"/>
        </w:rPr>
        <w:t>Zemp</w:t>
      </w:r>
      <w:proofErr w:type="spellEnd"/>
    </w:p>
    <w:p w14:paraId="01937727" w14:textId="77777777" w:rsidR="00E926E4" w:rsidRPr="0060156B" w:rsidRDefault="00E926E4" w:rsidP="009E34B8">
      <w:pPr>
        <w:spacing w:line="312" w:lineRule="auto"/>
        <w:rPr>
          <w:sz w:val="18"/>
        </w:rPr>
      </w:pPr>
      <w:proofErr w:type="spellStart"/>
      <w:r w:rsidRPr="0060156B">
        <w:rPr>
          <w:sz w:val="18"/>
        </w:rPr>
        <w:t>Industriestrasse</w:t>
      </w:r>
      <w:proofErr w:type="spellEnd"/>
      <w:r w:rsidRPr="0060156B">
        <w:rPr>
          <w:sz w:val="18"/>
        </w:rPr>
        <w:t xml:space="preserve"> 34</w:t>
      </w:r>
    </w:p>
    <w:p w14:paraId="185AE045" w14:textId="77777777" w:rsidR="00E926E4" w:rsidRPr="0060156B" w:rsidRDefault="00E926E4" w:rsidP="009E34B8">
      <w:pPr>
        <w:spacing w:line="312" w:lineRule="auto"/>
        <w:rPr>
          <w:sz w:val="18"/>
        </w:rPr>
      </w:pPr>
      <w:r w:rsidRPr="0060156B">
        <w:rPr>
          <w:sz w:val="18"/>
        </w:rPr>
        <w:t>CH-9463 Oberriet SG</w:t>
      </w:r>
    </w:p>
    <w:p w14:paraId="715A737E" w14:textId="77777777" w:rsidR="00E926E4" w:rsidRPr="00A049E0" w:rsidRDefault="00E926E4" w:rsidP="009E34B8">
      <w:pPr>
        <w:spacing w:line="312" w:lineRule="auto"/>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9E34B8">
      <w:pPr>
        <w:tabs>
          <w:tab w:val="left" w:pos="2384"/>
        </w:tabs>
        <w:spacing w:line="312" w:lineRule="auto"/>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9E34B8">
      <w:pPr>
        <w:spacing w:line="312" w:lineRule="auto"/>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4EDFC87B" w14:textId="77777777" w:rsidR="00E926E4" w:rsidRDefault="00E926E4" w:rsidP="009E34B8">
      <w:pPr>
        <w:spacing w:line="312" w:lineRule="auto"/>
        <w:rPr>
          <w:sz w:val="18"/>
          <w:lang w:val="fr-FR"/>
        </w:rPr>
      </w:pPr>
    </w:p>
    <w:p w14:paraId="7A1AF4B7" w14:textId="77777777" w:rsidR="00E926E4" w:rsidRPr="00D22381" w:rsidRDefault="00E926E4" w:rsidP="009E34B8">
      <w:pPr>
        <w:spacing w:line="312" w:lineRule="auto"/>
        <w:rPr>
          <w:sz w:val="18"/>
          <w:lang w:val="fr-FR"/>
        </w:rPr>
      </w:pPr>
    </w:p>
    <w:p w14:paraId="49EF7E1D" w14:textId="77777777" w:rsidR="00E926E4" w:rsidRPr="0060156B" w:rsidRDefault="00E926E4" w:rsidP="009E34B8">
      <w:pPr>
        <w:spacing w:line="312" w:lineRule="auto"/>
        <w:rPr>
          <w:sz w:val="18"/>
        </w:rPr>
      </w:pPr>
      <w:r w:rsidRPr="0060156B">
        <w:rPr>
          <w:sz w:val="18"/>
        </w:rPr>
        <w:t>BAUtext Mediendienst München</w:t>
      </w:r>
    </w:p>
    <w:p w14:paraId="1C299C71" w14:textId="77777777" w:rsidR="00C90F5E" w:rsidRDefault="00E926E4" w:rsidP="009E34B8">
      <w:pPr>
        <w:spacing w:line="312" w:lineRule="auto"/>
        <w:rPr>
          <w:sz w:val="18"/>
        </w:rPr>
      </w:pPr>
      <w:r w:rsidRPr="0060156B">
        <w:rPr>
          <w:sz w:val="18"/>
        </w:rPr>
        <w:t>Anne-Marie Ring</w:t>
      </w:r>
    </w:p>
    <w:p w14:paraId="5A976669" w14:textId="0363605D" w:rsidR="00E926E4" w:rsidRPr="0060156B" w:rsidRDefault="00E926E4" w:rsidP="009E34B8">
      <w:pPr>
        <w:spacing w:line="312" w:lineRule="auto"/>
        <w:rPr>
          <w:sz w:val="18"/>
        </w:rPr>
      </w:pPr>
      <w:r w:rsidRPr="0060156B">
        <w:rPr>
          <w:sz w:val="18"/>
        </w:rPr>
        <w:t>Wilhelm-</w:t>
      </w:r>
      <w:proofErr w:type="spellStart"/>
      <w:r w:rsidRPr="0031071A">
        <w:rPr>
          <w:sz w:val="18"/>
        </w:rPr>
        <w:t>Die</w:t>
      </w:r>
      <w:bookmarkStart w:id="0" w:name="_GoBack"/>
      <w:r w:rsidR="00FC0A58">
        <w:rPr>
          <w:sz w:val="18"/>
        </w:rPr>
        <w:t>ß</w:t>
      </w:r>
      <w:bookmarkEnd w:id="0"/>
      <w:proofErr w:type="spellEnd"/>
      <w:r w:rsidRPr="0031071A">
        <w:rPr>
          <w:sz w:val="18"/>
        </w:rPr>
        <w:t>-</w:t>
      </w:r>
      <w:r w:rsidRPr="0060156B">
        <w:rPr>
          <w:sz w:val="18"/>
        </w:rPr>
        <w:t>Weg 13</w:t>
      </w:r>
    </w:p>
    <w:p w14:paraId="7D40B61D" w14:textId="77777777" w:rsidR="00E926E4" w:rsidRPr="0060156B" w:rsidRDefault="00E926E4" w:rsidP="009E34B8">
      <w:pPr>
        <w:spacing w:line="312" w:lineRule="auto"/>
        <w:rPr>
          <w:sz w:val="18"/>
        </w:rPr>
      </w:pPr>
      <w:r w:rsidRPr="0060156B">
        <w:rPr>
          <w:sz w:val="18"/>
        </w:rPr>
        <w:t>D</w:t>
      </w:r>
      <w:r>
        <w:rPr>
          <w:sz w:val="18"/>
        </w:rPr>
        <w:t>E</w:t>
      </w:r>
      <w:r w:rsidRPr="0060156B">
        <w:rPr>
          <w:sz w:val="18"/>
        </w:rPr>
        <w:t>-81927 München</w:t>
      </w:r>
    </w:p>
    <w:p w14:paraId="36976CEC" w14:textId="77777777" w:rsidR="00E926E4" w:rsidRPr="0060156B" w:rsidRDefault="00E926E4" w:rsidP="009E34B8">
      <w:pPr>
        <w:spacing w:line="312" w:lineRule="auto"/>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9E34B8">
      <w:pPr>
        <w:spacing w:line="312" w:lineRule="auto"/>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9E34B8">
      <w:pPr>
        <w:spacing w:line="312" w:lineRule="auto"/>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C56955" w:rsidRDefault="00C56955">
      <w:r>
        <w:separator/>
      </w:r>
    </w:p>
  </w:endnote>
  <w:endnote w:type="continuationSeparator" w:id="0">
    <w:p w14:paraId="6AED60EF" w14:textId="77777777" w:rsidR="00C56955" w:rsidRDefault="00C5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C56955" w:rsidRDefault="00C56955">
      <w:r>
        <w:separator/>
      </w:r>
    </w:p>
  </w:footnote>
  <w:footnote w:type="continuationSeparator" w:id="0">
    <w:p w14:paraId="69BB7BEE" w14:textId="77777777" w:rsidR="00C56955" w:rsidRDefault="00C56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C56955" w:rsidRDefault="00C5695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C56955" w:rsidRDefault="00C5695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2FD1" w14:textId="42A9D542" w:rsidR="00C56955" w:rsidRDefault="00C56955" w:rsidP="0014413C">
    <w:pPr>
      <w:pStyle w:val="Kopfzeile"/>
      <w:ind w:right="-2270"/>
      <w:jc w:val="right"/>
    </w:pPr>
    <w:r>
      <w:rPr>
        <w:noProof/>
      </w:rPr>
      <w:drawing>
        <wp:inline distT="0" distB="0" distL="0" distR="0" wp14:anchorId="08671A19" wp14:editId="0026FCDD">
          <wp:extent cx="1803400" cy="469900"/>
          <wp:effectExtent l="0" t="0" r="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 Steel Systems, Cyan.eps"/>
                  <pic:cNvPicPr/>
                </pic:nvPicPr>
                <pic:blipFill>
                  <a:blip r:embed="rId1">
                    <a:extLst>
                      <a:ext uri="{28A0092B-C50C-407E-A947-70E740481C1C}">
                        <a14:useLocalDpi xmlns:a14="http://schemas.microsoft.com/office/drawing/2010/main" val="0"/>
                      </a:ext>
                    </a:extLst>
                  </a:blip>
                  <a:stretch>
                    <a:fillRect/>
                  </a:stretch>
                </pic:blipFill>
                <pic:spPr>
                  <a:xfrm>
                    <a:off x="0" y="0"/>
                    <a:ext cx="1803400" cy="469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CH" w:vendorID="64" w:dllVersion="131078" w:nlCheck="1" w:checkStyle="1"/>
  <w:activeWritingStyle w:appName="MSWord" w:lang="de-DE"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4499D"/>
    <w:rsid w:val="00047E99"/>
    <w:rsid w:val="0006271C"/>
    <w:rsid w:val="000677F5"/>
    <w:rsid w:val="00086DF7"/>
    <w:rsid w:val="000A745C"/>
    <w:rsid w:val="000B5D37"/>
    <w:rsid w:val="000C21F6"/>
    <w:rsid w:val="000F338B"/>
    <w:rsid w:val="00105C1B"/>
    <w:rsid w:val="00117E06"/>
    <w:rsid w:val="00130C24"/>
    <w:rsid w:val="0014413C"/>
    <w:rsid w:val="00146EC9"/>
    <w:rsid w:val="00162557"/>
    <w:rsid w:val="00165146"/>
    <w:rsid w:val="00181EB9"/>
    <w:rsid w:val="001C3D39"/>
    <w:rsid w:val="001E0CB7"/>
    <w:rsid w:val="00225C17"/>
    <w:rsid w:val="00231EA3"/>
    <w:rsid w:val="00242341"/>
    <w:rsid w:val="0025037B"/>
    <w:rsid w:val="00255771"/>
    <w:rsid w:val="00257688"/>
    <w:rsid w:val="002636C5"/>
    <w:rsid w:val="00273500"/>
    <w:rsid w:val="0028227C"/>
    <w:rsid w:val="002A5CAB"/>
    <w:rsid w:val="002D0E4B"/>
    <w:rsid w:val="002E5E36"/>
    <w:rsid w:val="00305653"/>
    <w:rsid w:val="0031071A"/>
    <w:rsid w:val="00371BDB"/>
    <w:rsid w:val="00371FB1"/>
    <w:rsid w:val="00372E6E"/>
    <w:rsid w:val="00390A24"/>
    <w:rsid w:val="00423EBE"/>
    <w:rsid w:val="00442733"/>
    <w:rsid w:val="00446740"/>
    <w:rsid w:val="00455B62"/>
    <w:rsid w:val="00465B37"/>
    <w:rsid w:val="00493060"/>
    <w:rsid w:val="004A71D8"/>
    <w:rsid w:val="004A7C10"/>
    <w:rsid w:val="004F3AB0"/>
    <w:rsid w:val="00523C16"/>
    <w:rsid w:val="00541A0C"/>
    <w:rsid w:val="005450E9"/>
    <w:rsid w:val="00546E93"/>
    <w:rsid w:val="00546ECA"/>
    <w:rsid w:val="0058131C"/>
    <w:rsid w:val="005A0D4D"/>
    <w:rsid w:val="005A3BD5"/>
    <w:rsid w:val="005B7604"/>
    <w:rsid w:val="005C6169"/>
    <w:rsid w:val="005D2F96"/>
    <w:rsid w:val="005D7B9A"/>
    <w:rsid w:val="005E4D8B"/>
    <w:rsid w:val="005F121E"/>
    <w:rsid w:val="005F6120"/>
    <w:rsid w:val="0060156B"/>
    <w:rsid w:val="00612EE1"/>
    <w:rsid w:val="00650291"/>
    <w:rsid w:val="00680027"/>
    <w:rsid w:val="00694368"/>
    <w:rsid w:val="006A2319"/>
    <w:rsid w:val="006B5424"/>
    <w:rsid w:val="006D33AD"/>
    <w:rsid w:val="006D43D1"/>
    <w:rsid w:val="006E157B"/>
    <w:rsid w:val="00721C20"/>
    <w:rsid w:val="00723704"/>
    <w:rsid w:val="00725947"/>
    <w:rsid w:val="00754DC5"/>
    <w:rsid w:val="0076529D"/>
    <w:rsid w:val="00771DE2"/>
    <w:rsid w:val="00787D9B"/>
    <w:rsid w:val="007A6702"/>
    <w:rsid w:val="007B42A6"/>
    <w:rsid w:val="007B69BA"/>
    <w:rsid w:val="007C2F81"/>
    <w:rsid w:val="007C41E0"/>
    <w:rsid w:val="007C48F0"/>
    <w:rsid w:val="007D6FB6"/>
    <w:rsid w:val="007F000C"/>
    <w:rsid w:val="007F779F"/>
    <w:rsid w:val="00837822"/>
    <w:rsid w:val="00875017"/>
    <w:rsid w:val="00893C67"/>
    <w:rsid w:val="008B5A4E"/>
    <w:rsid w:val="008E51B9"/>
    <w:rsid w:val="00902DF3"/>
    <w:rsid w:val="009032C9"/>
    <w:rsid w:val="00912B73"/>
    <w:rsid w:val="00916294"/>
    <w:rsid w:val="00933447"/>
    <w:rsid w:val="00934160"/>
    <w:rsid w:val="00937DC9"/>
    <w:rsid w:val="00953901"/>
    <w:rsid w:val="0097080D"/>
    <w:rsid w:val="009873B6"/>
    <w:rsid w:val="009B7F07"/>
    <w:rsid w:val="009C5B8F"/>
    <w:rsid w:val="009E34B8"/>
    <w:rsid w:val="009E3AF1"/>
    <w:rsid w:val="009F24AD"/>
    <w:rsid w:val="009F699F"/>
    <w:rsid w:val="00A01847"/>
    <w:rsid w:val="00A049E0"/>
    <w:rsid w:val="00A1720C"/>
    <w:rsid w:val="00A33AB9"/>
    <w:rsid w:val="00A35EA0"/>
    <w:rsid w:val="00A44709"/>
    <w:rsid w:val="00A46DB5"/>
    <w:rsid w:val="00A6319C"/>
    <w:rsid w:val="00A63B19"/>
    <w:rsid w:val="00A8337D"/>
    <w:rsid w:val="00AA5CA6"/>
    <w:rsid w:val="00AC0773"/>
    <w:rsid w:val="00AD11DB"/>
    <w:rsid w:val="00AE6CF8"/>
    <w:rsid w:val="00AF7A51"/>
    <w:rsid w:val="00B06480"/>
    <w:rsid w:val="00B06E33"/>
    <w:rsid w:val="00B23393"/>
    <w:rsid w:val="00B73891"/>
    <w:rsid w:val="00B779BB"/>
    <w:rsid w:val="00BE3AD0"/>
    <w:rsid w:val="00BE5439"/>
    <w:rsid w:val="00BF7A3D"/>
    <w:rsid w:val="00C52300"/>
    <w:rsid w:val="00C56955"/>
    <w:rsid w:val="00C6222C"/>
    <w:rsid w:val="00C90506"/>
    <w:rsid w:val="00C90F5E"/>
    <w:rsid w:val="00CA4DEF"/>
    <w:rsid w:val="00CC64FB"/>
    <w:rsid w:val="00CD7F2C"/>
    <w:rsid w:val="00CE573F"/>
    <w:rsid w:val="00CF20D4"/>
    <w:rsid w:val="00D2121A"/>
    <w:rsid w:val="00D22381"/>
    <w:rsid w:val="00D23B6F"/>
    <w:rsid w:val="00D41A66"/>
    <w:rsid w:val="00D55BFE"/>
    <w:rsid w:val="00D734C7"/>
    <w:rsid w:val="00D96E49"/>
    <w:rsid w:val="00DB01F9"/>
    <w:rsid w:val="00DE3549"/>
    <w:rsid w:val="00DF0E84"/>
    <w:rsid w:val="00DF2EF7"/>
    <w:rsid w:val="00E01A78"/>
    <w:rsid w:val="00E23DCD"/>
    <w:rsid w:val="00E31F57"/>
    <w:rsid w:val="00E3574F"/>
    <w:rsid w:val="00E46228"/>
    <w:rsid w:val="00E560AA"/>
    <w:rsid w:val="00E705E3"/>
    <w:rsid w:val="00E7430B"/>
    <w:rsid w:val="00E75018"/>
    <w:rsid w:val="00E926E4"/>
    <w:rsid w:val="00EB1651"/>
    <w:rsid w:val="00ED3AF8"/>
    <w:rsid w:val="00EE6A49"/>
    <w:rsid w:val="00F01BA9"/>
    <w:rsid w:val="00F06EFD"/>
    <w:rsid w:val="00F149CB"/>
    <w:rsid w:val="00F31658"/>
    <w:rsid w:val="00F35C4F"/>
    <w:rsid w:val="00F37325"/>
    <w:rsid w:val="00F832AB"/>
    <w:rsid w:val="00F9116F"/>
    <w:rsid w:val="00F93A89"/>
    <w:rsid w:val="00FC0A58"/>
    <w:rsid w:val="00FC4422"/>
    <w:rsid w:val="00FE574B"/>
    <w:rsid w:val="00FE6838"/>
    <w:rsid w:val="00FF4393"/>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DF0E84"/>
    <w:rPr>
      <w:szCs w:val="24"/>
    </w:rPr>
  </w:style>
  <w:style w:type="character" w:customStyle="1" w:styleId="FunotentextZeichen">
    <w:name w:val="Fußnotentext Zeichen"/>
    <w:basedOn w:val="Absatzstandardschriftart"/>
    <w:link w:val="Funotentext"/>
    <w:uiPriority w:val="99"/>
    <w:rsid w:val="00DF0E84"/>
    <w:rPr>
      <w:rFonts w:ascii="Arial" w:hAnsi="Arial"/>
      <w:sz w:val="24"/>
      <w:szCs w:val="24"/>
      <w:lang w:val="de-DE" w:eastAsia="de-DE"/>
    </w:rPr>
  </w:style>
  <w:style w:type="character" w:styleId="Funotenzeichen">
    <w:name w:val="footnote reference"/>
    <w:basedOn w:val="Absatzstandardschriftart"/>
    <w:uiPriority w:val="99"/>
    <w:unhideWhenUsed/>
    <w:rsid w:val="00DF0E8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DF0E84"/>
    <w:rPr>
      <w:szCs w:val="24"/>
    </w:rPr>
  </w:style>
  <w:style w:type="character" w:customStyle="1" w:styleId="FunotentextZeichen">
    <w:name w:val="Fußnotentext Zeichen"/>
    <w:basedOn w:val="Absatzstandardschriftart"/>
    <w:link w:val="Funotentext"/>
    <w:uiPriority w:val="99"/>
    <w:rsid w:val="00DF0E84"/>
    <w:rPr>
      <w:rFonts w:ascii="Arial" w:hAnsi="Arial"/>
      <w:sz w:val="24"/>
      <w:szCs w:val="24"/>
      <w:lang w:val="de-DE" w:eastAsia="de-DE"/>
    </w:rPr>
  </w:style>
  <w:style w:type="character" w:styleId="Funotenzeichen">
    <w:name w:val="footnote reference"/>
    <w:basedOn w:val="Absatzstandardschriftart"/>
    <w:uiPriority w:val="99"/>
    <w:unhideWhenUsed/>
    <w:rsid w:val="00DF0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1242</Words>
  <Characters>8607</Characters>
  <Application>Microsoft Macintosh Word</Application>
  <DocSecurity>0</DocSecurity>
  <Lines>198</Lines>
  <Paragraphs>52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26</cp:revision>
  <cp:lastPrinted>2014-10-29T11:58:00Z</cp:lastPrinted>
  <dcterms:created xsi:type="dcterms:W3CDTF">2014-09-25T12:06:00Z</dcterms:created>
  <dcterms:modified xsi:type="dcterms:W3CDTF">2015-01-09T09:54:00Z</dcterms:modified>
</cp:coreProperties>
</file>