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3471"/>
        <w:gridCol w:w="3471"/>
      </w:tblGrid>
      <w:tr w:rsidR="00165146" w:rsidRPr="0051431F" w14:paraId="102697AF" w14:textId="77777777">
        <w:tc>
          <w:tcPr>
            <w:tcW w:w="3471" w:type="dxa"/>
          </w:tcPr>
          <w:p w14:paraId="319A748F" w14:textId="1E363348" w:rsidR="00165146" w:rsidRPr="0051431F" w:rsidRDefault="00FC4422" w:rsidP="00961724">
            <w:pPr>
              <w:pStyle w:val="berschrift1"/>
              <w:spacing w:line="312" w:lineRule="auto"/>
              <w:rPr>
                <w:lang w:val="de-CH"/>
              </w:rPr>
            </w:pPr>
            <w:r w:rsidRPr="0051431F">
              <w:rPr>
                <w:lang w:val="de-CH"/>
              </w:rPr>
              <w:t>MEDIENINFORMATION</w:t>
            </w:r>
          </w:p>
        </w:tc>
        <w:tc>
          <w:tcPr>
            <w:tcW w:w="3471" w:type="dxa"/>
          </w:tcPr>
          <w:p w14:paraId="0D76584F" w14:textId="69CA55EA" w:rsidR="00165146" w:rsidRPr="0051431F" w:rsidRDefault="00624FBF" w:rsidP="00961724">
            <w:pPr>
              <w:spacing w:line="312" w:lineRule="auto"/>
              <w:jc w:val="right"/>
              <w:rPr>
                <w:szCs w:val="22"/>
                <w:lang w:val="de-CH"/>
              </w:rPr>
            </w:pPr>
            <w:r>
              <w:rPr>
                <w:sz w:val="22"/>
                <w:szCs w:val="22"/>
                <w:lang w:val="de-CH"/>
              </w:rPr>
              <w:t>Januar 2018</w:t>
            </w:r>
            <w:r w:rsidR="00165146" w:rsidRPr="0051431F">
              <w:rPr>
                <w:sz w:val="22"/>
                <w:szCs w:val="22"/>
                <w:lang w:val="de-CH"/>
              </w:rPr>
              <w:fldChar w:fldCharType="begin"/>
            </w:r>
            <w:r w:rsidR="00165146" w:rsidRPr="0051431F">
              <w:rPr>
                <w:sz w:val="22"/>
                <w:szCs w:val="22"/>
                <w:lang w:val="de-CH"/>
              </w:rPr>
              <w:instrText xml:space="preserve"> </w:instrText>
            </w:r>
            <w:r w:rsidR="00165146" w:rsidRPr="0051431F">
              <w:rPr>
                <w:vanish/>
                <w:sz w:val="22"/>
                <w:szCs w:val="22"/>
                <w:lang w:val="de-CH"/>
              </w:rPr>
              <w:instrText>Nr. / Monat/Jahr</w:instrText>
            </w:r>
            <w:r w:rsidR="00165146" w:rsidRPr="0051431F">
              <w:rPr>
                <w:sz w:val="22"/>
                <w:szCs w:val="22"/>
                <w:lang w:val="de-CH"/>
              </w:rPr>
              <w:instrText xml:space="preserve"> </w:instrText>
            </w:r>
            <w:r w:rsidR="00165146" w:rsidRPr="0051431F">
              <w:rPr>
                <w:sz w:val="22"/>
                <w:szCs w:val="22"/>
                <w:lang w:val="de-CH"/>
              </w:rPr>
              <w:fldChar w:fldCharType="end"/>
            </w:r>
          </w:p>
        </w:tc>
      </w:tr>
      <w:tr w:rsidR="00FC4422" w:rsidRPr="0051431F" w14:paraId="5004DEDF" w14:textId="77777777">
        <w:tc>
          <w:tcPr>
            <w:tcW w:w="3471" w:type="dxa"/>
          </w:tcPr>
          <w:p w14:paraId="0760C9BF" w14:textId="1C56EC28" w:rsidR="00FC4422" w:rsidRPr="0051431F" w:rsidRDefault="00FC4422" w:rsidP="00961724">
            <w:pPr>
              <w:pStyle w:val="berschrift1"/>
              <w:spacing w:line="312" w:lineRule="auto"/>
              <w:rPr>
                <w:lang w:val="de-CH"/>
              </w:rPr>
            </w:pPr>
          </w:p>
        </w:tc>
        <w:tc>
          <w:tcPr>
            <w:tcW w:w="3471" w:type="dxa"/>
          </w:tcPr>
          <w:p w14:paraId="27284C53" w14:textId="77777777" w:rsidR="00FC4422" w:rsidRPr="0051431F" w:rsidRDefault="00FC4422" w:rsidP="00961724">
            <w:pPr>
              <w:spacing w:line="312" w:lineRule="auto"/>
              <w:rPr>
                <w:sz w:val="22"/>
                <w:szCs w:val="22"/>
                <w:lang w:val="de-CH"/>
              </w:rPr>
            </w:pPr>
          </w:p>
        </w:tc>
      </w:tr>
    </w:tbl>
    <w:p w14:paraId="0DB1A456" w14:textId="450AA1F1" w:rsidR="0061312D" w:rsidRPr="0051431F" w:rsidRDefault="00425EDC" w:rsidP="00961724">
      <w:pPr>
        <w:pStyle w:val="berschrift1"/>
        <w:spacing w:line="312" w:lineRule="auto"/>
        <w:rPr>
          <w:sz w:val="22"/>
          <w:szCs w:val="22"/>
          <w:lang w:val="de-CH"/>
        </w:rPr>
      </w:pPr>
      <w:r>
        <w:rPr>
          <w:sz w:val="22"/>
          <w:szCs w:val="22"/>
          <w:lang w:val="de-CH"/>
        </w:rPr>
        <w:t>Neubau</w:t>
      </w:r>
      <w:r w:rsidRPr="00425EDC">
        <w:t xml:space="preserve"> </w:t>
      </w:r>
      <w:r w:rsidRPr="00425EDC">
        <w:rPr>
          <w:sz w:val="22"/>
          <w:szCs w:val="22"/>
          <w:lang w:val="de-CH"/>
        </w:rPr>
        <w:t>Boschun</w:t>
      </w:r>
      <w:r>
        <w:rPr>
          <w:sz w:val="22"/>
          <w:szCs w:val="22"/>
          <w:lang w:val="de-CH"/>
        </w:rPr>
        <w:t>g Technology Center, Payerne/CH</w:t>
      </w:r>
      <w:r w:rsidR="002702EC" w:rsidRPr="0051431F">
        <w:rPr>
          <w:sz w:val="22"/>
          <w:szCs w:val="22"/>
          <w:lang w:val="de-CH"/>
        </w:rPr>
        <w:t>:</w:t>
      </w:r>
    </w:p>
    <w:p w14:paraId="2F51180B" w14:textId="77777777" w:rsidR="009208C5" w:rsidRDefault="00425EDC" w:rsidP="00961724">
      <w:pPr>
        <w:pStyle w:val="berschrift1"/>
        <w:spacing w:line="312" w:lineRule="auto"/>
        <w:jc w:val="both"/>
        <w:rPr>
          <w:bCs/>
          <w:lang w:val="de-CH"/>
        </w:rPr>
      </w:pPr>
      <w:r w:rsidRPr="00425EDC">
        <w:rPr>
          <w:bCs/>
          <w:lang w:val="de-CH"/>
        </w:rPr>
        <w:t>Ambitionierte Glasfassade für einen Gewerbebau</w:t>
      </w:r>
      <w:r>
        <w:rPr>
          <w:bCs/>
          <w:lang w:val="de-CH"/>
        </w:rPr>
        <w:t xml:space="preserve"> </w:t>
      </w:r>
    </w:p>
    <w:p w14:paraId="035002B0" w14:textId="77777777" w:rsidR="009208C5" w:rsidRDefault="009208C5" w:rsidP="00961724">
      <w:pPr>
        <w:pStyle w:val="berschrift1"/>
        <w:spacing w:line="312" w:lineRule="auto"/>
        <w:jc w:val="both"/>
        <w:rPr>
          <w:bCs/>
          <w:lang w:val="de-CH"/>
        </w:rPr>
      </w:pPr>
    </w:p>
    <w:p w14:paraId="7C8A7A30" w14:textId="476787DD" w:rsidR="00477A18" w:rsidRPr="009208C5" w:rsidRDefault="00425EDC" w:rsidP="00961724">
      <w:pPr>
        <w:pStyle w:val="berschrift1"/>
        <w:spacing w:line="312" w:lineRule="auto"/>
        <w:jc w:val="both"/>
        <w:rPr>
          <w:bCs/>
          <w:sz w:val="20"/>
          <w:lang w:val="de-CH"/>
        </w:rPr>
      </w:pPr>
      <w:r w:rsidRPr="009208C5">
        <w:rPr>
          <w:bCs/>
          <w:sz w:val="20"/>
          <w:lang w:val="de-CH"/>
        </w:rPr>
        <w:t>Ein neuer Hauptsitz für ein international operierendes Unternehmen: Was nach klassischem Gewerbebau klingt, erweist sich im Falle des Boschung Technology Centers als ambitioniertes Bauvorhaben mit e</w:t>
      </w:r>
      <w:r w:rsidRPr="009208C5">
        <w:rPr>
          <w:bCs/>
          <w:sz w:val="20"/>
          <w:lang w:val="de-CH"/>
        </w:rPr>
        <w:t>i</w:t>
      </w:r>
      <w:r w:rsidRPr="009208C5">
        <w:rPr>
          <w:bCs/>
          <w:sz w:val="20"/>
          <w:lang w:val="de-CH"/>
        </w:rPr>
        <w:t xml:space="preserve">ner „höchst“ beeindruckenden Glasfassade. Siebeneinhalb Meter </w:t>
      </w:r>
      <w:r w:rsidR="009663C4" w:rsidRPr="009208C5">
        <w:rPr>
          <w:bCs/>
          <w:sz w:val="20"/>
          <w:lang w:val="de-CH"/>
        </w:rPr>
        <w:t>hoch ist</w:t>
      </w:r>
      <w:r w:rsidRPr="009208C5">
        <w:rPr>
          <w:bCs/>
          <w:sz w:val="20"/>
          <w:lang w:val="de-CH"/>
        </w:rPr>
        <w:t xml:space="preserve"> die Konstruktion aus hochstatischen Stahlprofilen Jansen VISS 60, die Einblick</w:t>
      </w:r>
      <w:r w:rsidR="0071332E">
        <w:rPr>
          <w:bCs/>
          <w:sz w:val="20"/>
          <w:lang w:val="de-CH"/>
        </w:rPr>
        <w:t>e</w:t>
      </w:r>
      <w:r w:rsidRPr="009208C5">
        <w:rPr>
          <w:bCs/>
          <w:sz w:val="20"/>
          <w:lang w:val="de-CH"/>
        </w:rPr>
        <w:t xml:space="preserve"> in </w:t>
      </w:r>
      <w:r w:rsidR="009208C5">
        <w:rPr>
          <w:bCs/>
          <w:sz w:val="20"/>
          <w:lang w:val="de-CH"/>
        </w:rPr>
        <w:t>Showroom und Werkstätten gewährt</w:t>
      </w:r>
      <w:r w:rsidRPr="009208C5">
        <w:rPr>
          <w:bCs/>
          <w:sz w:val="20"/>
          <w:lang w:val="de-CH"/>
        </w:rPr>
        <w:t>. Die schweren Maschinen werden durch ähnlich riesige Schiebetore ein- und ausg</w:t>
      </w:r>
      <w:r w:rsidRPr="009208C5">
        <w:rPr>
          <w:bCs/>
          <w:sz w:val="20"/>
          <w:lang w:val="de-CH"/>
        </w:rPr>
        <w:t>e</w:t>
      </w:r>
      <w:r w:rsidRPr="009208C5">
        <w:rPr>
          <w:bCs/>
          <w:sz w:val="20"/>
          <w:lang w:val="de-CH"/>
        </w:rPr>
        <w:t>fahren.</w:t>
      </w:r>
    </w:p>
    <w:p w14:paraId="386CC36C" w14:textId="31633BFA" w:rsidR="00425EDC" w:rsidRPr="009208C5" w:rsidRDefault="00425EDC" w:rsidP="00425EDC">
      <w:pPr>
        <w:pStyle w:val="Text"/>
        <w:rPr>
          <w:rFonts w:ascii="Arial" w:hAnsi="Arial"/>
          <w:sz w:val="20"/>
          <w:lang w:val="de-CH"/>
        </w:rPr>
      </w:pPr>
      <w:r w:rsidRPr="009208C5">
        <w:rPr>
          <w:rFonts w:ascii="Arial" w:hAnsi="Arial"/>
          <w:sz w:val="20"/>
          <w:lang w:val="de-CH"/>
        </w:rPr>
        <w:t>Die Boschung Gruppe zählt zu den weltweit führenden Unternehmen für die Entwicklung und Herstellung von Maschinen und Fahrzeugen zur Rein</w:t>
      </w:r>
      <w:r w:rsidRPr="009208C5">
        <w:rPr>
          <w:rFonts w:ascii="Arial" w:hAnsi="Arial"/>
          <w:sz w:val="20"/>
          <w:lang w:val="de-CH"/>
        </w:rPr>
        <w:t>i</w:t>
      </w:r>
      <w:r w:rsidRPr="009208C5">
        <w:rPr>
          <w:rFonts w:ascii="Arial" w:hAnsi="Arial"/>
          <w:sz w:val="20"/>
          <w:lang w:val="de-CH"/>
        </w:rPr>
        <w:t>gung und zum Unterhalt von Betriebsflächen a</w:t>
      </w:r>
      <w:r w:rsidR="009663C4" w:rsidRPr="009208C5">
        <w:rPr>
          <w:rFonts w:ascii="Arial" w:hAnsi="Arial"/>
          <w:sz w:val="20"/>
          <w:lang w:val="de-CH"/>
        </w:rPr>
        <w:t xml:space="preserve">uf Flughäfen, Autobahnen, </w:t>
      </w:r>
      <w:proofErr w:type="gramStart"/>
      <w:r w:rsidR="009663C4" w:rsidRPr="009208C5">
        <w:rPr>
          <w:rFonts w:ascii="Arial" w:hAnsi="Arial"/>
          <w:sz w:val="20"/>
          <w:lang w:val="de-CH"/>
        </w:rPr>
        <w:t>Straß</w:t>
      </w:r>
      <w:r w:rsidRPr="009208C5">
        <w:rPr>
          <w:rFonts w:ascii="Arial" w:hAnsi="Arial"/>
          <w:sz w:val="20"/>
          <w:lang w:val="de-CH"/>
        </w:rPr>
        <w:t>en sowie</w:t>
      </w:r>
      <w:proofErr w:type="gramEnd"/>
      <w:r w:rsidRPr="009208C5">
        <w:rPr>
          <w:rFonts w:ascii="Arial" w:hAnsi="Arial"/>
          <w:sz w:val="20"/>
          <w:lang w:val="de-CH"/>
        </w:rPr>
        <w:t xml:space="preserve"> Wegen und Plätzen in Städten und Gemeinden. Im 70. Jahr ihres Bestehens bündelt die Gruppe ihre Aktivitäten am neuen Hauptsitz im schweizerischen Payerne. Der Standort wurde nicht von ungefähr in unmi</w:t>
      </w:r>
      <w:r w:rsidRPr="009208C5">
        <w:rPr>
          <w:rFonts w:ascii="Arial" w:hAnsi="Arial"/>
          <w:sz w:val="20"/>
          <w:lang w:val="de-CH"/>
        </w:rPr>
        <w:t>t</w:t>
      </w:r>
      <w:r w:rsidRPr="009208C5">
        <w:rPr>
          <w:rFonts w:ascii="Arial" w:hAnsi="Arial"/>
          <w:sz w:val="20"/>
          <w:lang w:val="de-CH"/>
        </w:rPr>
        <w:t>telbare</w:t>
      </w:r>
      <w:r w:rsidR="009423DB">
        <w:rPr>
          <w:rFonts w:ascii="Arial" w:hAnsi="Arial"/>
          <w:sz w:val="20"/>
          <w:lang w:val="de-CH"/>
        </w:rPr>
        <w:t>r Nähe des Flughafens gewählt: k</w:t>
      </w:r>
      <w:r w:rsidRPr="009208C5">
        <w:rPr>
          <w:rFonts w:ascii="Arial" w:hAnsi="Arial"/>
          <w:sz w:val="20"/>
          <w:lang w:val="de-CH"/>
        </w:rPr>
        <w:t>önnen die Maschinen hier doch u</w:t>
      </w:r>
      <w:r w:rsidRPr="009208C5">
        <w:rPr>
          <w:rFonts w:ascii="Arial" w:hAnsi="Arial"/>
          <w:sz w:val="20"/>
          <w:lang w:val="de-CH"/>
        </w:rPr>
        <w:t>n</w:t>
      </w:r>
      <w:r w:rsidRPr="009208C5">
        <w:rPr>
          <w:rFonts w:ascii="Arial" w:hAnsi="Arial"/>
          <w:sz w:val="20"/>
          <w:lang w:val="de-CH"/>
        </w:rPr>
        <w:t xml:space="preserve">ter realen Bedingungen getestet und vorgeführt werden. </w:t>
      </w:r>
    </w:p>
    <w:p w14:paraId="3F91CAF2" w14:textId="00D43E72" w:rsidR="00425EDC" w:rsidRPr="009208C5" w:rsidRDefault="00425EDC" w:rsidP="00425EDC">
      <w:pPr>
        <w:pStyle w:val="Text"/>
        <w:rPr>
          <w:rFonts w:ascii="Arial" w:hAnsi="Arial"/>
          <w:sz w:val="20"/>
          <w:lang w:val="de-CH"/>
        </w:rPr>
      </w:pPr>
      <w:r w:rsidRPr="009208C5">
        <w:rPr>
          <w:rFonts w:ascii="Arial" w:hAnsi="Arial"/>
          <w:sz w:val="20"/>
          <w:lang w:val="de-CH"/>
        </w:rPr>
        <w:tab/>
        <w:t>Der Neubau auf einer Grundfläche von 40 x 140 Metern zeichnet sich durch eine Reihe bemerkenswerter gestalterischer und funktionaler Qualitäten aus, die dem hohen Anspruch des Unternehmens an seine Pr</w:t>
      </w:r>
      <w:r w:rsidRPr="009208C5">
        <w:rPr>
          <w:rFonts w:ascii="Arial" w:hAnsi="Arial"/>
          <w:sz w:val="20"/>
          <w:lang w:val="de-CH"/>
        </w:rPr>
        <w:t>o</w:t>
      </w:r>
      <w:r w:rsidRPr="009208C5">
        <w:rPr>
          <w:rFonts w:ascii="Arial" w:hAnsi="Arial"/>
          <w:sz w:val="20"/>
          <w:lang w:val="de-CH"/>
        </w:rPr>
        <w:t>dukte entsprechen. Im Erdgeschoss liegt das Herzstück des Vertriebs- und Servicezentrums</w:t>
      </w:r>
      <w:proofErr w:type="gramStart"/>
      <w:r w:rsidRPr="009208C5">
        <w:rPr>
          <w:rFonts w:ascii="Arial" w:hAnsi="Arial"/>
          <w:sz w:val="20"/>
          <w:lang w:val="de-CH"/>
        </w:rPr>
        <w:t>, der</w:t>
      </w:r>
      <w:proofErr w:type="gramEnd"/>
      <w:r w:rsidRPr="009208C5">
        <w:rPr>
          <w:rFonts w:ascii="Arial" w:hAnsi="Arial"/>
          <w:sz w:val="20"/>
          <w:lang w:val="de-CH"/>
        </w:rPr>
        <w:t xml:space="preserve"> Showroom. Hier werden die schwergewichtigen M</w:t>
      </w:r>
      <w:r w:rsidRPr="009208C5">
        <w:rPr>
          <w:rFonts w:ascii="Arial" w:hAnsi="Arial"/>
          <w:sz w:val="20"/>
          <w:lang w:val="de-CH"/>
        </w:rPr>
        <w:t>a</w:t>
      </w:r>
      <w:r w:rsidRPr="009208C5">
        <w:rPr>
          <w:rFonts w:ascii="Arial" w:hAnsi="Arial"/>
          <w:sz w:val="20"/>
          <w:lang w:val="de-CH"/>
        </w:rPr>
        <w:t>schinen der internationalen Kundschaft präsentiert. Von der umlaufenden Galerie aus können Interessenten die kompakten Kehrmaschinen, Hoc</w:t>
      </w:r>
      <w:r w:rsidRPr="009208C5">
        <w:rPr>
          <w:rFonts w:ascii="Arial" w:hAnsi="Arial"/>
          <w:sz w:val="20"/>
          <w:lang w:val="de-CH"/>
        </w:rPr>
        <w:t>h</w:t>
      </w:r>
      <w:r w:rsidRPr="009208C5">
        <w:rPr>
          <w:rFonts w:ascii="Arial" w:hAnsi="Arial"/>
          <w:sz w:val="20"/>
          <w:lang w:val="de-CH"/>
        </w:rPr>
        <w:t>leistungsschneefräsen und Räumfahrzeuge „auf Augenhöhe“ begutachten. Weil Boschung alle Maschinen selbst konzipiert, montiert und wartet, b</w:t>
      </w:r>
      <w:r w:rsidRPr="009208C5">
        <w:rPr>
          <w:rFonts w:ascii="Arial" w:hAnsi="Arial"/>
          <w:sz w:val="20"/>
          <w:lang w:val="de-CH"/>
        </w:rPr>
        <w:t>e</w:t>
      </w:r>
      <w:r w:rsidRPr="009208C5">
        <w:rPr>
          <w:rFonts w:ascii="Arial" w:hAnsi="Arial"/>
          <w:sz w:val="20"/>
          <w:lang w:val="de-CH"/>
        </w:rPr>
        <w:t>herbergt das Erdgeschoss auch Flächen für Schlosserei und Produkti</w:t>
      </w:r>
      <w:r w:rsidR="00B71F37" w:rsidRPr="009208C5">
        <w:rPr>
          <w:rFonts w:ascii="Arial" w:hAnsi="Arial"/>
          <w:sz w:val="20"/>
          <w:lang w:val="de-CH"/>
        </w:rPr>
        <w:t xml:space="preserve">on, Wartung und </w:t>
      </w:r>
      <w:r w:rsidRPr="009208C5">
        <w:rPr>
          <w:rFonts w:ascii="Arial" w:hAnsi="Arial"/>
          <w:sz w:val="20"/>
          <w:lang w:val="de-CH"/>
        </w:rPr>
        <w:t>Reparatur. Ein Mezzanin vermittelt mit einem Betriebsresta</w:t>
      </w:r>
      <w:r w:rsidRPr="009208C5">
        <w:rPr>
          <w:rFonts w:ascii="Arial" w:hAnsi="Arial"/>
          <w:sz w:val="20"/>
          <w:lang w:val="de-CH"/>
        </w:rPr>
        <w:t>u</w:t>
      </w:r>
      <w:r w:rsidRPr="009208C5">
        <w:rPr>
          <w:rFonts w:ascii="Arial" w:hAnsi="Arial"/>
          <w:sz w:val="20"/>
          <w:lang w:val="de-CH"/>
        </w:rPr>
        <w:t>rant, Schulungs- und Konferenzräumen</w:t>
      </w:r>
      <w:r w:rsidR="009423DB">
        <w:rPr>
          <w:rFonts w:ascii="Arial" w:hAnsi="Arial"/>
          <w:sz w:val="20"/>
          <w:lang w:val="de-CH"/>
        </w:rPr>
        <w:t xml:space="preserve"> zu den beiden </w:t>
      </w:r>
      <w:proofErr w:type="spellStart"/>
      <w:r w:rsidR="009423DB">
        <w:rPr>
          <w:rFonts w:ascii="Arial" w:hAnsi="Arial"/>
          <w:sz w:val="20"/>
          <w:lang w:val="de-CH"/>
        </w:rPr>
        <w:t>darüber</w:t>
      </w:r>
      <w:r w:rsidRPr="009208C5">
        <w:rPr>
          <w:rFonts w:ascii="Arial" w:hAnsi="Arial"/>
          <w:sz w:val="20"/>
          <w:lang w:val="de-CH"/>
        </w:rPr>
        <w:t>liegenden</w:t>
      </w:r>
      <w:proofErr w:type="spellEnd"/>
      <w:r w:rsidRPr="009208C5">
        <w:rPr>
          <w:rFonts w:ascii="Arial" w:hAnsi="Arial"/>
          <w:sz w:val="20"/>
          <w:lang w:val="de-CH"/>
        </w:rPr>
        <w:t xml:space="preserve"> Etagen mit Büro- und Verwaltungsräumen, die den rund 150 Mitarbeitern und der Geschäftsleitung vorbehalten sind.</w:t>
      </w:r>
    </w:p>
    <w:p w14:paraId="57236F0B" w14:textId="696C3E7A" w:rsidR="00425EDC" w:rsidRPr="009208C5" w:rsidRDefault="00425EDC" w:rsidP="00425EDC">
      <w:pPr>
        <w:pStyle w:val="Text"/>
        <w:rPr>
          <w:rFonts w:ascii="Arial" w:hAnsi="Arial"/>
          <w:sz w:val="20"/>
          <w:lang w:val="de-CH"/>
        </w:rPr>
      </w:pPr>
      <w:r w:rsidRPr="009208C5">
        <w:rPr>
          <w:rFonts w:ascii="Arial" w:hAnsi="Arial"/>
          <w:sz w:val="20"/>
          <w:lang w:val="de-CH"/>
        </w:rPr>
        <w:lastRenderedPageBreak/>
        <w:tab/>
        <w:t>Besucher gelangen vom Parkplatz im Nordosten des Gebäudes zum Haupteingang mit dem Empfang. Schon auf dem Weg dorthin gibt eine Glasfassade enormen Formats den Blick frei auf die Exponate im Showroom. 7,50 Meter hoch ist die Stahl-</w:t>
      </w:r>
      <w:r w:rsidR="009663C4" w:rsidRPr="009208C5">
        <w:rPr>
          <w:rFonts w:ascii="Arial" w:hAnsi="Arial"/>
          <w:sz w:val="20"/>
          <w:lang w:val="de-CH"/>
        </w:rPr>
        <w:t>Glas-Konstruktion mit den gro</w:t>
      </w:r>
      <w:r w:rsidR="009663C4" w:rsidRPr="009208C5">
        <w:rPr>
          <w:rFonts w:ascii="Arial" w:hAnsi="Arial"/>
          <w:sz w:val="20"/>
          <w:lang w:val="de-CH"/>
        </w:rPr>
        <w:t>ß</w:t>
      </w:r>
      <w:r w:rsidRPr="009208C5">
        <w:rPr>
          <w:rFonts w:ascii="Arial" w:hAnsi="Arial"/>
          <w:sz w:val="20"/>
          <w:lang w:val="de-CH"/>
        </w:rPr>
        <w:t>formatigen Scheiben. Zur Realisierung des ambitionierten Entwurfs wählten die Architekten die neuen</w:t>
      </w:r>
      <w:proofErr w:type="gramStart"/>
      <w:r w:rsidRPr="009208C5">
        <w:rPr>
          <w:rFonts w:ascii="Arial" w:hAnsi="Arial"/>
          <w:sz w:val="20"/>
          <w:lang w:val="de-CH"/>
        </w:rPr>
        <w:t>, hochstatischen</w:t>
      </w:r>
      <w:proofErr w:type="gramEnd"/>
      <w:r w:rsidRPr="009208C5">
        <w:rPr>
          <w:rFonts w:ascii="Arial" w:hAnsi="Arial"/>
          <w:sz w:val="20"/>
          <w:lang w:val="de-CH"/>
        </w:rPr>
        <w:t xml:space="preserve"> Profile aus dem VISS-Stahlprofilsystem von Jansen. Mit ihren hervorragenden statischen Eige</w:t>
      </w:r>
      <w:r w:rsidRPr="009208C5">
        <w:rPr>
          <w:rFonts w:ascii="Arial" w:hAnsi="Arial"/>
          <w:sz w:val="20"/>
          <w:lang w:val="de-CH"/>
        </w:rPr>
        <w:t>n</w:t>
      </w:r>
      <w:r w:rsidRPr="009208C5">
        <w:rPr>
          <w:rFonts w:ascii="Arial" w:hAnsi="Arial"/>
          <w:sz w:val="20"/>
          <w:lang w:val="de-CH"/>
        </w:rPr>
        <w:t>schaften erfüllen sie die anspruchsvollen Anforderungen von Architekt</w:t>
      </w:r>
      <w:r w:rsidR="009423DB">
        <w:rPr>
          <w:rFonts w:ascii="Arial" w:hAnsi="Arial"/>
          <w:sz w:val="20"/>
          <w:lang w:val="de-CH"/>
        </w:rPr>
        <w:t>en</w:t>
      </w:r>
      <w:r w:rsidRPr="009208C5">
        <w:rPr>
          <w:rFonts w:ascii="Arial" w:hAnsi="Arial"/>
          <w:sz w:val="20"/>
          <w:lang w:val="de-CH"/>
        </w:rPr>
        <w:t xml:space="preserve"> und Bauherrn an Funktionalität und Präzision. Das geringe Gewicht der dünnwandigen Stahlprofile sowie ihre vorteilhaften Eigenschaften hinsich</w:t>
      </w:r>
      <w:r w:rsidRPr="009208C5">
        <w:rPr>
          <w:rFonts w:ascii="Arial" w:hAnsi="Arial"/>
          <w:sz w:val="20"/>
          <w:lang w:val="de-CH"/>
        </w:rPr>
        <w:t>t</w:t>
      </w:r>
      <w:r w:rsidRPr="009208C5">
        <w:rPr>
          <w:rFonts w:ascii="Arial" w:hAnsi="Arial"/>
          <w:sz w:val="20"/>
          <w:lang w:val="de-CH"/>
        </w:rPr>
        <w:t>lich Toleranzen und Oberflächenbeschichtung sorgen – zusammen mit den einhängbaren T-Verbindern – für eine effiziente und somit zeitsparende Verarbeitung und Montage. Zwei circa 6 Meter hohe, gläserne Schiebetore wurden als objektspezifische Sonderkonstruktion ebenfalls aus dem Stah</w:t>
      </w:r>
      <w:r w:rsidRPr="009208C5">
        <w:rPr>
          <w:rFonts w:ascii="Arial" w:hAnsi="Arial"/>
          <w:sz w:val="20"/>
          <w:lang w:val="de-CH"/>
        </w:rPr>
        <w:t>l</w:t>
      </w:r>
      <w:r w:rsidRPr="009208C5">
        <w:rPr>
          <w:rFonts w:ascii="Arial" w:hAnsi="Arial"/>
          <w:sz w:val="20"/>
          <w:lang w:val="de-CH"/>
        </w:rPr>
        <w:t>profilsystem Jansen VISS 60 gefertigt. Durch die</w:t>
      </w:r>
      <w:r w:rsidR="009663C4" w:rsidRPr="009208C5">
        <w:rPr>
          <w:rFonts w:ascii="Arial" w:hAnsi="Arial"/>
          <w:sz w:val="20"/>
          <w:lang w:val="de-CH"/>
        </w:rPr>
        <w:t>se groß</w:t>
      </w:r>
      <w:r w:rsidRPr="009208C5">
        <w:rPr>
          <w:rFonts w:ascii="Arial" w:hAnsi="Arial"/>
          <w:sz w:val="20"/>
          <w:lang w:val="de-CH"/>
        </w:rPr>
        <w:t>formatigen Öffnu</w:t>
      </w:r>
      <w:r w:rsidRPr="009208C5">
        <w:rPr>
          <w:rFonts w:ascii="Arial" w:hAnsi="Arial"/>
          <w:sz w:val="20"/>
          <w:lang w:val="de-CH"/>
        </w:rPr>
        <w:t>n</w:t>
      </w:r>
      <w:r w:rsidRPr="009208C5">
        <w:rPr>
          <w:rFonts w:ascii="Arial" w:hAnsi="Arial"/>
          <w:sz w:val="20"/>
          <w:lang w:val="de-CH"/>
        </w:rPr>
        <w:t>gen werden die schwergewichtigen Maschinen in den Showroom resp. die Wartungshalle eingebracht. Motorisch betrieben, öffnen sie die Fassade über eine Breite von zehneinhalb resp. sechs Metern. In verglaster Bauwe</w:t>
      </w:r>
      <w:r w:rsidRPr="009208C5">
        <w:rPr>
          <w:rFonts w:ascii="Arial" w:hAnsi="Arial"/>
          <w:sz w:val="20"/>
          <w:lang w:val="de-CH"/>
        </w:rPr>
        <w:t>i</w:t>
      </w:r>
      <w:r w:rsidRPr="009208C5">
        <w:rPr>
          <w:rFonts w:ascii="Arial" w:hAnsi="Arial"/>
          <w:sz w:val="20"/>
          <w:lang w:val="de-CH"/>
        </w:rPr>
        <w:t xml:space="preserve">se fügen sie sich harmonisch in die Fassadenansicht ein. </w:t>
      </w:r>
    </w:p>
    <w:p w14:paraId="26E8898C" w14:textId="669EB555" w:rsidR="008742CD" w:rsidRPr="009208C5" w:rsidRDefault="009663C4" w:rsidP="00425EDC">
      <w:pPr>
        <w:pStyle w:val="Text"/>
        <w:rPr>
          <w:rFonts w:ascii="Arial" w:hAnsi="Arial"/>
          <w:sz w:val="20"/>
          <w:lang w:val="de-CH"/>
        </w:rPr>
      </w:pPr>
      <w:r w:rsidRPr="009208C5">
        <w:rPr>
          <w:rFonts w:ascii="Arial" w:hAnsi="Arial"/>
          <w:sz w:val="20"/>
          <w:lang w:val="de-CH"/>
        </w:rPr>
        <w:tab/>
        <w:t>Der solchermaß</w:t>
      </w:r>
      <w:r w:rsidR="00425EDC" w:rsidRPr="009208C5">
        <w:rPr>
          <w:rFonts w:ascii="Arial" w:hAnsi="Arial"/>
          <w:sz w:val="20"/>
          <w:lang w:val="de-CH"/>
        </w:rPr>
        <w:t>en fast rundum verglaste Kubus hebt sich wohlt</w:t>
      </w:r>
      <w:r w:rsidR="00425EDC" w:rsidRPr="009208C5">
        <w:rPr>
          <w:rFonts w:ascii="Arial" w:hAnsi="Arial"/>
          <w:sz w:val="20"/>
          <w:lang w:val="de-CH"/>
        </w:rPr>
        <w:t>u</w:t>
      </w:r>
      <w:r w:rsidR="00425EDC" w:rsidRPr="009208C5">
        <w:rPr>
          <w:rFonts w:ascii="Arial" w:hAnsi="Arial"/>
          <w:sz w:val="20"/>
          <w:lang w:val="de-CH"/>
        </w:rPr>
        <w:t>end von der Masse der Lager- und Produktionsgebäude ab, die nach dem Prinzip „Länge mal Breite mal Euro“ gebaut werden. Bauherr und Architekt haben die Chance genutzt, mit dem Boschung Technology Center einen architektonischen Meilenstein zu setzen, der sich für Kunden un</w:t>
      </w:r>
      <w:r w:rsidRPr="009208C5">
        <w:rPr>
          <w:rFonts w:ascii="Arial" w:hAnsi="Arial"/>
          <w:sz w:val="20"/>
          <w:lang w:val="de-CH"/>
        </w:rPr>
        <w:t>d Mitarbe</w:t>
      </w:r>
      <w:r w:rsidRPr="009208C5">
        <w:rPr>
          <w:rFonts w:ascii="Arial" w:hAnsi="Arial"/>
          <w:sz w:val="20"/>
          <w:lang w:val="de-CH"/>
        </w:rPr>
        <w:t>i</w:t>
      </w:r>
      <w:r w:rsidRPr="009208C5">
        <w:rPr>
          <w:rFonts w:ascii="Arial" w:hAnsi="Arial"/>
          <w:sz w:val="20"/>
          <w:lang w:val="de-CH"/>
        </w:rPr>
        <w:t>ter als gleichermaß</w:t>
      </w:r>
      <w:r w:rsidR="00425EDC" w:rsidRPr="009208C5">
        <w:rPr>
          <w:rFonts w:ascii="Arial" w:hAnsi="Arial"/>
          <w:sz w:val="20"/>
          <w:lang w:val="de-CH"/>
        </w:rPr>
        <w:t>en richtungsweisend gestaltet: Beide Nutzergruppen profitieren von der hohen Aufenthaltsqualität im Neubau. So schafft die a</w:t>
      </w:r>
      <w:r w:rsidR="00425EDC" w:rsidRPr="009208C5">
        <w:rPr>
          <w:rFonts w:ascii="Arial" w:hAnsi="Arial"/>
          <w:sz w:val="20"/>
          <w:lang w:val="de-CH"/>
        </w:rPr>
        <w:t>m</w:t>
      </w:r>
      <w:r w:rsidR="00425EDC" w:rsidRPr="009208C5">
        <w:rPr>
          <w:rFonts w:ascii="Arial" w:hAnsi="Arial"/>
          <w:sz w:val="20"/>
          <w:lang w:val="de-CH"/>
        </w:rPr>
        <w:t>bitionierte Gestaltung einen wirtschaftlichen Mehrwert, indem sie zu einer hohen Arbeitsplatzqualität und einer positiven Wahrnehmung des Unte</w:t>
      </w:r>
      <w:r w:rsidR="00425EDC" w:rsidRPr="009208C5">
        <w:rPr>
          <w:rFonts w:ascii="Arial" w:hAnsi="Arial"/>
          <w:sz w:val="20"/>
          <w:lang w:val="de-CH"/>
        </w:rPr>
        <w:t>r</w:t>
      </w:r>
      <w:r w:rsidR="00425EDC" w:rsidRPr="009208C5">
        <w:rPr>
          <w:rFonts w:ascii="Arial" w:hAnsi="Arial"/>
          <w:sz w:val="20"/>
          <w:lang w:val="de-CH"/>
        </w:rPr>
        <w:t>nehmens in der Öffentlichkeit beiträgt</w:t>
      </w:r>
      <w:r w:rsidR="008742CD" w:rsidRPr="009208C5">
        <w:rPr>
          <w:rFonts w:ascii="Arial" w:hAnsi="Arial"/>
          <w:sz w:val="20"/>
          <w:lang w:val="de-CH"/>
        </w:rPr>
        <w:t>.</w:t>
      </w:r>
    </w:p>
    <w:p w14:paraId="5351523C" w14:textId="77777777" w:rsidR="009208C5" w:rsidRDefault="009208C5" w:rsidP="00961724">
      <w:pPr>
        <w:spacing w:line="312" w:lineRule="auto"/>
        <w:rPr>
          <w:b/>
          <w:bCs/>
          <w:sz w:val="20"/>
          <w:lang w:val="de-CH"/>
        </w:rPr>
      </w:pPr>
    </w:p>
    <w:p w14:paraId="63A07A37" w14:textId="1E7D786F" w:rsidR="00F02B7C" w:rsidRPr="009208C5" w:rsidRDefault="00F02B7C" w:rsidP="00961724">
      <w:pPr>
        <w:spacing w:line="312" w:lineRule="auto"/>
        <w:rPr>
          <w:b/>
          <w:bCs/>
          <w:sz w:val="20"/>
          <w:lang w:val="de-CH"/>
        </w:rPr>
      </w:pPr>
      <w:r w:rsidRPr="009208C5">
        <w:rPr>
          <w:b/>
          <w:bCs/>
          <w:sz w:val="20"/>
          <w:lang w:val="de-CH"/>
        </w:rPr>
        <w:t>BAUTAFEL</w:t>
      </w:r>
    </w:p>
    <w:p w14:paraId="55966ACB" w14:textId="5E6AE596" w:rsidR="00BC7895" w:rsidRPr="009208C5" w:rsidRDefault="00BC7895" w:rsidP="00961724">
      <w:pPr>
        <w:spacing w:line="312" w:lineRule="auto"/>
        <w:rPr>
          <w:b/>
          <w:bCs/>
          <w:sz w:val="20"/>
          <w:lang w:val="de-CH"/>
        </w:rPr>
      </w:pPr>
      <w:r w:rsidRPr="009208C5">
        <w:rPr>
          <w:b/>
          <w:bCs/>
          <w:sz w:val="20"/>
          <w:lang w:val="de-CH"/>
        </w:rPr>
        <w:t xml:space="preserve">Bauherrin: </w:t>
      </w:r>
      <w:r w:rsidR="00425EDC" w:rsidRPr="009208C5">
        <w:rPr>
          <w:bCs/>
          <w:sz w:val="20"/>
          <w:lang w:val="de-CH"/>
        </w:rPr>
        <w:t>Boschung Mecatronic AG, Payerne/CH</w:t>
      </w:r>
    </w:p>
    <w:p w14:paraId="068BCEC8" w14:textId="04FCA6C6" w:rsidR="00BC7895" w:rsidRPr="009208C5" w:rsidRDefault="00BC7895" w:rsidP="00425EDC">
      <w:pPr>
        <w:spacing w:line="312" w:lineRule="auto"/>
        <w:rPr>
          <w:bCs/>
          <w:sz w:val="20"/>
          <w:lang w:val="de-CH"/>
        </w:rPr>
      </w:pPr>
      <w:r w:rsidRPr="009208C5">
        <w:rPr>
          <w:b/>
          <w:bCs/>
          <w:sz w:val="20"/>
          <w:lang w:val="de-CH"/>
        </w:rPr>
        <w:t xml:space="preserve">Architekten und Fachplaner: </w:t>
      </w:r>
      <w:r w:rsidR="00425EDC" w:rsidRPr="009208C5">
        <w:rPr>
          <w:bCs/>
          <w:sz w:val="20"/>
          <w:lang w:val="de-CH"/>
        </w:rPr>
        <w:t>Atelier d‘architectes Charrière-Partenaires SA, Granges-Paccot/CH</w:t>
      </w:r>
    </w:p>
    <w:p w14:paraId="11A6AEB6" w14:textId="77777777" w:rsidR="00425EDC" w:rsidRPr="009208C5" w:rsidRDefault="00425EDC" w:rsidP="00961724">
      <w:pPr>
        <w:spacing w:line="312" w:lineRule="auto"/>
        <w:rPr>
          <w:b/>
          <w:bCs/>
          <w:sz w:val="20"/>
          <w:lang w:val="de-CH"/>
        </w:rPr>
      </w:pPr>
      <w:r w:rsidRPr="009208C5">
        <w:rPr>
          <w:b/>
          <w:bCs/>
          <w:sz w:val="20"/>
          <w:lang w:val="de-CH"/>
        </w:rPr>
        <w:t>Metallbauarbeiten:</w:t>
      </w:r>
    </w:p>
    <w:p w14:paraId="7FD05D94" w14:textId="59FD3A28" w:rsidR="00BC7895" w:rsidRPr="009208C5" w:rsidRDefault="009663C4" w:rsidP="00961724">
      <w:pPr>
        <w:spacing w:line="312" w:lineRule="auto"/>
        <w:rPr>
          <w:bCs/>
          <w:sz w:val="20"/>
          <w:lang w:val="de-CH"/>
        </w:rPr>
      </w:pPr>
      <w:r w:rsidRPr="009208C5">
        <w:rPr>
          <w:b/>
          <w:bCs/>
          <w:sz w:val="20"/>
          <w:lang w:val="de-CH"/>
        </w:rPr>
        <w:t xml:space="preserve">Fassade </w:t>
      </w:r>
      <w:r w:rsidR="00425EDC" w:rsidRPr="009208C5">
        <w:rPr>
          <w:b/>
          <w:bCs/>
          <w:sz w:val="20"/>
          <w:lang w:val="de-CH"/>
        </w:rPr>
        <w:t xml:space="preserve">Fertigung und </w:t>
      </w:r>
      <w:r w:rsidRPr="009208C5">
        <w:rPr>
          <w:b/>
          <w:bCs/>
          <w:sz w:val="20"/>
          <w:lang w:val="de-CH"/>
        </w:rPr>
        <w:t>Montage</w:t>
      </w:r>
      <w:r w:rsidR="00BC7895" w:rsidRPr="009208C5">
        <w:rPr>
          <w:b/>
          <w:bCs/>
          <w:sz w:val="20"/>
          <w:lang w:val="de-CH"/>
        </w:rPr>
        <w:t xml:space="preserve">: </w:t>
      </w:r>
      <w:r w:rsidR="00425EDC" w:rsidRPr="009208C5">
        <w:rPr>
          <w:bCs/>
          <w:sz w:val="20"/>
          <w:lang w:val="de-CH"/>
        </w:rPr>
        <w:t>Progin S.A. Metal, Bulle/CH</w:t>
      </w:r>
    </w:p>
    <w:p w14:paraId="5DF6DA1A" w14:textId="0B475FCF" w:rsidR="00425EDC" w:rsidRPr="009208C5" w:rsidRDefault="009663C4" w:rsidP="00961724">
      <w:pPr>
        <w:spacing w:line="312" w:lineRule="auto"/>
        <w:rPr>
          <w:bCs/>
          <w:sz w:val="20"/>
          <w:lang w:val="de-CH"/>
        </w:rPr>
      </w:pPr>
      <w:r w:rsidRPr="009208C5">
        <w:rPr>
          <w:b/>
          <w:bCs/>
          <w:sz w:val="20"/>
          <w:lang w:val="de-CH"/>
        </w:rPr>
        <w:t xml:space="preserve">Schiebetore </w:t>
      </w:r>
      <w:r w:rsidR="00425EDC" w:rsidRPr="009208C5">
        <w:rPr>
          <w:b/>
          <w:bCs/>
          <w:sz w:val="20"/>
          <w:lang w:val="de-CH"/>
        </w:rPr>
        <w:t xml:space="preserve">Fertigung und </w:t>
      </w:r>
      <w:r w:rsidRPr="009208C5">
        <w:rPr>
          <w:b/>
          <w:bCs/>
          <w:sz w:val="20"/>
          <w:lang w:val="de-CH"/>
        </w:rPr>
        <w:t>Montage</w:t>
      </w:r>
      <w:r w:rsidR="00425EDC" w:rsidRPr="009208C5">
        <w:rPr>
          <w:b/>
          <w:bCs/>
          <w:sz w:val="20"/>
          <w:lang w:val="de-CH"/>
        </w:rPr>
        <w:t xml:space="preserve">: </w:t>
      </w:r>
      <w:r w:rsidR="00425EDC" w:rsidRPr="009208C5">
        <w:rPr>
          <w:bCs/>
          <w:sz w:val="20"/>
          <w:lang w:val="de-CH"/>
        </w:rPr>
        <w:t>Meier Systems AG, Gwatt/CH</w:t>
      </w:r>
    </w:p>
    <w:p w14:paraId="484E0E59" w14:textId="77777777" w:rsidR="00425EDC" w:rsidRPr="009208C5" w:rsidRDefault="00425EDC" w:rsidP="00425EDC">
      <w:pPr>
        <w:spacing w:line="312" w:lineRule="auto"/>
        <w:rPr>
          <w:b/>
          <w:bCs/>
          <w:sz w:val="20"/>
          <w:lang w:val="de-CH"/>
        </w:rPr>
      </w:pPr>
      <w:r w:rsidRPr="009208C5">
        <w:rPr>
          <w:b/>
          <w:bCs/>
          <w:sz w:val="20"/>
          <w:lang w:val="de-CH"/>
        </w:rPr>
        <w:t>P</w:t>
      </w:r>
      <w:r w:rsidR="00BC7895" w:rsidRPr="009208C5">
        <w:rPr>
          <w:b/>
          <w:bCs/>
          <w:sz w:val="20"/>
          <w:lang w:val="de-CH"/>
        </w:rPr>
        <w:t xml:space="preserve">rofilsysteme: </w:t>
      </w:r>
    </w:p>
    <w:p w14:paraId="0E129117" w14:textId="7589584D" w:rsidR="00425EDC" w:rsidRPr="009208C5" w:rsidRDefault="00425EDC" w:rsidP="00425EDC">
      <w:pPr>
        <w:spacing w:line="312" w:lineRule="auto"/>
        <w:rPr>
          <w:b/>
          <w:bCs/>
          <w:sz w:val="20"/>
          <w:lang w:val="de-CH"/>
        </w:rPr>
      </w:pPr>
      <w:r w:rsidRPr="009208C5">
        <w:rPr>
          <w:b/>
          <w:bCs/>
          <w:sz w:val="20"/>
          <w:lang w:val="de-CH"/>
        </w:rPr>
        <w:t xml:space="preserve">Fassade und Schiebetore: </w:t>
      </w:r>
      <w:r w:rsidRPr="009208C5">
        <w:rPr>
          <w:bCs/>
          <w:sz w:val="20"/>
          <w:lang w:val="de-CH"/>
        </w:rPr>
        <w:t>VISS 60 hochstatische Stahlprofile</w:t>
      </w:r>
      <w:r w:rsidRPr="009208C5">
        <w:rPr>
          <w:b/>
          <w:bCs/>
          <w:sz w:val="20"/>
          <w:lang w:val="de-CH"/>
        </w:rPr>
        <w:t xml:space="preserve"> </w:t>
      </w:r>
    </w:p>
    <w:p w14:paraId="77A2F9F6" w14:textId="7954E124" w:rsidR="00BC7895" w:rsidRPr="009208C5" w:rsidRDefault="00425EDC" w:rsidP="00425EDC">
      <w:pPr>
        <w:spacing w:line="312" w:lineRule="auto"/>
        <w:rPr>
          <w:b/>
          <w:bCs/>
          <w:sz w:val="20"/>
          <w:lang w:val="de-CH"/>
        </w:rPr>
      </w:pPr>
      <w:r w:rsidRPr="009208C5">
        <w:rPr>
          <w:b/>
          <w:bCs/>
          <w:sz w:val="20"/>
          <w:lang w:val="de-CH"/>
        </w:rPr>
        <w:t xml:space="preserve">Einsatzelemente Fenster und Türen: </w:t>
      </w:r>
      <w:r w:rsidRPr="009208C5">
        <w:rPr>
          <w:bCs/>
          <w:sz w:val="20"/>
          <w:lang w:val="de-CH"/>
        </w:rPr>
        <w:t>Schüco AWS/ADS 75.SI</w:t>
      </w:r>
    </w:p>
    <w:p w14:paraId="6515CB87" w14:textId="77777777" w:rsidR="00425EDC" w:rsidRPr="009208C5" w:rsidRDefault="00BC7895" w:rsidP="00425EDC">
      <w:pPr>
        <w:rPr>
          <w:b/>
          <w:bCs/>
          <w:sz w:val="20"/>
          <w:lang w:val="de-CH"/>
        </w:rPr>
      </w:pPr>
      <w:r w:rsidRPr="009208C5">
        <w:rPr>
          <w:b/>
          <w:bCs/>
          <w:sz w:val="20"/>
          <w:lang w:val="de-CH"/>
        </w:rPr>
        <w:lastRenderedPageBreak/>
        <w:t xml:space="preserve">Systemlieferant: </w:t>
      </w:r>
      <w:r w:rsidR="00425EDC" w:rsidRPr="009208C5">
        <w:rPr>
          <w:bCs/>
          <w:sz w:val="20"/>
          <w:lang w:val="de-CH"/>
        </w:rPr>
        <w:t>Jansen AG, Oberriet/CH</w:t>
      </w:r>
    </w:p>
    <w:p w14:paraId="05C2FADB" w14:textId="1F13D9B6" w:rsidR="004710B5" w:rsidRPr="009208C5" w:rsidRDefault="004710B5" w:rsidP="00961724">
      <w:pPr>
        <w:spacing w:line="312" w:lineRule="auto"/>
        <w:rPr>
          <w:sz w:val="20"/>
          <w:lang w:val="de-CH"/>
        </w:rPr>
      </w:pPr>
    </w:p>
    <w:p w14:paraId="67F03FED" w14:textId="77777777" w:rsidR="0024555B" w:rsidRPr="009208C5" w:rsidRDefault="0024555B" w:rsidP="00961724">
      <w:pPr>
        <w:spacing w:line="312" w:lineRule="auto"/>
        <w:rPr>
          <w:b/>
          <w:sz w:val="20"/>
          <w:lang w:val="de-CH"/>
        </w:rPr>
      </w:pPr>
    </w:p>
    <w:p w14:paraId="2D115FF5" w14:textId="6A451BB3" w:rsidR="00BC7895" w:rsidRPr="009208C5" w:rsidRDefault="00BC7895" w:rsidP="00961724">
      <w:pPr>
        <w:spacing w:line="312" w:lineRule="auto"/>
        <w:rPr>
          <w:b/>
          <w:sz w:val="20"/>
          <w:lang w:val="de-CH"/>
        </w:rPr>
      </w:pPr>
      <w:r w:rsidRPr="009208C5">
        <w:rPr>
          <w:b/>
          <w:sz w:val="20"/>
          <w:lang w:val="de-CH"/>
        </w:rPr>
        <w:t>Fotos</w:t>
      </w:r>
      <w:r w:rsidR="006B5EB5" w:rsidRPr="009208C5">
        <w:rPr>
          <w:sz w:val="20"/>
          <w:lang w:val="de-CH"/>
        </w:rPr>
        <w:t xml:space="preserve">: </w:t>
      </w:r>
      <w:r w:rsidR="00425EDC" w:rsidRPr="009208C5">
        <w:rPr>
          <w:sz w:val="20"/>
          <w:lang w:val="de-CH"/>
        </w:rPr>
        <w:t>Stephan Falk, Berlin/DE, und Marcel Boschung AG/PB</w:t>
      </w:r>
    </w:p>
    <w:p w14:paraId="0E9B0DC7" w14:textId="38987E2C" w:rsidR="00BC7895" w:rsidRPr="009208C5" w:rsidRDefault="00BC7895" w:rsidP="00961724">
      <w:pPr>
        <w:spacing w:line="312" w:lineRule="auto"/>
        <w:rPr>
          <w:sz w:val="20"/>
          <w:lang w:val="de-CH"/>
        </w:rPr>
      </w:pPr>
      <w:r w:rsidRPr="009208C5">
        <w:rPr>
          <w:b/>
          <w:sz w:val="20"/>
          <w:lang w:val="de-CH"/>
        </w:rPr>
        <w:t xml:space="preserve">Bildrechte: </w:t>
      </w:r>
      <w:r w:rsidRPr="009208C5">
        <w:rPr>
          <w:sz w:val="20"/>
          <w:lang w:val="de-CH"/>
        </w:rPr>
        <w:t>Jansen AG, Oberriet/CH</w:t>
      </w:r>
      <w:r w:rsidR="00425EDC" w:rsidRPr="009208C5">
        <w:rPr>
          <w:sz w:val="20"/>
          <w:lang w:val="de-CH"/>
        </w:rPr>
        <w:t>, und Marcel Boschung AG/PB</w:t>
      </w:r>
    </w:p>
    <w:p w14:paraId="6F7A809B" w14:textId="77777777" w:rsidR="00CE3833" w:rsidRPr="009208C5" w:rsidRDefault="00CE3833" w:rsidP="00961724">
      <w:pPr>
        <w:spacing w:line="312" w:lineRule="auto"/>
        <w:rPr>
          <w:b/>
          <w:sz w:val="20"/>
          <w:lang w:val="de-CH"/>
        </w:rPr>
      </w:pPr>
    </w:p>
    <w:p w14:paraId="2EEB086C" w14:textId="531F735A" w:rsidR="005075A6" w:rsidRPr="009208C5" w:rsidRDefault="00BC7895" w:rsidP="00961724">
      <w:pPr>
        <w:spacing w:line="312" w:lineRule="auto"/>
        <w:rPr>
          <w:sz w:val="20"/>
          <w:lang w:val="de-CH"/>
        </w:rPr>
      </w:pPr>
      <w:r w:rsidRPr="009208C5">
        <w:rPr>
          <w:sz w:val="20"/>
          <w:lang w:val="de-CH"/>
        </w:rPr>
        <w:t xml:space="preserve">Die redaktionelle Nutzung der </w:t>
      </w:r>
      <w:r w:rsidR="009208C5">
        <w:rPr>
          <w:sz w:val="20"/>
          <w:lang w:val="de-CH"/>
        </w:rPr>
        <w:t>Fotos</w:t>
      </w:r>
      <w:r w:rsidRPr="009208C5">
        <w:rPr>
          <w:sz w:val="20"/>
          <w:lang w:val="de-CH"/>
        </w:rPr>
        <w:t xml:space="preserve"> ist an den vorliegenden Objektbericht gebunden.</w:t>
      </w:r>
    </w:p>
    <w:p w14:paraId="79D0EBE8" w14:textId="77777777" w:rsidR="00122538" w:rsidRPr="0051431F" w:rsidRDefault="00122538" w:rsidP="00961724">
      <w:pPr>
        <w:spacing w:line="312" w:lineRule="auto"/>
        <w:rPr>
          <w:sz w:val="20"/>
          <w:lang w:val="de-CH"/>
        </w:rPr>
      </w:pPr>
    </w:p>
    <w:p w14:paraId="54E05982" w14:textId="255B39A6" w:rsidR="00425EDC" w:rsidRPr="00425EDC" w:rsidRDefault="00425EDC" w:rsidP="00425EDC">
      <w:pPr>
        <w:spacing w:line="312" w:lineRule="auto"/>
        <w:rPr>
          <w:sz w:val="18"/>
          <w:szCs w:val="18"/>
          <w:lang w:val="de-CH"/>
        </w:rPr>
      </w:pPr>
      <w:r w:rsidRPr="00425EDC">
        <w:rPr>
          <w:sz w:val="18"/>
          <w:szCs w:val="18"/>
          <w:lang w:val="de-CH"/>
        </w:rPr>
        <w:t>pic_01.jpg: Schneepflüge von Boschung halten unter anderem Betriebsflächen von Flughäfen schneefrei. Da</w:t>
      </w:r>
      <w:r>
        <w:rPr>
          <w:sz w:val="18"/>
          <w:szCs w:val="18"/>
          <w:lang w:val="de-CH"/>
        </w:rPr>
        <w:t xml:space="preserve"> überrascht es nicht, dass das </w:t>
      </w:r>
      <w:r w:rsidRPr="00425EDC">
        <w:rPr>
          <w:sz w:val="18"/>
          <w:szCs w:val="18"/>
          <w:lang w:val="de-CH"/>
        </w:rPr>
        <w:t>Unternehmen seinen neuen Hauptsitz an einem Flughafen errichtet – können die Maschinen hier doch unter re</w:t>
      </w:r>
      <w:r w:rsidRPr="00425EDC">
        <w:rPr>
          <w:sz w:val="18"/>
          <w:szCs w:val="18"/>
          <w:lang w:val="de-CH"/>
        </w:rPr>
        <w:t>a</w:t>
      </w:r>
      <w:r w:rsidRPr="00425EDC">
        <w:rPr>
          <w:sz w:val="18"/>
          <w:szCs w:val="18"/>
          <w:lang w:val="de-CH"/>
        </w:rPr>
        <w:t>len Bedingungen vorgeführt werden. Doch was nach klassischem Gewerbebau klingt, erweist sich im Falle des Boschung Technology Centers als ambitioniertes Bauvorhaben mit einer höchst beeindruckenden Glasfassade. Siebeneinhalb Meter misst die Konstruktion aus hochstatischen Stahlprofilen Jansen VISS 60 TV, die Ei</w:t>
      </w:r>
      <w:r w:rsidRPr="00425EDC">
        <w:rPr>
          <w:sz w:val="18"/>
          <w:szCs w:val="18"/>
          <w:lang w:val="de-CH"/>
        </w:rPr>
        <w:t>n</w:t>
      </w:r>
      <w:r w:rsidRPr="00425EDC">
        <w:rPr>
          <w:sz w:val="18"/>
          <w:szCs w:val="18"/>
          <w:lang w:val="de-CH"/>
        </w:rPr>
        <w:t>blick</w:t>
      </w:r>
      <w:r>
        <w:rPr>
          <w:sz w:val="18"/>
          <w:szCs w:val="18"/>
          <w:lang w:val="de-CH"/>
        </w:rPr>
        <w:t>e</w:t>
      </w:r>
      <w:r w:rsidRPr="00425EDC">
        <w:rPr>
          <w:sz w:val="18"/>
          <w:szCs w:val="18"/>
          <w:lang w:val="de-CH"/>
        </w:rPr>
        <w:t xml:space="preserve"> in das Innere des Gebäudes gewährt. Die schweren Maschinen werden durch ähnlich riesige Schiebetore – wie hier im Bild zu sehen – ein- und ausgebracht. </w:t>
      </w:r>
    </w:p>
    <w:p w14:paraId="3DD6A379" w14:textId="77777777" w:rsidR="00425EDC" w:rsidRPr="00425EDC" w:rsidRDefault="00425EDC" w:rsidP="00425EDC">
      <w:pPr>
        <w:spacing w:line="312" w:lineRule="auto"/>
        <w:rPr>
          <w:sz w:val="18"/>
          <w:szCs w:val="18"/>
          <w:lang w:val="de-CH"/>
        </w:rPr>
      </w:pPr>
    </w:p>
    <w:p w14:paraId="6E4A2B3A" w14:textId="0BFC474D" w:rsidR="00425EDC" w:rsidRPr="00425EDC" w:rsidRDefault="00425EDC" w:rsidP="00425EDC">
      <w:pPr>
        <w:spacing w:line="312" w:lineRule="auto"/>
        <w:rPr>
          <w:sz w:val="18"/>
          <w:szCs w:val="18"/>
          <w:lang w:val="de-CH"/>
        </w:rPr>
      </w:pPr>
      <w:r w:rsidRPr="00425EDC">
        <w:rPr>
          <w:sz w:val="18"/>
          <w:szCs w:val="18"/>
          <w:lang w:val="de-CH"/>
        </w:rPr>
        <w:t>pic_02. jpg: Die 7,50 m hohe Glasfassade aus hochstatischen Stahlprofilen Jansen VISS 60 TV wird na</w:t>
      </w:r>
      <w:r w:rsidR="009423DB">
        <w:rPr>
          <w:sz w:val="18"/>
          <w:szCs w:val="18"/>
          <w:lang w:val="de-CH"/>
        </w:rPr>
        <w:t>hezu um das ganze Gebäude herum</w:t>
      </w:r>
      <w:r w:rsidRPr="00425EDC">
        <w:rPr>
          <w:sz w:val="18"/>
          <w:szCs w:val="18"/>
          <w:lang w:val="de-CH"/>
        </w:rPr>
        <w:t>geführt. Nur wenige Fass</w:t>
      </w:r>
      <w:r w:rsidRPr="00425EDC">
        <w:rPr>
          <w:sz w:val="18"/>
          <w:szCs w:val="18"/>
          <w:lang w:val="de-CH"/>
        </w:rPr>
        <w:t>a</w:t>
      </w:r>
      <w:r>
        <w:rPr>
          <w:sz w:val="18"/>
          <w:szCs w:val="18"/>
          <w:lang w:val="de-CH"/>
        </w:rPr>
        <w:t>denbereiche sind mit Faser</w:t>
      </w:r>
      <w:r w:rsidRPr="00425EDC">
        <w:rPr>
          <w:sz w:val="18"/>
          <w:szCs w:val="18"/>
          <w:lang w:val="de-CH"/>
        </w:rPr>
        <w:t>zementplatten (Duripanel</w:t>
      </w:r>
      <w:r w:rsidRPr="009423DB">
        <w:rPr>
          <w:sz w:val="20"/>
          <w:szCs w:val="18"/>
          <w:vertAlign w:val="superscript"/>
          <w:lang w:val="de-CH"/>
        </w:rPr>
        <w:t>®</w:t>
      </w:r>
      <w:r w:rsidRPr="00425EDC">
        <w:rPr>
          <w:sz w:val="18"/>
          <w:szCs w:val="18"/>
          <w:lang w:val="de-CH"/>
        </w:rPr>
        <w:t>) verkleidet. (© Foto: Jansen AG)</w:t>
      </w:r>
    </w:p>
    <w:p w14:paraId="2E693AD8" w14:textId="77777777" w:rsidR="00425EDC" w:rsidRPr="00425EDC" w:rsidRDefault="00425EDC" w:rsidP="00425EDC">
      <w:pPr>
        <w:spacing w:line="312" w:lineRule="auto"/>
        <w:rPr>
          <w:sz w:val="18"/>
          <w:szCs w:val="18"/>
          <w:lang w:val="de-CH"/>
        </w:rPr>
      </w:pPr>
    </w:p>
    <w:p w14:paraId="1603442B" w14:textId="0E2223E6" w:rsidR="00425EDC" w:rsidRPr="00425EDC" w:rsidRDefault="00425EDC" w:rsidP="00425EDC">
      <w:pPr>
        <w:spacing w:line="312" w:lineRule="auto"/>
        <w:rPr>
          <w:sz w:val="18"/>
          <w:szCs w:val="18"/>
          <w:lang w:val="de-CH"/>
        </w:rPr>
      </w:pPr>
      <w:r w:rsidRPr="00425EDC">
        <w:rPr>
          <w:sz w:val="18"/>
          <w:szCs w:val="18"/>
          <w:lang w:val="de-CH"/>
        </w:rPr>
        <w:t>pic_03.jpg: Ein Vordach mit dem Logo des</w:t>
      </w:r>
      <w:bookmarkStart w:id="0" w:name="_GoBack"/>
      <w:bookmarkEnd w:id="0"/>
      <w:r w:rsidRPr="00425EDC">
        <w:rPr>
          <w:sz w:val="18"/>
          <w:szCs w:val="18"/>
          <w:lang w:val="de-CH"/>
        </w:rPr>
        <w:t xml:space="preserve"> Herstellers signalisiert den Haupteingang. Link</w:t>
      </w:r>
      <w:r w:rsidR="009663C4">
        <w:rPr>
          <w:sz w:val="18"/>
          <w:szCs w:val="18"/>
          <w:lang w:val="de-CH"/>
        </w:rPr>
        <w:t>s daneben eines der beiden groß</w:t>
      </w:r>
      <w:r w:rsidRPr="00425EDC">
        <w:rPr>
          <w:sz w:val="18"/>
          <w:szCs w:val="18"/>
          <w:lang w:val="de-CH"/>
        </w:rPr>
        <w:t>formatigen Schiebetore, die als objektspezif</w:t>
      </w:r>
      <w:r w:rsidRPr="00425EDC">
        <w:rPr>
          <w:sz w:val="18"/>
          <w:szCs w:val="18"/>
          <w:lang w:val="de-CH"/>
        </w:rPr>
        <w:t>i</w:t>
      </w:r>
      <w:r w:rsidRPr="00425EDC">
        <w:rPr>
          <w:sz w:val="18"/>
          <w:szCs w:val="18"/>
          <w:lang w:val="de-CH"/>
        </w:rPr>
        <w:t>sche Sonderkonstruktion aus Jansen VISS gefertigt wurden. (© Foto: Jansen AG)</w:t>
      </w:r>
    </w:p>
    <w:p w14:paraId="165AD4FB" w14:textId="77777777" w:rsidR="00425EDC" w:rsidRPr="00425EDC" w:rsidRDefault="00425EDC" w:rsidP="00425EDC">
      <w:pPr>
        <w:spacing w:line="312" w:lineRule="auto"/>
        <w:rPr>
          <w:sz w:val="18"/>
          <w:szCs w:val="18"/>
          <w:lang w:val="de-CH"/>
        </w:rPr>
      </w:pPr>
    </w:p>
    <w:p w14:paraId="35A94CDE" w14:textId="67E8FF8A" w:rsidR="00425EDC" w:rsidRPr="00425EDC" w:rsidRDefault="00425EDC" w:rsidP="00425EDC">
      <w:pPr>
        <w:spacing w:line="312" w:lineRule="auto"/>
        <w:rPr>
          <w:sz w:val="18"/>
          <w:szCs w:val="18"/>
          <w:lang w:val="de-CH"/>
        </w:rPr>
      </w:pPr>
      <w:r w:rsidRPr="00425EDC">
        <w:rPr>
          <w:sz w:val="18"/>
          <w:szCs w:val="18"/>
          <w:lang w:val="de-CH"/>
        </w:rPr>
        <w:t>pic_04.jpg: Links neben dem 6 m hohen Schiebetor ist eine Fluchttüre als Vollpani</w:t>
      </w:r>
      <w:r w:rsidRPr="00425EDC">
        <w:rPr>
          <w:sz w:val="18"/>
          <w:szCs w:val="18"/>
          <w:lang w:val="de-CH"/>
        </w:rPr>
        <w:t>k</w:t>
      </w:r>
      <w:r w:rsidR="009663C4">
        <w:rPr>
          <w:sz w:val="18"/>
          <w:szCs w:val="18"/>
          <w:lang w:val="de-CH"/>
        </w:rPr>
        <w:t>tür gemäß</w:t>
      </w:r>
      <w:r w:rsidRPr="00425EDC">
        <w:rPr>
          <w:sz w:val="18"/>
          <w:szCs w:val="18"/>
          <w:lang w:val="de-CH"/>
        </w:rPr>
        <w:t xml:space="preserve"> EN 1125 (Norm für Bereiche mit Publik</w:t>
      </w:r>
      <w:r>
        <w:rPr>
          <w:sz w:val="18"/>
          <w:szCs w:val="18"/>
          <w:lang w:val="de-CH"/>
        </w:rPr>
        <w:t>ums</w:t>
      </w:r>
      <w:r w:rsidRPr="00425EDC">
        <w:rPr>
          <w:sz w:val="18"/>
          <w:szCs w:val="18"/>
          <w:lang w:val="de-CH"/>
        </w:rPr>
        <w:t>verkehr) angeordnet. Sie</w:t>
      </w:r>
      <w:r>
        <w:rPr>
          <w:sz w:val="18"/>
          <w:szCs w:val="18"/>
          <w:lang w:val="de-CH"/>
        </w:rPr>
        <w:t xml:space="preserve"> wu</w:t>
      </w:r>
      <w:r>
        <w:rPr>
          <w:sz w:val="18"/>
          <w:szCs w:val="18"/>
          <w:lang w:val="de-CH"/>
        </w:rPr>
        <w:t>r</w:t>
      </w:r>
      <w:r>
        <w:rPr>
          <w:sz w:val="18"/>
          <w:szCs w:val="18"/>
          <w:lang w:val="de-CH"/>
        </w:rPr>
        <w:t>de aus dem Schüco-Profilsys</w:t>
      </w:r>
      <w:r w:rsidRPr="00425EDC">
        <w:rPr>
          <w:sz w:val="18"/>
          <w:szCs w:val="18"/>
          <w:lang w:val="de-CH"/>
        </w:rPr>
        <w:t>tem ADS 75.SI gefertigt. (© Foto: Jansen AG)</w:t>
      </w:r>
    </w:p>
    <w:p w14:paraId="3AF6B684" w14:textId="77777777" w:rsidR="00425EDC" w:rsidRPr="00425EDC" w:rsidRDefault="00425EDC" w:rsidP="00425EDC">
      <w:pPr>
        <w:spacing w:line="312" w:lineRule="auto"/>
        <w:rPr>
          <w:sz w:val="18"/>
          <w:szCs w:val="18"/>
          <w:lang w:val="de-CH"/>
        </w:rPr>
      </w:pPr>
    </w:p>
    <w:p w14:paraId="25C4C5F0" w14:textId="77777777" w:rsidR="00425EDC" w:rsidRPr="00425EDC" w:rsidRDefault="00425EDC" w:rsidP="00425EDC">
      <w:pPr>
        <w:spacing w:line="312" w:lineRule="auto"/>
        <w:rPr>
          <w:sz w:val="18"/>
          <w:szCs w:val="18"/>
          <w:lang w:val="de-CH"/>
        </w:rPr>
      </w:pPr>
    </w:p>
    <w:p w14:paraId="20EAED4C" w14:textId="4CCE166B" w:rsidR="00425EDC" w:rsidRPr="00425EDC" w:rsidRDefault="00425EDC" w:rsidP="00425EDC">
      <w:pPr>
        <w:spacing w:line="312" w:lineRule="auto"/>
        <w:rPr>
          <w:sz w:val="18"/>
          <w:szCs w:val="18"/>
          <w:lang w:val="de-CH"/>
        </w:rPr>
      </w:pPr>
      <w:r w:rsidRPr="00425EDC">
        <w:rPr>
          <w:sz w:val="18"/>
          <w:szCs w:val="18"/>
          <w:lang w:val="de-CH"/>
        </w:rPr>
        <w:t xml:space="preserve">pic_05.jpg: Eine weitere Vollpaniktüre befindet sich im Eckbereich des Showrooms; über Eck </w:t>
      </w:r>
      <w:r w:rsidR="009663C4">
        <w:rPr>
          <w:sz w:val="18"/>
          <w:szCs w:val="18"/>
          <w:lang w:val="de-CH"/>
        </w:rPr>
        <w:t>schließ</w:t>
      </w:r>
      <w:r w:rsidRPr="00425EDC">
        <w:rPr>
          <w:sz w:val="18"/>
          <w:szCs w:val="18"/>
          <w:lang w:val="de-CH"/>
        </w:rPr>
        <w:t>t das 10,5 m breite, 6 m hohe Schiebetor aus dem Stahlprofilsys</w:t>
      </w:r>
      <w:r>
        <w:rPr>
          <w:sz w:val="18"/>
          <w:szCs w:val="18"/>
          <w:lang w:val="de-CH"/>
        </w:rPr>
        <w:t xml:space="preserve">tem Jansen VISS 60 an. </w:t>
      </w:r>
      <w:r w:rsidRPr="00425EDC">
        <w:rPr>
          <w:sz w:val="18"/>
          <w:szCs w:val="18"/>
          <w:lang w:val="de-CH"/>
        </w:rPr>
        <w:t>(© Foto: Jansen AG)</w:t>
      </w:r>
    </w:p>
    <w:p w14:paraId="6F9E4330" w14:textId="77777777" w:rsidR="00425EDC" w:rsidRPr="00425EDC" w:rsidRDefault="00425EDC" w:rsidP="00425EDC">
      <w:pPr>
        <w:spacing w:line="312" w:lineRule="auto"/>
        <w:rPr>
          <w:sz w:val="18"/>
          <w:szCs w:val="18"/>
          <w:lang w:val="de-CH"/>
        </w:rPr>
      </w:pPr>
    </w:p>
    <w:p w14:paraId="25848CB0" w14:textId="77777777" w:rsidR="00425EDC" w:rsidRPr="00425EDC" w:rsidRDefault="00425EDC" w:rsidP="00425EDC">
      <w:pPr>
        <w:spacing w:line="312" w:lineRule="auto"/>
        <w:rPr>
          <w:sz w:val="18"/>
          <w:szCs w:val="18"/>
          <w:lang w:val="de-CH"/>
        </w:rPr>
      </w:pPr>
      <w:r w:rsidRPr="00425EDC">
        <w:rPr>
          <w:sz w:val="18"/>
          <w:szCs w:val="18"/>
          <w:lang w:val="de-CH"/>
        </w:rPr>
        <w:t>pic_06_490A8681.jpg: Die abendliche Beleuchtung des Innenraums unterstreicht die Filigranität der Fassade. So präsentieren sich die Exponate im Showroom bei Tag und bei Nacht „im besten Licht“. (© Foto: Marcel Boschung AG/PB)</w:t>
      </w:r>
    </w:p>
    <w:p w14:paraId="69160657" w14:textId="77777777" w:rsidR="00425EDC" w:rsidRPr="00425EDC" w:rsidRDefault="00425EDC" w:rsidP="00425EDC">
      <w:pPr>
        <w:spacing w:line="312" w:lineRule="auto"/>
        <w:rPr>
          <w:sz w:val="18"/>
          <w:szCs w:val="18"/>
          <w:lang w:val="de-CH"/>
        </w:rPr>
      </w:pPr>
    </w:p>
    <w:p w14:paraId="5F5059C7" w14:textId="5DBB672A" w:rsidR="00F02B7C" w:rsidRPr="0051431F" w:rsidRDefault="00425EDC" w:rsidP="00CE3833">
      <w:pPr>
        <w:spacing w:line="312" w:lineRule="auto"/>
        <w:rPr>
          <w:sz w:val="18"/>
          <w:szCs w:val="18"/>
          <w:lang w:val="de-CH"/>
        </w:rPr>
      </w:pPr>
      <w:r w:rsidRPr="00425EDC">
        <w:rPr>
          <w:sz w:val="18"/>
          <w:szCs w:val="18"/>
          <w:lang w:val="de-CH"/>
        </w:rPr>
        <w:t>pic_07_490A8683.jpg: Von einer umlaufenden Galerie aus können Interessenten die Maschinen „auf Augenhöhe“ begutachten. Rechts im Bild das Mezzanin mit Betrieb</w:t>
      </w:r>
      <w:r w:rsidRPr="00425EDC">
        <w:rPr>
          <w:sz w:val="18"/>
          <w:szCs w:val="18"/>
          <w:lang w:val="de-CH"/>
        </w:rPr>
        <w:t>s</w:t>
      </w:r>
      <w:r w:rsidRPr="00425EDC">
        <w:rPr>
          <w:sz w:val="18"/>
          <w:szCs w:val="18"/>
          <w:lang w:val="de-CH"/>
        </w:rPr>
        <w:t>restaurant und Schulungs- sowie Konferenzräumen. (© Foto: Marcel Boschung AG/PB)</w:t>
      </w:r>
    </w:p>
    <w:p w14:paraId="2F3FA574" w14:textId="77777777" w:rsidR="00976324" w:rsidRPr="0051431F" w:rsidRDefault="00976324" w:rsidP="00961724">
      <w:pPr>
        <w:spacing w:line="312" w:lineRule="auto"/>
        <w:rPr>
          <w:sz w:val="20"/>
          <w:lang w:val="de-CH"/>
        </w:rPr>
      </w:pPr>
    </w:p>
    <w:p w14:paraId="4A8D2B5E" w14:textId="77777777" w:rsidR="009663C4" w:rsidRPr="00976324" w:rsidRDefault="009663C4" w:rsidP="009663C4">
      <w:pPr>
        <w:spacing w:line="312" w:lineRule="auto"/>
        <w:rPr>
          <w:sz w:val="20"/>
          <w:lang w:val="de-CH"/>
        </w:rPr>
      </w:pPr>
      <w:r w:rsidRPr="0060156B">
        <w:rPr>
          <w:b/>
          <w:sz w:val="18"/>
        </w:rPr>
        <w:t xml:space="preserve">Ansprechpartner </w:t>
      </w:r>
      <w:r w:rsidRPr="0060156B">
        <w:rPr>
          <w:b/>
          <w:sz w:val="18"/>
          <w:u w:val="single"/>
        </w:rPr>
        <w:t>für die Redaktion</w:t>
      </w:r>
      <w:r w:rsidRPr="0060156B">
        <w:rPr>
          <w:b/>
          <w:sz w:val="18"/>
        </w:rPr>
        <w:t>:</w:t>
      </w:r>
    </w:p>
    <w:p w14:paraId="24C58387" w14:textId="77777777" w:rsidR="009663C4" w:rsidRPr="0060156B" w:rsidRDefault="009663C4" w:rsidP="009663C4">
      <w:pPr>
        <w:spacing w:line="312" w:lineRule="auto"/>
        <w:rPr>
          <w:sz w:val="18"/>
        </w:rPr>
      </w:pPr>
      <w:r w:rsidRPr="0060156B">
        <w:rPr>
          <w:sz w:val="18"/>
        </w:rPr>
        <w:t>BAUtext Mediendienst München</w:t>
      </w:r>
    </w:p>
    <w:p w14:paraId="4853855E" w14:textId="77777777" w:rsidR="009663C4" w:rsidRPr="0060156B" w:rsidRDefault="009663C4" w:rsidP="009663C4">
      <w:pPr>
        <w:spacing w:line="312" w:lineRule="auto"/>
        <w:rPr>
          <w:sz w:val="18"/>
        </w:rPr>
      </w:pPr>
      <w:r w:rsidRPr="0060156B">
        <w:rPr>
          <w:sz w:val="18"/>
        </w:rPr>
        <w:t>Anne-Marie Ring</w:t>
      </w:r>
    </w:p>
    <w:p w14:paraId="4730513F" w14:textId="77777777" w:rsidR="009663C4" w:rsidRPr="0060156B" w:rsidRDefault="009663C4" w:rsidP="009663C4">
      <w:pPr>
        <w:spacing w:line="312" w:lineRule="auto"/>
        <w:rPr>
          <w:sz w:val="18"/>
        </w:rPr>
      </w:pPr>
      <w:r w:rsidRPr="0060156B">
        <w:rPr>
          <w:sz w:val="18"/>
        </w:rPr>
        <w:t>Wilhelm-</w:t>
      </w:r>
      <w:r w:rsidRPr="0031071A">
        <w:rPr>
          <w:sz w:val="18"/>
        </w:rPr>
        <w:t>Die</w:t>
      </w:r>
      <w:r>
        <w:rPr>
          <w:sz w:val="18"/>
        </w:rPr>
        <w:t>ß</w:t>
      </w:r>
      <w:r w:rsidRPr="0031071A">
        <w:rPr>
          <w:sz w:val="18"/>
        </w:rPr>
        <w:t>-</w:t>
      </w:r>
      <w:r w:rsidRPr="0060156B">
        <w:rPr>
          <w:sz w:val="18"/>
        </w:rPr>
        <w:t>Weg 13</w:t>
      </w:r>
    </w:p>
    <w:p w14:paraId="23A9BF85" w14:textId="77777777" w:rsidR="009663C4" w:rsidRPr="0060156B" w:rsidRDefault="009663C4" w:rsidP="009663C4">
      <w:pPr>
        <w:spacing w:line="312" w:lineRule="auto"/>
        <w:rPr>
          <w:sz w:val="18"/>
        </w:rPr>
      </w:pPr>
      <w:r w:rsidRPr="0060156B">
        <w:rPr>
          <w:sz w:val="18"/>
        </w:rPr>
        <w:t>D</w:t>
      </w:r>
      <w:r>
        <w:rPr>
          <w:sz w:val="18"/>
        </w:rPr>
        <w:t>E</w:t>
      </w:r>
      <w:r w:rsidRPr="0060156B">
        <w:rPr>
          <w:sz w:val="18"/>
        </w:rPr>
        <w:t>-81927 München</w:t>
      </w:r>
    </w:p>
    <w:p w14:paraId="42251ECB" w14:textId="77777777" w:rsidR="009663C4" w:rsidRPr="0060156B" w:rsidRDefault="009663C4" w:rsidP="009663C4">
      <w:pPr>
        <w:spacing w:line="312" w:lineRule="auto"/>
        <w:rPr>
          <w:sz w:val="18"/>
        </w:rPr>
      </w:pPr>
      <w:r>
        <w:rPr>
          <w:sz w:val="18"/>
        </w:rPr>
        <w:t>Tel.:</w:t>
      </w:r>
      <w:r w:rsidRPr="0060156B">
        <w:rPr>
          <w:sz w:val="18"/>
        </w:rPr>
        <w:t xml:space="preserve"> +49 </w:t>
      </w:r>
      <w:r>
        <w:rPr>
          <w:sz w:val="18"/>
        </w:rPr>
        <w:t>(0)</w:t>
      </w:r>
      <w:r w:rsidRPr="0060156B">
        <w:rPr>
          <w:sz w:val="18"/>
        </w:rPr>
        <w:t>89 21 11 12 06</w:t>
      </w:r>
    </w:p>
    <w:p w14:paraId="251B248B" w14:textId="77777777" w:rsidR="009663C4" w:rsidRPr="0060156B" w:rsidRDefault="009663C4" w:rsidP="009663C4">
      <w:pPr>
        <w:spacing w:line="312" w:lineRule="auto"/>
        <w:rPr>
          <w:sz w:val="18"/>
          <w:lang w:val="fr-FR"/>
        </w:rPr>
      </w:pPr>
      <w:r>
        <w:rPr>
          <w:sz w:val="18"/>
          <w:lang w:val="fr-FR"/>
        </w:rPr>
        <w:t>Fax:</w:t>
      </w:r>
      <w:r w:rsidRPr="0060156B">
        <w:rPr>
          <w:sz w:val="18"/>
          <w:lang w:val="fr-FR"/>
        </w:rPr>
        <w:t xml:space="preserve"> +49 </w:t>
      </w:r>
      <w:r>
        <w:rPr>
          <w:sz w:val="18"/>
          <w:lang w:val="fr-FR"/>
        </w:rPr>
        <w:t>(0)</w:t>
      </w:r>
      <w:r w:rsidRPr="0060156B">
        <w:rPr>
          <w:sz w:val="18"/>
          <w:lang w:val="fr-FR"/>
        </w:rPr>
        <w:t>89 21 11 12 14</w:t>
      </w:r>
    </w:p>
    <w:p w14:paraId="1D55B753" w14:textId="77777777" w:rsidR="009663C4" w:rsidRPr="005075A6" w:rsidRDefault="009663C4" w:rsidP="009663C4">
      <w:pPr>
        <w:spacing w:line="312" w:lineRule="auto"/>
        <w:rPr>
          <w:sz w:val="18"/>
          <w:lang w:val="fr-FR"/>
        </w:rPr>
      </w:pPr>
      <w:r w:rsidRPr="0060156B">
        <w:rPr>
          <w:sz w:val="18"/>
          <w:lang w:val="fr-FR"/>
        </w:rPr>
        <w:t xml:space="preserve">Mail: </w:t>
      </w:r>
      <w:r w:rsidRPr="00D22381">
        <w:rPr>
          <w:sz w:val="18"/>
          <w:lang w:val="fr-FR"/>
        </w:rPr>
        <w:t>a.ring@bautext.de</w:t>
      </w:r>
    </w:p>
    <w:p w14:paraId="7C66A1EC" w14:textId="77777777" w:rsidR="009663C4" w:rsidRDefault="009663C4" w:rsidP="009663C4">
      <w:pPr>
        <w:spacing w:line="312" w:lineRule="auto"/>
        <w:rPr>
          <w:sz w:val="18"/>
        </w:rPr>
      </w:pPr>
    </w:p>
    <w:p w14:paraId="38BD29A0" w14:textId="77777777" w:rsidR="009663C4" w:rsidRPr="0060156B" w:rsidRDefault="009663C4" w:rsidP="009663C4">
      <w:pPr>
        <w:spacing w:line="312" w:lineRule="auto"/>
        <w:rPr>
          <w:sz w:val="18"/>
        </w:rPr>
      </w:pPr>
      <w:r w:rsidRPr="0060156B">
        <w:rPr>
          <w:sz w:val="18"/>
        </w:rPr>
        <w:t>Jansen AG</w:t>
      </w:r>
    </w:p>
    <w:p w14:paraId="4BF2A568" w14:textId="77777777" w:rsidR="009663C4" w:rsidRPr="0060156B" w:rsidRDefault="009663C4" w:rsidP="009663C4">
      <w:pPr>
        <w:spacing w:line="312" w:lineRule="auto"/>
        <w:rPr>
          <w:sz w:val="18"/>
        </w:rPr>
      </w:pPr>
      <w:r>
        <w:rPr>
          <w:sz w:val="18"/>
        </w:rPr>
        <w:t>Stefani Zemp</w:t>
      </w:r>
    </w:p>
    <w:p w14:paraId="36C06F28" w14:textId="77777777" w:rsidR="009663C4" w:rsidRPr="0060156B" w:rsidRDefault="009663C4" w:rsidP="009663C4">
      <w:pPr>
        <w:spacing w:line="312" w:lineRule="auto"/>
        <w:rPr>
          <w:sz w:val="18"/>
        </w:rPr>
      </w:pPr>
      <w:r w:rsidRPr="0060156B">
        <w:rPr>
          <w:sz w:val="18"/>
        </w:rPr>
        <w:t>Industriestrasse 34</w:t>
      </w:r>
    </w:p>
    <w:p w14:paraId="0F752C59" w14:textId="77777777" w:rsidR="009663C4" w:rsidRPr="0060156B" w:rsidRDefault="009663C4" w:rsidP="009663C4">
      <w:pPr>
        <w:spacing w:line="312" w:lineRule="auto"/>
        <w:rPr>
          <w:sz w:val="18"/>
        </w:rPr>
      </w:pPr>
      <w:r w:rsidRPr="0060156B">
        <w:rPr>
          <w:sz w:val="18"/>
        </w:rPr>
        <w:t>CH-9463 Oberriet SG</w:t>
      </w:r>
    </w:p>
    <w:p w14:paraId="1D330B81" w14:textId="77777777" w:rsidR="009663C4" w:rsidRPr="00A049E0" w:rsidRDefault="009663C4" w:rsidP="009663C4">
      <w:pPr>
        <w:spacing w:line="312" w:lineRule="auto"/>
        <w:rPr>
          <w:sz w:val="18"/>
          <w:lang w:val="fr-FR"/>
        </w:rPr>
      </w:pPr>
      <w:r>
        <w:rPr>
          <w:sz w:val="18"/>
          <w:lang w:val="fr-FR"/>
        </w:rPr>
        <w:t>Tel.: +41 (0)71 763 96 72</w:t>
      </w:r>
      <w:r w:rsidRPr="00A049E0">
        <w:rPr>
          <w:sz w:val="18"/>
          <w:lang w:val="fr-FR"/>
        </w:rPr>
        <w:t xml:space="preserve"> </w:t>
      </w:r>
    </w:p>
    <w:p w14:paraId="4A4D1E0B" w14:textId="77777777" w:rsidR="009663C4" w:rsidRPr="00D22381" w:rsidRDefault="009663C4" w:rsidP="009663C4">
      <w:pPr>
        <w:tabs>
          <w:tab w:val="left" w:pos="2384"/>
        </w:tabs>
        <w:spacing w:line="312" w:lineRule="auto"/>
        <w:rPr>
          <w:sz w:val="18"/>
          <w:lang w:val="fr-FR"/>
        </w:rPr>
      </w:pPr>
      <w:r w:rsidRPr="00D22381">
        <w:rPr>
          <w:sz w:val="18"/>
          <w:lang w:val="fr-FR"/>
        </w:rPr>
        <w:t xml:space="preserve">Fax: +41 (0)71 </w:t>
      </w:r>
      <w:r w:rsidRPr="00D22381">
        <w:rPr>
          <w:rFonts w:cs="Arial"/>
          <w:spacing w:val="-1"/>
          <w:sz w:val="18"/>
          <w:szCs w:val="18"/>
          <w:lang w:val="fr-FR"/>
        </w:rPr>
        <w:t>763 91 13</w:t>
      </w:r>
    </w:p>
    <w:p w14:paraId="0B865F18" w14:textId="77777777" w:rsidR="009663C4" w:rsidRPr="00D22381" w:rsidRDefault="009663C4" w:rsidP="009663C4">
      <w:pPr>
        <w:spacing w:line="312" w:lineRule="auto"/>
        <w:rPr>
          <w:sz w:val="18"/>
          <w:lang w:val="fr-FR"/>
        </w:rPr>
      </w:pPr>
      <w:r w:rsidRPr="0060156B">
        <w:rPr>
          <w:sz w:val="18"/>
          <w:lang w:val="fr-FR"/>
        </w:rPr>
        <w:t xml:space="preserve">Mail: </w:t>
      </w:r>
      <w:r>
        <w:rPr>
          <w:sz w:val="18"/>
          <w:lang w:val="fr-FR"/>
        </w:rPr>
        <w:t>stefani</w:t>
      </w:r>
      <w:r w:rsidRPr="0060156B">
        <w:rPr>
          <w:sz w:val="18"/>
          <w:lang w:val="fr-FR"/>
        </w:rPr>
        <w:t>.</w:t>
      </w:r>
      <w:r>
        <w:rPr>
          <w:sz w:val="18"/>
          <w:lang w:val="fr-FR"/>
        </w:rPr>
        <w:t>zemp</w:t>
      </w:r>
      <w:r w:rsidRPr="0060156B">
        <w:rPr>
          <w:sz w:val="18"/>
          <w:lang w:val="fr-FR"/>
        </w:rPr>
        <w:t>@jansen.com</w:t>
      </w:r>
    </w:p>
    <w:p w14:paraId="4716B201" w14:textId="1DA12821" w:rsidR="00961724" w:rsidRPr="00CE3833" w:rsidRDefault="00961724" w:rsidP="009663C4">
      <w:pPr>
        <w:spacing w:line="312" w:lineRule="auto"/>
        <w:rPr>
          <w:sz w:val="18"/>
          <w:lang w:val="fr-FR"/>
        </w:rPr>
      </w:pPr>
    </w:p>
    <w:sectPr w:rsidR="00961724" w:rsidRPr="00CE3833" w:rsidSect="006D33AD">
      <w:headerReference w:type="even" r:id="rId7"/>
      <w:headerReference w:type="first" r:id="rId8"/>
      <w:pgSz w:w="11906" w:h="16838"/>
      <w:pgMar w:top="2552" w:right="3686" w:bottom="1985" w:left="1418"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B13BD8" w14:textId="77777777" w:rsidR="003E08F3" w:rsidRDefault="003E08F3">
      <w:r>
        <w:separator/>
      </w:r>
    </w:p>
  </w:endnote>
  <w:endnote w:type="continuationSeparator" w:id="0">
    <w:p w14:paraId="6AED60EF" w14:textId="77777777" w:rsidR="003E08F3" w:rsidRDefault="003E0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Centaur M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E452C3" w14:textId="77777777" w:rsidR="003E08F3" w:rsidRDefault="003E08F3">
      <w:r>
        <w:separator/>
      </w:r>
    </w:p>
  </w:footnote>
  <w:footnote w:type="continuationSeparator" w:id="0">
    <w:p w14:paraId="69BB7BEE" w14:textId="77777777" w:rsidR="003E08F3" w:rsidRDefault="003E08F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A674D" w14:textId="77777777" w:rsidR="003E08F3" w:rsidRDefault="003E08F3">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14:paraId="1AB9A8FA" w14:textId="77777777" w:rsidR="003E08F3" w:rsidRDefault="003E08F3">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B09B67" w14:textId="77777777" w:rsidR="003E08F3" w:rsidRDefault="003E08F3" w:rsidP="0014413C">
    <w:pPr>
      <w:pStyle w:val="Kopfzeile"/>
      <w:ind w:right="-2270"/>
      <w:jc w:val="right"/>
    </w:pPr>
  </w:p>
  <w:p w14:paraId="39468F44" w14:textId="77777777" w:rsidR="003E08F3" w:rsidRDefault="003E08F3" w:rsidP="0014413C">
    <w:pPr>
      <w:pStyle w:val="Kopfzeile"/>
      <w:ind w:right="-2270"/>
      <w:jc w:val="right"/>
    </w:pPr>
  </w:p>
  <w:p w14:paraId="62F2FD2A" w14:textId="77777777" w:rsidR="003E08F3" w:rsidRDefault="003E08F3" w:rsidP="0014413C">
    <w:pPr>
      <w:pStyle w:val="Kopfzeile"/>
      <w:ind w:right="-2270"/>
      <w:jc w:val="right"/>
    </w:pPr>
  </w:p>
  <w:p w14:paraId="1EE72FD1" w14:textId="77777777" w:rsidR="003E08F3" w:rsidRDefault="003E08F3" w:rsidP="0014413C">
    <w:pPr>
      <w:pStyle w:val="Kopfzeile"/>
      <w:ind w:right="-2270"/>
      <w:jc w:val="right"/>
    </w:pPr>
    <w:r>
      <w:rPr>
        <w:noProof/>
      </w:rPr>
      <w:drawing>
        <wp:inline distT="0" distB="0" distL="0" distR="0" wp14:anchorId="0A740556" wp14:editId="4982813C">
          <wp:extent cx="1110176" cy="287406"/>
          <wp:effectExtent l="0" t="0" r="0" b="0"/>
          <wp:docPr id="1"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Macintosh HD:Users:office:Desktop:Jansen_Maske_Presseinfos:jansen (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07474" cy="31259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E93"/>
    <w:rsid w:val="00000B23"/>
    <w:rsid w:val="000164EB"/>
    <w:rsid w:val="000177B1"/>
    <w:rsid w:val="00022F46"/>
    <w:rsid w:val="000230C5"/>
    <w:rsid w:val="00034017"/>
    <w:rsid w:val="00034BD9"/>
    <w:rsid w:val="00047E99"/>
    <w:rsid w:val="00051E96"/>
    <w:rsid w:val="0006271C"/>
    <w:rsid w:val="000814DE"/>
    <w:rsid w:val="0008458F"/>
    <w:rsid w:val="0009529E"/>
    <w:rsid w:val="000A745C"/>
    <w:rsid w:val="000B5D37"/>
    <w:rsid w:val="000D0A46"/>
    <w:rsid w:val="000D10D1"/>
    <w:rsid w:val="000E15C0"/>
    <w:rsid w:val="000F27F9"/>
    <w:rsid w:val="000F338B"/>
    <w:rsid w:val="000F44D1"/>
    <w:rsid w:val="00102F8F"/>
    <w:rsid w:val="00105C1B"/>
    <w:rsid w:val="001107DB"/>
    <w:rsid w:val="001112B0"/>
    <w:rsid w:val="00117E06"/>
    <w:rsid w:val="00122538"/>
    <w:rsid w:val="00137245"/>
    <w:rsid w:val="0014413C"/>
    <w:rsid w:val="00146EC9"/>
    <w:rsid w:val="00162557"/>
    <w:rsid w:val="00165146"/>
    <w:rsid w:val="00166995"/>
    <w:rsid w:val="00181EB9"/>
    <w:rsid w:val="00195D2E"/>
    <w:rsid w:val="00197CC6"/>
    <w:rsid w:val="001C3D39"/>
    <w:rsid w:val="00200066"/>
    <w:rsid w:val="0020119F"/>
    <w:rsid w:val="00204AD4"/>
    <w:rsid w:val="002052FB"/>
    <w:rsid w:val="00216984"/>
    <w:rsid w:val="00217AAD"/>
    <w:rsid w:val="0024555B"/>
    <w:rsid w:val="0025037B"/>
    <w:rsid w:val="00255771"/>
    <w:rsid w:val="002557F4"/>
    <w:rsid w:val="00257688"/>
    <w:rsid w:val="00260974"/>
    <w:rsid w:val="002636C5"/>
    <w:rsid w:val="002702EC"/>
    <w:rsid w:val="00273500"/>
    <w:rsid w:val="0028227C"/>
    <w:rsid w:val="002A3589"/>
    <w:rsid w:val="002B716C"/>
    <w:rsid w:val="002D0E4B"/>
    <w:rsid w:val="002E5E36"/>
    <w:rsid w:val="002F58D1"/>
    <w:rsid w:val="0031071A"/>
    <w:rsid w:val="00335E72"/>
    <w:rsid w:val="00366089"/>
    <w:rsid w:val="00371BDB"/>
    <w:rsid w:val="00371FB1"/>
    <w:rsid w:val="00372E6E"/>
    <w:rsid w:val="003765EF"/>
    <w:rsid w:val="00395510"/>
    <w:rsid w:val="003B60B4"/>
    <w:rsid w:val="003C0C54"/>
    <w:rsid w:val="003C4F2E"/>
    <w:rsid w:val="003E08F3"/>
    <w:rsid w:val="003E2C92"/>
    <w:rsid w:val="004227EE"/>
    <w:rsid w:val="00423EBE"/>
    <w:rsid w:val="00425EDC"/>
    <w:rsid w:val="00433C95"/>
    <w:rsid w:val="00442733"/>
    <w:rsid w:val="00450035"/>
    <w:rsid w:val="00453D79"/>
    <w:rsid w:val="00465B37"/>
    <w:rsid w:val="004710B5"/>
    <w:rsid w:val="00477A18"/>
    <w:rsid w:val="00493060"/>
    <w:rsid w:val="004A616C"/>
    <w:rsid w:val="004A71D8"/>
    <w:rsid w:val="004A7C10"/>
    <w:rsid w:val="004B0DC4"/>
    <w:rsid w:val="004C26E8"/>
    <w:rsid w:val="004D0C00"/>
    <w:rsid w:val="004D2FC5"/>
    <w:rsid w:val="004D72D9"/>
    <w:rsid w:val="004E192F"/>
    <w:rsid w:val="004F243E"/>
    <w:rsid w:val="005075A6"/>
    <w:rsid w:val="005137B2"/>
    <w:rsid w:val="0051431F"/>
    <w:rsid w:val="00523C16"/>
    <w:rsid w:val="00525AC6"/>
    <w:rsid w:val="00531787"/>
    <w:rsid w:val="005450E9"/>
    <w:rsid w:val="00546E93"/>
    <w:rsid w:val="00546ECA"/>
    <w:rsid w:val="00547496"/>
    <w:rsid w:val="00551CFF"/>
    <w:rsid w:val="00561BAB"/>
    <w:rsid w:val="0058131C"/>
    <w:rsid w:val="005A0D4D"/>
    <w:rsid w:val="005A3BD5"/>
    <w:rsid w:val="005B7604"/>
    <w:rsid w:val="005C22AB"/>
    <w:rsid w:val="005D7B9A"/>
    <w:rsid w:val="005E14A6"/>
    <w:rsid w:val="005E4D8B"/>
    <w:rsid w:val="005F121E"/>
    <w:rsid w:val="005F6120"/>
    <w:rsid w:val="0060156B"/>
    <w:rsid w:val="00612EE1"/>
    <w:rsid w:val="0061312D"/>
    <w:rsid w:val="00624B2A"/>
    <w:rsid w:val="00624FBF"/>
    <w:rsid w:val="00661608"/>
    <w:rsid w:val="00680027"/>
    <w:rsid w:val="00694368"/>
    <w:rsid w:val="006A0E01"/>
    <w:rsid w:val="006A2319"/>
    <w:rsid w:val="006A49AB"/>
    <w:rsid w:val="006A6D76"/>
    <w:rsid w:val="006B5424"/>
    <w:rsid w:val="006B5EB5"/>
    <w:rsid w:val="006D17BF"/>
    <w:rsid w:val="006D33AD"/>
    <w:rsid w:val="006D43D1"/>
    <w:rsid w:val="006F1D8B"/>
    <w:rsid w:val="0071332E"/>
    <w:rsid w:val="00723704"/>
    <w:rsid w:val="007321BC"/>
    <w:rsid w:val="0073329B"/>
    <w:rsid w:val="00733CE2"/>
    <w:rsid w:val="00737891"/>
    <w:rsid w:val="00737F56"/>
    <w:rsid w:val="00755DEC"/>
    <w:rsid w:val="0076529D"/>
    <w:rsid w:val="007672BC"/>
    <w:rsid w:val="00787D9B"/>
    <w:rsid w:val="007943E1"/>
    <w:rsid w:val="007A3F52"/>
    <w:rsid w:val="007A6702"/>
    <w:rsid w:val="007B42A6"/>
    <w:rsid w:val="007B5CF0"/>
    <w:rsid w:val="007B69BA"/>
    <w:rsid w:val="007C2F81"/>
    <w:rsid w:val="007C5F98"/>
    <w:rsid w:val="007D436D"/>
    <w:rsid w:val="007D6FB6"/>
    <w:rsid w:val="007E1B76"/>
    <w:rsid w:val="007F779F"/>
    <w:rsid w:val="00837822"/>
    <w:rsid w:val="008742CD"/>
    <w:rsid w:val="00875017"/>
    <w:rsid w:val="008B2F60"/>
    <w:rsid w:val="008C7094"/>
    <w:rsid w:val="008D0088"/>
    <w:rsid w:val="008D6258"/>
    <w:rsid w:val="009032C9"/>
    <w:rsid w:val="00912B73"/>
    <w:rsid w:val="00916294"/>
    <w:rsid w:val="009208C5"/>
    <w:rsid w:val="00934160"/>
    <w:rsid w:val="00937DC9"/>
    <w:rsid w:val="009423DB"/>
    <w:rsid w:val="009603CA"/>
    <w:rsid w:val="00961724"/>
    <w:rsid w:val="009663C4"/>
    <w:rsid w:val="0097080D"/>
    <w:rsid w:val="00975573"/>
    <w:rsid w:val="00976324"/>
    <w:rsid w:val="00990922"/>
    <w:rsid w:val="009A1C4B"/>
    <w:rsid w:val="009D1913"/>
    <w:rsid w:val="009D61F5"/>
    <w:rsid w:val="009E3AF1"/>
    <w:rsid w:val="009F63B5"/>
    <w:rsid w:val="009F699F"/>
    <w:rsid w:val="00A049E0"/>
    <w:rsid w:val="00A04D42"/>
    <w:rsid w:val="00A33AB9"/>
    <w:rsid w:val="00A43032"/>
    <w:rsid w:val="00A44709"/>
    <w:rsid w:val="00A63B19"/>
    <w:rsid w:val="00A8337D"/>
    <w:rsid w:val="00AA5A84"/>
    <w:rsid w:val="00AA5CA6"/>
    <w:rsid w:val="00AB18F4"/>
    <w:rsid w:val="00AC77A0"/>
    <w:rsid w:val="00AD05DA"/>
    <w:rsid w:val="00AD11DB"/>
    <w:rsid w:val="00AE6CF8"/>
    <w:rsid w:val="00AF518F"/>
    <w:rsid w:val="00B06E33"/>
    <w:rsid w:val="00B074A3"/>
    <w:rsid w:val="00B1475B"/>
    <w:rsid w:val="00B33851"/>
    <w:rsid w:val="00B4592B"/>
    <w:rsid w:val="00B6252A"/>
    <w:rsid w:val="00B71F37"/>
    <w:rsid w:val="00B73891"/>
    <w:rsid w:val="00B779BB"/>
    <w:rsid w:val="00B87FA7"/>
    <w:rsid w:val="00BA6815"/>
    <w:rsid w:val="00BC20EF"/>
    <w:rsid w:val="00BC7895"/>
    <w:rsid w:val="00BE40ED"/>
    <w:rsid w:val="00BF60A3"/>
    <w:rsid w:val="00C01E74"/>
    <w:rsid w:val="00C12184"/>
    <w:rsid w:val="00C16123"/>
    <w:rsid w:val="00C52300"/>
    <w:rsid w:val="00C6222C"/>
    <w:rsid w:val="00C90506"/>
    <w:rsid w:val="00C95253"/>
    <w:rsid w:val="00CA76A1"/>
    <w:rsid w:val="00CC1EAD"/>
    <w:rsid w:val="00CC64FB"/>
    <w:rsid w:val="00CC6EEB"/>
    <w:rsid w:val="00CC7211"/>
    <w:rsid w:val="00CD7F2C"/>
    <w:rsid w:val="00CE2544"/>
    <w:rsid w:val="00CE3833"/>
    <w:rsid w:val="00CF0B1C"/>
    <w:rsid w:val="00CF20D4"/>
    <w:rsid w:val="00D02810"/>
    <w:rsid w:val="00D02F1D"/>
    <w:rsid w:val="00D039E9"/>
    <w:rsid w:val="00D22381"/>
    <w:rsid w:val="00D41A66"/>
    <w:rsid w:val="00D55BFE"/>
    <w:rsid w:val="00D70832"/>
    <w:rsid w:val="00D7230C"/>
    <w:rsid w:val="00D734C7"/>
    <w:rsid w:val="00D73B31"/>
    <w:rsid w:val="00D75B1B"/>
    <w:rsid w:val="00D91408"/>
    <w:rsid w:val="00D96E49"/>
    <w:rsid w:val="00DB01F9"/>
    <w:rsid w:val="00DE3549"/>
    <w:rsid w:val="00DF2EF7"/>
    <w:rsid w:val="00DF5EF4"/>
    <w:rsid w:val="00E01A78"/>
    <w:rsid w:val="00E23DCD"/>
    <w:rsid w:val="00E3025C"/>
    <w:rsid w:val="00E31F57"/>
    <w:rsid w:val="00E32809"/>
    <w:rsid w:val="00E3574F"/>
    <w:rsid w:val="00E376C7"/>
    <w:rsid w:val="00E46228"/>
    <w:rsid w:val="00E57677"/>
    <w:rsid w:val="00E70E83"/>
    <w:rsid w:val="00E7430B"/>
    <w:rsid w:val="00E75A6E"/>
    <w:rsid w:val="00E86F42"/>
    <w:rsid w:val="00E926E4"/>
    <w:rsid w:val="00EA2589"/>
    <w:rsid w:val="00EB1651"/>
    <w:rsid w:val="00EB7BCE"/>
    <w:rsid w:val="00ED3AF8"/>
    <w:rsid w:val="00F02B7C"/>
    <w:rsid w:val="00F06EFD"/>
    <w:rsid w:val="00F10D36"/>
    <w:rsid w:val="00F149CB"/>
    <w:rsid w:val="00F16B6A"/>
    <w:rsid w:val="00F31658"/>
    <w:rsid w:val="00F35C4F"/>
    <w:rsid w:val="00F54D3E"/>
    <w:rsid w:val="00F93A89"/>
    <w:rsid w:val="00FB09D9"/>
    <w:rsid w:val="00FC0A58"/>
    <w:rsid w:val="00FC4422"/>
    <w:rsid w:val="00FE6838"/>
    <w:rsid w:val="00FF77BC"/>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54E7E32"/>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CH" w:eastAsia="de-CH"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szCs w:val="20"/>
      <w:lang w:val="de-DE" w:eastAsia="de-DE"/>
    </w:rPr>
  </w:style>
  <w:style w:type="paragraph" w:styleId="berschrift1">
    <w:name w:val="heading 1"/>
    <w:basedOn w:val="Standard"/>
    <w:next w:val="Standard"/>
    <w:link w:val="berschrift1Zeichen"/>
    <w:uiPriority w:val="99"/>
    <w:qFormat/>
    <w:pPr>
      <w:keepNext/>
      <w:outlineLvl w:val="0"/>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9"/>
    <w:locked/>
    <w:rPr>
      <w:rFonts w:ascii="Cambria" w:hAnsi="Cambria"/>
      <w:b/>
      <w:kern w:val="32"/>
      <w:sz w:val="32"/>
      <w:lang w:val="de-DE" w:eastAsia="de-DE"/>
    </w:rPr>
  </w:style>
  <w:style w:type="paragraph" w:styleId="Kopfzeile">
    <w:name w:val="header"/>
    <w:basedOn w:val="Standard"/>
    <w:link w:val="KopfzeileZeichen"/>
    <w:uiPriority w:val="99"/>
    <w:pPr>
      <w:tabs>
        <w:tab w:val="center" w:pos="4536"/>
        <w:tab w:val="right" w:pos="9072"/>
      </w:tabs>
    </w:pPr>
  </w:style>
  <w:style w:type="character" w:customStyle="1" w:styleId="KopfzeileZeichen">
    <w:name w:val="Kopfzeile Zeichen"/>
    <w:basedOn w:val="Absatzstandardschriftart"/>
    <w:link w:val="Kopfzeile"/>
    <w:uiPriority w:val="99"/>
    <w:semiHidden/>
    <w:locked/>
    <w:rPr>
      <w:rFonts w:ascii="Arial" w:hAnsi="Arial"/>
      <w:sz w:val="20"/>
      <w:lang w:val="de-DE" w:eastAsia="de-DE"/>
    </w:rPr>
  </w:style>
  <w:style w:type="character" w:styleId="Seitenzahl">
    <w:name w:val="page number"/>
    <w:basedOn w:val="Absatzstandardschriftart"/>
    <w:uiPriority w:val="99"/>
    <w:rPr>
      <w:rFonts w:cs="Times New Roman"/>
    </w:rPr>
  </w:style>
  <w:style w:type="paragraph" w:styleId="Fuzeile">
    <w:name w:val="footer"/>
    <w:basedOn w:val="Standard"/>
    <w:link w:val="FuzeileZeichen"/>
    <w:uiPriority w:val="99"/>
    <w:pPr>
      <w:tabs>
        <w:tab w:val="center" w:pos="4536"/>
        <w:tab w:val="right" w:pos="9072"/>
      </w:tabs>
    </w:pPr>
  </w:style>
  <w:style w:type="character" w:customStyle="1" w:styleId="FuzeileZeichen">
    <w:name w:val="Fußzeile Zeichen"/>
    <w:basedOn w:val="Absatzstandardschriftart"/>
    <w:link w:val="Fuzeile"/>
    <w:uiPriority w:val="99"/>
    <w:semiHidden/>
    <w:locked/>
    <w:rPr>
      <w:rFonts w:ascii="Arial" w:hAnsi="Arial"/>
      <w:sz w:val="20"/>
      <w:lang w:val="de-DE" w:eastAsia="de-DE"/>
    </w:rPr>
  </w:style>
  <w:style w:type="paragraph" w:customStyle="1" w:styleId="Text">
    <w:name w:val="Text"/>
    <w:basedOn w:val="Standard"/>
    <w:uiPriority w:val="99"/>
    <w:pPr>
      <w:spacing w:before="300" w:line="312" w:lineRule="auto"/>
      <w:ind w:right="79"/>
      <w:jc w:val="both"/>
    </w:pPr>
    <w:rPr>
      <w:rFonts w:ascii="Centaur MT" w:hAnsi="Centaur MT"/>
      <w:sz w:val="28"/>
    </w:rPr>
  </w:style>
  <w:style w:type="character" w:styleId="Link">
    <w:name w:val="Hyperlink"/>
    <w:basedOn w:val="Absatzstandardschriftart"/>
    <w:uiPriority w:val="99"/>
    <w:rPr>
      <w:rFonts w:cs="Times New Roman"/>
      <w:color w:val="0000FF"/>
      <w:u w:val="single"/>
    </w:rPr>
  </w:style>
  <w:style w:type="character" w:styleId="GesichteterLink">
    <w:name w:val="FollowedHyperlink"/>
    <w:basedOn w:val="Absatzstandardschriftart"/>
    <w:uiPriority w:val="99"/>
    <w:rPr>
      <w:rFonts w:cs="Times New Roman"/>
      <w:color w:val="800080"/>
      <w:u w:val="single"/>
    </w:rPr>
  </w:style>
  <w:style w:type="paragraph" w:styleId="Sprechblasentext">
    <w:name w:val="Balloon Text"/>
    <w:basedOn w:val="Standard"/>
    <w:link w:val="SprechblasentextZeichen"/>
    <w:uiPriority w:val="99"/>
    <w:semiHidden/>
    <w:rsid w:val="00AD11DB"/>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locked/>
    <w:rPr>
      <w:sz w:val="2"/>
      <w:lang w:val="de-DE" w:eastAsia="de-DE"/>
    </w:rPr>
  </w:style>
  <w:style w:type="paragraph" w:styleId="Funotentext">
    <w:name w:val="footnote text"/>
    <w:basedOn w:val="Standard"/>
    <w:link w:val="FunotentextZeichen"/>
    <w:uiPriority w:val="99"/>
    <w:unhideWhenUsed/>
    <w:rsid w:val="003E2C92"/>
    <w:rPr>
      <w:szCs w:val="24"/>
    </w:rPr>
  </w:style>
  <w:style w:type="character" w:customStyle="1" w:styleId="FunotentextZeichen">
    <w:name w:val="Fußnotentext Zeichen"/>
    <w:basedOn w:val="Absatzstandardschriftart"/>
    <w:link w:val="Funotentext"/>
    <w:uiPriority w:val="99"/>
    <w:rsid w:val="003E2C92"/>
    <w:rPr>
      <w:rFonts w:ascii="Arial" w:hAnsi="Arial"/>
      <w:sz w:val="24"/>
      <w:szCs w:val="24"/>
      <w:lang w:val="de-DE" w:eastAsia="de-DE"/>
    </w:rPr>
  </w:style>
  <w:style w:type="character" w:styleId="Funotenzeichen">
    <w:name w:val="footnote reference"/>
    <w:basedOn w:val="Absatzstandardschriftart"/>
    <w:uiPriority w:val="99"/>
    <w:unhideWhenUsed/>
    <w:rsid w:val="003E2C92"/>
    <w:rPr>
      <w:vertAlign w:val="superscript"/>
    </w:rPr>
  </w:style>
  <w:style w:type="character" w:styleId="Kommentarzeichen">
    <w:name w:val="annotation reference"/>
    <w:basedOn w:val="Absatzstandardschriftart"/>
    <w:uiPriority w:val="99"/>
    <w:semiHidden/>
    <w:unhideWhenUsed/>
    <w:rsid w:val="00AC77A0"/>
    <w:rPr>
      <w:sz w:val="18"/>
      <w:szCs w:val="18"/>
    </w:rPr>
  </w:style>
  <w:style w:type="paragraph" w:styleId="Kommentartext">
    <w:name w:val="annotation text"/>
    <w:basedOn w:val="Standard"/>
    <w:link w:val="KommentartextZeichen"/>
    <w:uiPriority w:val="99"/>
    <w:semiHidden/>
    <w:unhideWhenUsed/>
    <w:rsid w:val="00AC77A0"/>
    <w:rPr>
      <w:szCs w:val="24"/>
    </w:rPr>
  </w:style>
  <w:style w:type="character" w:customStyle="1" w:styleId="KommentartextZeichen">
    <w:name w:val="Kommentartext Zeichen"/>
    <w:basedOn w:val="Absatzstandardschriftart"/>
    <w:link w:val="Kommentartext"/>
    <w:uiPriority w:val="99"/>
    <w:semiHidden/>
    <w:rsid w:val="00AC77A0"/>
    <w:rPr>
      <w:rFonts w:ascii="Arial" w:hAnsi="Arial"/>
      <w:sz w:val="24"/>
      <w:szCs w:val="24"/>
      <w:lang w:val="de-DE" w:eastAsia="de-DE"/>
    </w:rPr>
  </w:style>
  <w:style w:type="paragraph" w:styleId="Kommentarthema">
    <w:name w:val="annotation subject"/>
    <w:basedOn w:val="Kommentartext"/>
    <w:next w:val="Kommentartext"/>
    <w:link w:val="KommentarthemaZeichen"/>
    <w:uiPriority w:val="99"/>
    <w:semiHidden/>
    <w:unhideWhenUsed/>
    <w:rsid w:val="00AC77A0"/>
    <w:rPr>
      <w:b/>
      <w:bCs/>
      <w:sz w:val="20"/>
      <w:szCs w:val="20"/>
    </w:rPr>
  </w:style>
  <w:style w:type="character" w:customStyle="1" w:styleId="KommentarthemaZeichen">
    <w:name w:val="Kommentarthema Zeichen"/>
    <w:basedOn w:val="KommentartextZeichen"/>
    <w:link w:val="Kommentarthema"/>
    <w:uiPriority w:val="99"/>
    <w:semiHidden/>
    <w:rsid w:val="00AC77A0"/>
    <w:rPr>
      <w:rFonts w:ascii="Arial" w:hAnsi="Arial"/>
      <w:b/>
      <w:bCs/>
      <w:sz w:val="20"/>
      <w:szCs w:val="20"/>
      <w:lang w:val="de-DE"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CH" w:eastAsia="de-CH"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szCs w:val="20"/>
      <w:lang w:val="de-DE" w:eastAsia="de-DE"/>
    </w:rPr>
  </w:style>
  <w:style w:type="paragraph" w:styleId="berschrift1">
    <w:name w:val="heading 1"/>
    <w:basedOn w:val="Standard"/>
    <w:next w:val="Standard"/>
    <w:link w:val="berschrift1Zeichen"/>
    <w:uiPriority w:val="99"/>
    <w:qFormat/>
    <w:pPr>
      <w:keepNext/>
      <w:outlineLvl w:val="0"/>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9"/>
    <w:locked/>
    <w:rPr>
      <w:rFonts w:ascii="Cambria" w:hAnsi="Cambria"/>
      <w:b/>
      <w:kern w:val="32"/>
      <w:sz w:val="32"/>
      <w:lang w:val="de-DE" w:eastAsia="de-DE"/>
    </w:rPr>
  </w:style>
  <w:style w:type="paragraph" w:styleId="Kopfzeile">
    <w:name w:val="header"/>
    <w:basedOn w:val="Standard"/>
    <w:link w:val="KopfzeileZeichen"/>
    <w:uiPriority w:val="99"/>
    <w:pPr>
      <w:tabs>
        <w:tab w:val="center" w:pos="4536"/>
        <w:tab w:val="right" w:pos="9072"/>
      </w:tabs>
    </w:pPr>
  </w:style>
  <w:style w:type="character" w:customStyle="1" w:styleId="KopfzeileZeichen">
    <w:name w:val="Kopfzeile Zeichen"/>
    <w:basedOn w:val="Absatzstandardschriftart"/>
    <w:link w:val="Kopfzeile"/>
    <w:uiPriority w:val="99"/>
    <w:semiHidden/>
    <w:locked/>
    <w:rPr>
      <w:rFonts w:ascii="Arial" w:hAnsi="Arial"/>
      <w:sz w:val="20"/>
      <w:lang w:val="de-DE" w:eastAsia="de-DE"/>
    </w:rPr>
  </w:style>
  <w:style w:type="character" w:styleId="Seitenzahl">
    <w:name w:val="page number"/>
    <w:basedOn w:val="Absatzstandardschriftart"/>
    <w:uiPriority w:val="99"/>
    <w:rPr>
      <w:rFonts w:cs="Times New Roman"/>
    </w:rPr>
  </w:style>
  <w:style w:type="paragraph" w:styleId="Fuzeile">
    <w:name w:val="footer"/>
    <w:basedOn w:val="Standard"/>
    <w:link w:val="FuzeileZeichen"/>
    <w:uiPriority w:val="99"/>
    <w:pPr>
      <w:tabs>
        <w:tab w:val="center" w:pos="4536"/>
        <w:tab w:val="right" w:pos="9072"/>
      </w:tabs>
    </w:pPr>
  </w:style>
  <w:style w:type="character" w:customStyle="1" w:styleId="FuzeileZeichen">
    <w:name w:val="Fußzeile Zeichen"/>
    <w:basedOn w:val="Absatzstandardschriftart"/>
    <w:link w:val="Fuzeile"/>
    <w:uiPriority w:val="99"/>
    <w:semiHidden/>
    <w:locked/>
    <w:rPr>
      <w:rFonts w:ascii="Arial" w:hAnsi="Arial"/>
      <w:sz w:val="20"/>
      <w:lang w:val="de-DE" w:eastAsia="de-DE"/>
    </w:rPr>
  </w:style>
  <w:style w:type="paragraph" w:customStyle="1" w:styleId="Text">
    <w:name w:val="Text"/>
    <w:basedOn w:val="Standard"/>
    <w:uiPriority w:val="99"/>
    <w:pPr>
      <w:spacing w:before="300" w:line="312" w:lineRule="auto"/>
      <w:ind w:right="79"/>
      <w:jc w:val="both"/>
    </w:pPr>
    <w:rPr>
      <w:rFonts w:ascii="Centaur MT" w:hAnsi="Centaur MT"/>
      <w:sz w:val="28"/>
    </w:rPr>
  </w:style>
  <w:style w:type="character" w:styleId="Link">
    <w:name w:val="Hyperlink"/>
    <w:basedOn w:val="Absatzstandardschriftart"/>
    <w:uiPriority w:val="99"/>
    <w:rPr>
      <w:rFonts w:cs="Times New Roman"/>
      <w:color w:val="0000FF"/>
      <w:u w:val="single"/>
    </w:rPr>
  </w:style>
  <w:style w:type="character" w:styleId="GesichteterLink">
    <w:name w:val="FollowedHyperlink"/>
    <w:basedOn w:val="Absatzstandardschriftart"/>
    <w:uiPriority w:val="99"/>
    <w:rPr>
      <w:rFonts w:cs="Times New Roman"/>
      <w:color w:val="800080"/>
      <w:u w:val="single"/>
    </w:rPr>
  </w:style>
  <w:style w:type="paragraph" w:styleId="Sprechblasentext">
    <w:name w:val="Balloon Text"/>
    <w:basedOn w:val="Standard"/>
    <w:link w:val="SprechblasentextZeichen"/>
    <w:uiPriority w:val="99"/>
    <w:semiHidden/>
    <w:rsid w:val="00AD11DB"/>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locked/>
    <w:rPr>
      <w:sz w:val="2"/>
      <w:lang w:val="de-DE" w:eastAsia="de-DE"/>
    </w:rPr>
  </w:style>
  <w:style w:type="paragraph" w:styleId="Funotentext">
    <w:name w:val="footnote text"/>
    <w:basedOn w:val="Standard"/>
    <w:link w:val="FunotentextZeichen"/>
    <w:uiPriority w:val="99"/>
    <w:unhideWhenUsed/>
    <w:rsid w:val="003E2C92"/>
    <w:rPr>
      <w:szCs w:val="24"/>
    </w:rPr>
  </w:style>
  <w:style w:type="character" w:customStyle="1" w:styleId="FunotentextZeichen">
    <w:name w:val="Fußnotentext Zeichen"/>
    <w:basedOn w:val="Absatzstandardschriftart"/>
    <w:link w:val="Funotentext"/>
    <w:uiPriority w:val="99"/>
    <w:rsid w:val="003E2C92"/>
    <w:rPr>
      <w:rFonts w:ascii="Arial" w:hAnsi="Arial"/>
      <w:sz w:val="24"/>
      <w:szCs w:val="24"/>
      <w:lang w:val="de-DE" w:eastAsia="de-DE"/>
    </w:rPr>
  </w:style>
  <w:style w:type="character" w:styleId="Funotenzeichen">
    <w:name w:val="footnote reference"/>
    <w:basedOn w:val="Absatzstandardschriftart"/>
    <w:uiPriority w:val="99"/>
    <w:unhideWhenUsed/>
    <w:rsid w:val="003E2C92"/>
    <w:rPr>
      <w:vertAlign w:val="superscript"/>
    </w:rPr>
  </w:style>
  <w:style w:type="character" w:styleId="Kommentarzeichen">
    <w:name w:val="annotation reference"/>
    <w:basedOn w:val="Absatzstandardschriftart"/>
    <w:uiPriority w:val="99"/>
    <w:semiHidden/>
    <w:unhideWhenUsed/>
    <w:rsid w:val="00AC77A0"/>
    <w:rPr>
      <w:sz w:val="18"/>
      <w:szCs w:val="18"/>
    </w:rPr>
  </w:style>
  <w:style w:type="paragraph" w:styleId="Kommentartext">
    <w:name w:val="annotation text"/>
    <w:basedOn w:val="Standard"/>
    <w:link w:val="KommentartextZeichen"/>
    <w:uiPriority w:val="99"/>
    <w:semiHidden/>
    <w:unhideWhenUsed/>
    <w:rsid w:val="00AC77A0"/>
    <w:rPr>
      <w:szCs w:val="24"/>
    </w:rPr>
  </w:style>
  <w:style w:type="character" w:customStyle="1" w:styleId="KommentartextZeichen">
    <w:name w:val="Kommentartext Zeichen"/>
    <w:basedOn w:val="Absatzstandardschriftart"/>
    <w:link w:val="Kommentartext"/>
    <w:uiPriority w:val="99"/>
    <w:semiHidden/>
    <w:rsid w:val="00AC77A0"/>
    <w:rPr>
      <w:rFonts w:ascii="Arial" w:hAnsi="Arial"/>
      <w:sz w:val="24"/>
      <w:szCs w:val="24"/>
      <w:lang w:val="de-DE" w:eastAsia="de-DE"/>
    </w:rPr>
  </w:style>
  <w:style w:type="paragraph" w:styleId="Kommentarthema">
    <w:name w:val="annotation subject"/>
    <w:basedOn w:val="Kommentartext"/>
    <w:next w:val="Kommentartext"/>
    <w:link w:val="KommentarthemaZeichen"/>
    <w:uiPriority w:val="99"/>
    <w:semiHidden/>
    <w:unhideWhenUsed/>
    <w:rsid w:val="00AC77A0"/>
    <w:rPr>
      <w:b/>
      <w:bCs/>
      <w:sz w:val="20"/>
      <w:szCs w:val="20"/>
    </w:rPr>
  </w:style>
  <w:style w:type="character" w:customStyle="1" w:styleId="KommentarthemaZeichen">
    <w:name w:val="Kommentarthema Zeichen"/>
    <w:basedOn w:val="KommentartextZeichen"/>
    <w:link w:val="Kommentarthema"/>
    <w:uiPriority w:val="99"/>
    <w:semiHidden/>
    <w:rsid w:val="00AC77A0"/>
    <w:rPr>
      <w:rFonts w:ascii="Arial" w:hAnsi="Arial"/>
      <w:b/>
      <w:bCs/>
      <w:sz w:val="2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7049253">
      <w:marLeft w:val="0"/>
      <w:marRight w:val="0"/>
      <w:marTop w:val="0"/>
      <w:marBottom w:val="0"/>
      <w:divBdr>
        <w:top w:val="none" w:sz="0" w:space="0" w:color="auto"/>
        <w:left w:val="none" w:sz="0" w:space="0" w:color="auto"/>
        <w:bottom w:val="none" w:sz="0" w:space="0" w:color="auto"/>
        <w:right w:val="none" w:sz="0" w:space="0" w:color="auto"/>
      </w:divBdr>
    </w:div>
    <w:div w:id="205704925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988</Words>
  <Characters>6229</Characters>
  <Application>Microsoft Macintosh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Presseinformation</vt:lpstr>
    </vt:vector>
  </TitlesOfParts>
  <Company>Schüco International KG</Company>
  <LinksUpToDate>false</LinksUpToDate>
  <CharactersWithSpaces>7203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Simone Drönner</dc:creator>
  <cp:lastModifiedBy>Anne-Marie Ring</cp:lastModifiedBy>
  <cp:revision>11</cp:revision>
  <cp:lastPrinted>2017-11-01T15:04:00Z</cp:lastPrinted>
  <dcterms:created xsi:type="dcterms:W3CDTF">2017-12-02T13:26:00Z</dcterms:created>
  <dcterms:modified xsi:type="dcterms:W3CDTF">2018-01-11T13:23:00Z</dcterms:modified>
</cp:coreProperties>
</file>