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76137" w14:textId="7ADEFCCA" w:rsidR="004706BE" w:rsidRPr="00AE65CB" w:rsidRDefault="004706BE" w:rsidP="005C0EAD">
      <w:pPr>
        <w:spacing w:line="276" w:lineRule="auto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 w:rsidRPr="00AE65CB">
        <w:rPr>
          <w:rFonts w:asciiTheme="majorHAnsi" w:hAnsiTheme="majorHAnsi" w:cstheme="majorHAnsi"/>
          <w:b/>
          <w:bCs/>
          <w:color w:val="000000"/>
          <w:sz w:val="28"/>
          <w:szCs w:val="28"/>
        </w:rPr>
        <w:t>MEDIA INFORMATION</w:t>
      </w:r>
    </w:p>
    <w:p w14:paraId="5794CCCA" w14:textId="77777777" w:rsidR="004706BE" w:rsidRDefault="004706BE" w:rsidP="005C0EAD">
      <w:pPr>
        <w:spacing w:line="276" w:lineRule="auto"/>
        <w:rPr>
          <w:color w:val="000000"/>
          <w:sz w:val="27"/>
          <w:szCs w:val="27"/>
        </w:rPr>
      </w:pPr>
    </w:p>
    <w:p w14:paraId="45BC4D05" w14:textId="7FCBDAA8" w:rsidR="00E0057E" w:rsidRPr="00EF1149" w:rsidRDefault="00421808" w:rsidP="005C0EAD">
      <w:pPr>
        <w:spacing w:line="276" w:lineRule="auto"/>
        <w:rPr>
          <w:rFonts w:ascii="Calibri" w:hAnsi="Calibri" w:cs="Calibri"/>
          <w:b/>
          <w:sz w:val="28"/>
          <w:szCs w:val="28"/>
          <w:lang w:val="de-CH"/>
        </w:rPr>
      </w:pPr>
      <w:r w:rsidRPr="00EF1149">
        <w:rPr>
          <w:rFonts w:ascii="Calibri" w:hAnsi="Calibri" w:cs="Calibri"/>
          <w:b/>
          <w:sz w:val="28"/>
          <w:szCs w:val="28"/>
          <w:lang w:val="de-CH"/>
        </w:rPr>
        <w:t>Motorisch drehbare Rahmenschweisslehre RSL 3025</w:t>
      </w:r>
    </w:p>
    <w:p w14:paraId="620CCEBE" w14:textId="77777777" w:rsidR="00687FDB" w:rsidRDefault="00687FDB" w:rsidP="00F10137">
      <w:pPr>
        <w:spacing w:line="276" w:lineRule="auto"/>
        <w:rPr>
          <w:rFonts w:asciiTheme="majorHAnsi" w:hAnsiTheme="majorHAnsi" w:cstheme="majorHAnsi"/>
          <w:sz w:val="20"/>
        </w:rPr>
      </w:pPr>
    </w:p>
    <w:p w14:paraId="4A7E2570" w14:textId="424812FA" w:rsidR="00421808" w:rsidRPr="00687FDB" w:rsidRDefault="00421808" w:rsidP="00F10137">
      <w:pPr>
        <w:spacing w:line="276" w:lineRule="auto"/>
        <w:rPr>
          <w:rFonts w:asciiTheme="majorHAnsi" w:hAnsiTheme="majorHAnsi" w:cstheme="majorHAnsi"/>
          <w:sz w:val="20"/>
        </w:rPr>
      </w:pPr>
      <w:r w:rsidRPr="00687FDB">
        <w:rPr>
          <w:rFonts w:asciiTheme="majorHAnsi" w:hAnsiTheme="majorHAnsi" w:cstheme="majorHAnsi"/>
          <w:sz w:val="20"/>
        </w:rPr>
        <w:t xml:space="preserve">Jansen hat einen neuen </w:t>
      </w:r>
      <w:proofErr w:type="spellStart"/>
      <w:r w:rsidRPr="00687FDB">
        <w:rPr>
          <w:rFonts w:asciiTheme="majorHAnsi" w:hAnsiTheme="majorHAnsi" w:cstheme="majorHAnsi"/>
          <w:sz w:val="20"/>
        </w:rPr>
        <w:t>Schweisstisch</w:t>
      </w:r>
      <w:proofErr w:type="spellEnd"/>
      <w:r w:rsidRPr="00687FDB">
        <w:rPr>
          <w:rFonts w:asciiTheme="majorHAnsi" w:hAnsiTheme="majorHAnsi" w:cstheme="majorHAnsi"/>
          <w:sz w:val="20"/>
        </w:rPr>
        <w:t xml:space="preserve"> entwickelt, der über </w:t>
      </w:r>
      <w:proofErr w:type="spellStart"/>
      <w:r w:rsidRPr="00687FDB">
        <w:rPr>
          <w:rFonts w:asciiTheme="majorHAnsi" w:hAnsiTheme="majorHAnsi" w:cstheme="majorHAnsi"/>
          <w:sz w:val="20"/>
        </w:rPr>
        <w:t>ausserordentliche</w:t>
      </w:r>
      <w:proofErr w:type="spellEnd"/>
      <w:r w:rsidRPr="00687FDB">
        <w:rPr>
          <w:rFonts w:asciiTheme="majorHAnsi" w:hAnsiTheme="majorHAnsi" w:cstheme="majorHAnsi"/>
          <w:sz w:val="20"/>
        </w:rPr>
        <w:t xml:space="preserve"> Merkmale wie Stabilität und Genauigkeit verfügt. Dank der neuen Rotationsachse lassen sich zeitintensive Arbeitsschritte einsparen</w:t>
      </w:r>
      <w:r w:rsidR="00E0057E" w:rsidRPr="00687FDB">
        <w:rPr>
          <w:rFonts w:asciiTheme="majorHAnsi" w:hAnsiTheme="majorHAnsi" w:cstheme="majorHAnsi"/>
          <w:sz w:val="20"/>
        </w:rPr>
        <w:t xml:space="preserve">. </w:t>
      </w:r>
    </w:p>
    <w:p w14:paraId="12E883C1" w14:textId="77777777" w:rsidR="00421808" w:rsidRPr="00687FDB" w:rsidRDefault="00421808" w:rsidP="005C0EAD">
      <w:pPr>
        <w:spacing w:line="276" w:lineRule="auto"/>
        <w:rPr>
          <w:rFonts w:asciiTheme="majorHAnsi" w:hAnsiTheme="majorHAnsi" w:cstheme="majorHAnsi"/>
          <w:sz w:val="20"/>
        </w:rPr>
      </w:pPr>
    </w:p>
    <w:p w14:paraId="34A69FA2" w14:textId="44F8E975" w:rsidR="00E0057E" w:rsidRPr="00687FDB" w:rsidRDefault="00421808" w:rsidP="00F10137">
      <w:pPr>
        <w:spacing w:line="276" w:lineRule="auto"/>
        <w:rPr>
          <w:rFonts w:asciiTheme="majorHAnsi" w:hAnsiTheme="majorHAnsi" w:cstheme="majorHAnsi"/>
          <w:sz w:val="20"/>
        </w:rPr>
      </w:pPr>
      <w:r w:rsidRPr="00687FDB">
        <w:rPr>
          <w:rFonts w:asciiTheme="majorHAnsi" w:hAnsiTheme="majorHAnsi" w:cstheme="majorHAnsi"/>
          <w:sz w:val="20"/>
        </w:rPr>
        <w:t xml:space="preserve">Die neue Jansen </w:t>
      </w:r>
      <w:proofErr w:type="spellStart"/>
      <w:r w:rsidRPr="00687FDB">
        <w:rPr>
          <w:rFonts w:asciiTheme="majorHAnsi" w:hAnsiTheme="majorHAnsi" w:cstheme="majorHAnsi"/>
          <w:sz w:val="20"/>
        </w:rPr>
        <w:t>Rahmenschweisslehre</w:t>
      </w:r>
      <w:proofErr w:type="spellEnd"/>
      <w:r w:rsidRPr="00687FDB">
        <w:rPr>
          <w:rFonts w:asciiTheme="majorHAnsi" w:hAnsiTheme="majorHAnsi" w:cstheme="majorHAnsi"/>
          <w:sz w:val="20"/>
        </w:rPr>
        <w:t xml:space="preserve"> RSL 3025 eignet sich für Metallbaukonstruktionen und Rahmen jeglicher Art. Mit der RSL 3025 können sehr </w:t>
      </w:r>
      <w:proofErr w:type="spellStart"/>
      <w:r w:rsidRPr="00687FDB">
        <w:rPr>
          <w:rFonts w:asciiTheme="majorHAnsi" w:hAnsiTheme="majorHAnsi" w:cstheme="majorHAnsi"/>
          <w:sz w:val="20"/>
        </w:rPr>
        <w:t>grosse</w:t>
      </w:r>
      <w:proofErr w:type="spellEnd"/>
      <w:r w:rsidRPr="00687FDB">
        <w:rPr>
          <w:rFonts w:asciiTheme="majorHAnsi" w:hAnsiTheme="majorHAnsi" w:cstheme="majorHAnsi"/>
          <w:sz w:val="20"/>
        </w:rPr>
        <w:t xml:space="preserve"> Rahmen eingespannt werden. Der </w:t>
      </w:r>
      <w:proofErr w:type="spellStart"/>
      <w:r w:rsidRPr="00687FDB">
        <w:rPr>
          <w:rFonts w:asciiTheme="majorHAnsi" w:hAnsiTheme="majorHAnsi" w:cstheme="majorHAnsi"/>
          <w:sz w:val="20"/>
        </w:rPr>
        <w:t>Schweisstisch</w:t>
      </w:r>
      <w:proofErr w:type="spellEnd"/>
      <w:r w:rsidRPr="00687FDB">
        <w:rPr>
          <w:rFonts w:asciiTheme="majorHAnsi" w:hAnsiTheme="majorHAnsi" w:cstheme="majorHAnsi"/>
          <w:sz w:val="20"/>
        </w:rPr>
        <w:t xml:space="preserve"> besticht durch seine geniale Rahmenschwenkvorrichtung um 225 Grad. Das bedeutet: Der Rahmen kann ohne umspannen motorisiert gedreht werden. Bisher war mehrmaliges Spannen und Lösen mit zusätzlichem Werkzeug notwendig, um einen Rahmen zu </w:t>
      </w:r>
      <w:proofErr w:type="spellStart"/>
      <w:r w:rsidRPr="00687FDB">
        <w:rPr>
          <w:rFonts w:asciiTheme="majorHAnsi" w:hAnsiTheme="majorHAnsi" w:cstheme="majorHAnsi"/>
          <w:sz w:val="20"/>
        </w:rPr>
        <w:t>schweissen</w:t>
      </w:r>
      <w:proofErr w:type="spellEnd"/>
      <w:r w:rsidRPr="00687FDB">
        <w:rPr>
          <w:rFonts w:asciiTheme="majorHAnsi" w:hAnsiTheme="majorHAnsi" w:cstheme="majorHAnsi"/>
          <w:sz w:val="20"/>
        </w:rPr>
        <w:t xml:space="preserve">. Das entfällt: Neu kann die Spannung von Hand verschoben werden und die Spannplatte bietet variable Spannmöglichkeiten. </w:t>
      </w:r>
    </w:p>
    <w:p w14:paraId="4F48A522" w14:textId="77777777" w:rsidR="001D642F" w:rsidRPr="00687FDB" w:rsidRDefault="001D642F" w:rsidP="00F10137">
      <w:pPr>
        <w:spacing w:line="276" w:lineRule="auto"/>
        <w:rPr>
          <w:rFonts w:asciiTheme="majorHAnsi" w:hAnsiTheme="majorHAnsi" w:cstheme="majorHAnsi"/>
          <w:sz w:val="20"/>
        </w:rPr>
      </w:pPr>
      <w:r w:rsidRPr="00687FDB">
        <w:rPr>
          <w:rFonts w:asciiTheme="majorHAnsi" w:hAnsiTheme="majorHAnsi" w:cstheme="majorHAnsi"/>
          <w:sz w:val="20"/>
        </w:rPr>
        <w:t xml:space="preserve">Die Arbeitsschritte heften und </w:t>
      </w:r>
      <w:proofErr w:type="spellStart"/>
      <w:r w:rsidRPr="00687FDB">
        <w:rPr>
          <w:rFonts w:asciiTheme="majorHAnsi" w:hAnsiTheme="majorHAnsi" w:cstheme="majorHAnsi"/>
          <w:sz w:val="20"/>
        </w:rPr>
        <w:t>schweissen</w:t>
      </w:r>
      <w:proofErr w:type="spellEnd"/>
      <w:r w:rsidRPr="00687FDB">
        <w:rPr>
          <w:rFonts w:asciiTheme="majorHAnsi" w:hAnsiTheme="majorHAnsi" w:cstheme="majorHAnsi"/>
          <w:sz w:val="20"/>
        </w:rPr>
        <w:t xml:space="preserve"> können auf allen Seiten durch nur eine Person erfolgen. Ebenso entfallen aufwändige Ausrichtprozesse bei Einsatz der Digitalanzeigen. Trotzdem </w:t>
      </w:r>
      <w:proofErr w:type="spellStart"/>
      <w:r w:rsidRPr="00687FDB">
        <w:rPr>
          <w:rFonts w:asciiTheme="majorHAnsi" w:hAnsiTheme="majorHAnsi" w:cstheme="majorHAnsi"/>
          <w:sz w:val="20"/>
        </w:rPr>
        <w:t>büsst</w:t>
      </w:r>
      <w:proofErr w:type="spellEnd"/>
      <w:r w:rsidRPr="00687FDB">
        <w:rPr>
          <w:rFonts w:asciiTheme="majorHAnsi" w:hAnsiTheme="majorHAnsi" w:cstheme="majorHAnsi"/>
          <w:sz w:val="20"/>
        </w:rPr>
        <w:t xml:space="preserve"> der neue </w:t>
      </w:r>
      <w:proofErr w:type="spellStart"/>
      <w:r w:rsidRPr="00687FDB">
        <w:rPr>
          <w:rFonts w:asciiTheme="majorHAnsi" w:hAnsiTheme="majorHAnsi" w:cstheme="majorHAnsi"/>
          <w:sz w:val="20"/>
        </w:rPr>
        <w:t>Schweisstisch</w:t>
      </w:r>
      <w:proofErr w:type="spellEnd"/>
      <w:r w:rsidRPr="00687FDB">
        <w:rPr>
          <w:rFonts w:asciiTheme="majorHAnsi" w:hAnsiTheme="majorHAnsi" w:cstheme="majorHAnsi"/>
          <w:sz w:val="20"/>
        </w:rPr>
        <w:t xml:space="preserve"> nichts an Stabilität ein, da die Rahmendimensionen verstärkt wurden. Bisher musste der </w:t>
      </w:r>
      <w:proofErr w:type="spellStart"/>
      <w:r w:rsidRPr="00687FDB">
        <w:rPr>
          <w:rFonts w:asciiTheme="majorHAnsi" w:hAnsiTheme="majorHAnsi" w:cstheme="majorHAnsi"/>
          <w:sz w:val="20"/>
        </w:rPr>
        <w:t>Schweisstisch</w:t>
      </w:r>
      <w:proofErr w:type="spellEnd"/>
      <w:r w:rsidRPr="00687FDB">
        <w:rPr>
          <w:rFonts w:asciiTheme="majorHAnsi" w:hAnsiTheme="majorHAnsi" w:cstheme="majorHAnsi"/>
          <w:sz w:val="20"/>
        </w:rPr>
        <w:t xml:space="preserve"> mit einem Stapler innerhalb der Halle bewegt werden. Das neue Modell verfügt über Rollen und kann bequem von Hand verschoben werden. Bei Gebrauch kann der </w:t>
      </w:r>
      <w:proofErr w:type="spellStart"/>
      <w:r w:rsidRPr="00687FDB">
        <w:rPr>
          <w:rFonts w:asciiTheme="majorHAnsi" w:hAnsiTheme="majorHAnsi" w:cstheme="majorHAnsi"/>
          <w:sz w:val="20"/>
        </w:rPr>
        <w:t>Schweisstisch</w:t>
      </w:r>
      <w:proofErr w:type="spellEnd"/>
      <w:r w:rsidRPr="00687FDB">
        <w:rPr>
          <w:rFonts w:asciiTheme="majorHAnsi" w:hAnsiTheme="majorHAnsi" w:cstheme="majorHAnsi"/>
          <w:sz w:val="20"/>
        </w:rPr>
        <w:t xml:space="preserve"> am vorgesehenen Platz abgelassen und die Rollen verlustsicher an einer seitlichen Aussparung befestigt werden. Die einfache Bewegungsmöglichkeit schafft Platz in der Werkstatt, wenn die Rahmen </w:t>
      </w:r>
      <w:proofErr w:type="spellStart"/>
      <w:r w:rsidRPr="00687FDB">
        <w:rPr>
          <w:rFonts w:asciiTheme="majorHAnsi" w:hAnsiTheme="majorHAnsi" w:cstheme="majorHAnsi"/>
          <w:sz w:val="20"/>
        </w:rPr>
        <w:t>Schweisslehre</w:t>
      </w:r>
      <w:proofErr w:type="spellEnd"/>
      <w:r w:rsidRPr="00687FDB">
        <w:rPr>
          <w:rFonts w:asciiTheme="majorHAnsi" w:hAnsiTheme="majorHAnsi" w:cstheme="majorHAnsi"/>
          <w:sz w:val="20"/>
        </w:rPr>
        <w:t xml:space="preserve"> nicht benötigt wird: einfach hochklappen, die Rollen wieder montieren und auf die Seite schieben. </w:t>
      </w:r>
    </w:p>
    <w:p w14:paraId="30F3F879" w14:textId="77777777" w:rsidR="001D642F" w:rsidRPr="00687FDB" w:rsidRDefault="001D642F" w:rsidP="00F10137">
      <w:pPr>
        <w:spacing w:line="276" w:lineRule="auto"/>
        <w:rPr>
          <w:rFonts w:asciiTheme="majorHAnsi" w:hAnsiTheme="majorHAnsi" w:cstheme="majorHAnsi"/>
          <w:sz w:val="20"/>
        </w:rPr>
      </w:pPr>
      <w:r w:rsidRPr="00687FDB">
        <w:rPr>
          <w:rFonts w:asciiTheme="majorHAnsi" w:hAnsiTheme="majorHAnsi" w:cstheme="majorHAnsi"/>
          <w:sz w:val="20"/>
        </w:rPr>
        <w:t xml:space="preserve">Eine digitale Messvorrichtung ist als Zusatzoption nachrüstbar. Die neue </w:t>
      </w:r>
      <w:proofErr w:type="spellStart"/>
      <w:r w:rsidRPr="00687FDB">
        <w:rPr>
          <w:rFonts w:asciiTheme="majorHAnsi" w:hAnsiTheme="majorHAnsi" w:cstheme="majorHAnsi"/>
          <w:sz w:val="20"/>
        </w:rPr>
        <w:t>Rahmenschweisslehre</w:t>
      </w:r>
      <w:proofErr w:type="spellEnd"/>
      <w:r w:rsidRPr="00687FDB">
        <w:rPr>
          <w:rFonts w:asciiTheme="majorHAnsi" w:hAnsiTheme="majorHAnsi" w:cstheme="majorHAnsi"/>
          <w:sz w:val="20"/>
        </w:rPr>
        <w:t xml:space="preserve"> RSL 3025 eignet sich auch für Rohrkonstruktionen und ersetzt als Nachfolgeprodukt den bisherigen Jansen </w:t>
      </w:r>
      <w:proofErr w:type="spellStart"/>
      <w:r w:rsidRPr="00687FDB">
        <w:rPr>
          <w:rFonts w:asciiTheme="majorHAnsi" w:hAnsiTheme="majorHAnsi" w:cstheme="majorHAnsi"/>
          <w:sz w:val="20"/>
        </w:rPr>
        <w:t>Schweisstisch</w:t>
      </w:r>
      <w:proofErr w:type="spellEnd"/>
      <w:r w:rsidRPr="00687FDB">
        <w:rPr>
          <w:rFonts w:asciiTheme="majorHAnsi" w:hAnsiTheme="majorHAnsi" w:cstheme="majorHAnsi"/>
          <w:sz w:val="20"/>
        </w:rPr>
        <w:t>.</w:t>
      </w:r>
    </w:p>
    <w:p w14:paraId="33B0F21B" w14:textId="77777777" w:rsidR="00E0057E" w:rsidRPr="00687FDB" w:rsidRDefault="00E0057E" w:rsidP="00E0057E">
      <w:pPr>
        <w:spacing w:line="312" w:lineRule="auto"/>
        <w:rPr>
          <w:rFonts w:asciiTheme="majorHAnsi" w:hAnsiTheme="majorHAnsi" w:cstheme="majorHAnsi"/>
          <w:sz w:val="20"/>
        </w:rPr>
      </w:pPr>
    </w:p>
    <w:p w14:paraId="2561A3AE" w14:textId="77777777" w:rsidR="00CC1A4E" w:rsidRPr="004A469D" w:rsidRDefault="00CC1A4E" w:rsidP="00E96767">
      <w:pPr>
        <w:spacing w:line="312" w:lineRule="auto"/>
        <w:rPr>
          <w:rFonts w:asciiTheme="majorHAnsi" w:hAnsiTheme="majorHAnsi" w:cstheme="majorHAnsi"/>
          <w:b/>
          <w:bCs/>
          <w:sz w:val="20"/>
          <w:lang w:val="de-CH"/>
        </w:rPr>
      </w:pPr>
    </w:p>
    <w:p w14:paraId="2BC91DB1" w14:textId="77777777" w:rsidR="00E96767" w:rsidRPr="004A469D" w:rsidRDefault="00E96767" w:rsidP="00E96767">
      <w:pPr>
        <w:spacing w:line="312" w:lineRule="auto"/>
        <w:rPr>
          <w:rFonts w:asciiTheme="majorHAnsi" w:hAnsiTheme="majorHAnsi" w:cstheme="majorHAnsi"/>
          <w:b/>
          <w:bCs/>
          <w:sz w:val="20"/>
          <w:lang w:val="de-CH"/>
        </w:rPr>
      </w:pPr>
      <w:r w:rsidRPr="004A469D">
        <w:rPr>
          <w:rFonts w:asciiTheme="majorHAnsi" w:hAnsiTheme="majorHAnsi" w:cstheme="majorHAnsi"/>
          <w:b/>
          <w:bCs/>
          <w:sz w:val="20"/>
          <w:lang w:val="de-CH"/>
        </w:rPr>
        <w:t>Bildnachweis: Jansen AG</w:t>
      </w:r>
    </w:p>
    <w:p w14:paraId="4EB75E56" w14:textId="01735CCA" w:rsidR="00E96767" w:rsidRPr="004A469D" w:rsidRDefault="00630751" w:rsidP="00561E46">
      <w:pPr>
        <w:pStyle w:val="Text"/>
        <w:spacing w:before="0" w:line="240" w:lineRule="auto"/>
        <w:ind w:right="0"/>
        <w:jc w:val="left"/>
        <w:rPr>
          <w:rFonts w:asciiTheme="majorHAnsi" w:hAnsiTheme="majorHAnsi" w:cstheme="majorHAnsi"/>
          <w:bCs/>
          <w:sz w:val="20"/>
        </w:rPr>
      </w:pPr>
      <w:r w:rsidRPr="004A469D">
        <w:rPr>
          <w:rFonts w:asciiTheme="majorHAnsi" w:hAnsiTheme="majorHAnsi" w:cstheme="majorHAnsi"/>
          <w:bCs/>
          <w:sz w:val="20"/>
        </w:rPr>
        <w:t>Die redaktionelle Verwendung der Bilder ist an die vorliegende Medieninformation gebunden.</w:t>
      </w:r>
    </w:p>
    <w:p w14:paraId="6BAAE853" w14:textId="77777777" w:rsidR="00E96767" w:rsidRPr="004A469D" w:rsidRDefault="00E96767" w:rsidP="00064A71">
      <w:pPr>
        <w:pStyle w:val="Text"/>
        <w:spacing w:before="0"/>
        <w:ind w:right="0"/>
        <w:jc w:val="left"/>
        <w:rPr>
          <w:rFonts w:asciiTheme="majorHAnsi" w:hAnsiTheme="majorHAnsi" w:cstheme="majorHAnsi"/>
          <w:b/>
          <w:bCs/>
          <w:sz w:val="18"/>
          <w:szCs w:val="18"/>
        </w:rPr>
      </w:pPr>
    </w:p>
    <w:p w14:paraId="169FA540" w14:textId="7341FED7" w:rsidR="0097221B" w:rsidRPr="004A469D" w:rsidRDefault="007857B1" w:rsidP="00EF1149">
      <w:pPr>
        <w:pStyle w:val="Text"/>
        <w:spacing w:before="0" w:line="240" w:lineRule="auto"/>
        <w:ind w:right="0"/>
        <w:jc w:val="left"/>
        <w:rPr>
          <w:rFonts w:asciiTheme="majorHAnsi" w:hAnsiTheme="majorHAnsi" w:cstheme="majorHAnsi"/>
          <w:sz w:val="18"/>
          <w:szCs w:val="18"/>
        </w:rPr>
      </w:pPr>
      <w:r w:rsidRPr="004A469D">
        <w:rPr>
          <w:rFonts w:asciiTheme="majorHAnsi" w:hAnsiTheme="majorHAnsi" w:cstheme="majorHAnsi"/>
          <w:b/>
          <w:bCs/>
          <w:sz w:val="18"/>
          <w:szCs w:val="18"/>
        </w:rPr>
        <w:t>Über die Jansen AG</w:t>
      </w:r>
      <w:r w:rsidRPr="004A469D">
        <w:rPr>
          <w:rFonts w:asciiTheme="majorHAnsi" w:hAnsiTheme="majorHAnsi" w:cstheme="majorHAnsi"/>
        </w:rPr>
        <w:br/>
      </w:r>
      <w:r w:rsidRPr="004A469D">
        <w:rPr>
          <w:rFonts w:asciiTheme="majorHAnsi" w:hAnsiTheme="majorHAnsi" w:cstheme="majorHAnsi"/>
          <w:sz w:val="18"/>
          <w:szCs w:val="18"/>
        </w:rPr>
        <w:t>Die</w:t>
      </w:r>
      <w:r w:rsidR="00965451">
        <w:rPr>
          <w:rFonts w:asciiTheme="majorHAnsi" w:hAnsiTheme="majorHAnsi" w:cstheme="majorHAnsi"/>
          <w:sz w:val="18"/>
          <w:szCs w:val="18"/>
        </w:rPr>
        <w:t xml:space="preserve"> </w:t>
      </w:r>
      <w:r w:rsidRPr="004A469D">
        <w:rPr>
          <w:rFonts w:asciiTheme="majorHAnsi" w:hAnsiTheme="majorHAnsi" w:cstheme="majorHAnsi"/>
          <w:sz w:val="18"/>
          <w:szCs w:val="18"/>
        </w:rPr>
        <w:t xml:space="preserve">1923 gegründete Jansen AG mit Sitz im schweizerischen Oberriet entwickelt, fertigt und vertreibt </w:t>
      </w:r>
      <w:proofErr w:type="spellStart"/>
      <w:r w:rsidRPr="004A469D">
        <w:rPr>
          <w:rFonts w:asciiTheme="majorHAnsi" w:hAnsiTheme="majorHAnsi" w:cstheme="majorHAnsi"/>
          <w:sz w:val="18"/>
          <w:szCs w:val="18"/>
        </w:rPr>
        <w:t>geschweisste</w:t>
      </w:r>
      <w:proofErr w:type="spellEnd"/>
      <w:r w:rsidRPr="004A469D">
        <w:rPr>
          <w:rFonts w:asciiTheme="majorHAnsi" w:hAnsiTheme="majorHAnsi" w:cstheme="majorHAnsi"/>
          <w:sz w:val="18"/>
          <w:szCs w:val="18"/>
        </w:rPr>
        <w:t xml:space="preserve"> und gezogene Präzisionsstahlrohre und Stahlprofil-systeme sowie Kunststoffprodukte für den Baubereich und die Industrie. Seit 1978 ist Jansen zudem exklusiver Schweizer Vertriebspartner der deutschen Schüco International KG und vertreibt deren Aluminium-Profilsysteme für den Baubereich. </w:t>
      </w:r>
      <w:r w:rsidRPr="004A469D">
        <w:rPr>
          <w:rFonts w:asciiTheme="majorHAnsi" w:hAnsiTheme="majorHAnsi" w:cstheme="majorHAnsi"/>
          <w:sz w:val="18"/>
          <w:szCs w:val="18"/>
          <w:lang w:val="de"/>
        </w:rPr>
        <w:t xml:space="preserve">Per Januar 2021 übernahm Jansen AG von der Welser Profile Unternehmensgruppe deren Tochterunternehmen RP Technik GmbH, ebenfalls Systemanbieterin für Stahllösungen für Fassaden, Fenster und Türen. </w:t>
      </w:r>
      <w:r w:rsidRPr="004A469D">
        <w:rPr>
          <w:rFonts w:asciiTheme="majorHAnsi" w:hAnsiTheme="majorHAnsi" w:cstheme="majorHAnsi"/>
          <w:sz w:val="18"/>
          <w:szCs w:val="18"/>
        </w:rPr>
        <w:t xml:space="preserve">Bis heute ist die Jansen Gruppe zu 100% in Familienbesitz. Modernste Fertigungsanlagen und kontinuierliche </w:t>
      </w:r>
      <w:r w:rsidRPr="004A469D">
        <w:rPr>
          <w:rFonts w:asciiTheme="majorHAnsi" w:hAnsiTheme="majorHAnsi" w:cstheme="majorHAnsi"/>
          <w:sz w:val="18"/>
          <w:szCs w:val="18"/>
        </w:rPr>
        <w:lastRenderedPageBreak/>
        <w:t>Investition in Qualitätssicherung und Mitarbeitende machen Jansen Produkte weltweit zu einem Synonym für Schweizer Qualität und Innovation. International beschäftigt die Jansen Gruppe rund 950 Mitarbeitende</w:t>
      </w:r>
      <w:r w:rsidR="0097221B" w:rsidRPr="004A469D">
        <w:rPr>
          <w:rFonts w:asciiTheme="majorHAnsi" w:hAnsiTheme="majorHAnsi" w:cstheme="majorHAnsi"/>
          <w:sz w:val="18"/>
          <w:szCs w:val="18"/>
        </w:rPr>
        <w:t xml:space="preserve">. </w:t>
      </w:r>
    </w:p>
    <w:p w14:paraId="05934DB6" w14:textId="4D377EA8" w:rsidR="00FC3AB5" w:rsidRDefault="00FC3AB5" w:rsidP="00064A71">
      <w:pPr>
        <w:pStyle w:val="Text"/>
        <w:spacing w:before="0"/>
        <w:ind w:right="0"/>
        <w:jc w:val="left"/>
        <w:rPr>
          <w:rFonts w:asciiTheme="majorHAnsi" w:hAnsiTheme="majorHAnsi" w:cstheme="majorHAnsi"/>
          <w:sz w:val="18"/>
          <w:szCs w:val="18"/>
        </w:rPr>
      </w:pPr>
    </w:p>
    <w:p w14:paraId="6502CA05" w14:textId="77777777" w:rsidR="00EF1149" w:rsidRPr="004A469D" w:rsidRDefault="00EF1149" w:rsidP="00064A71">
      <w:pPr>
        <w:pStyle w:val="Text"/>
        <w:spacing w:before="0"/>
        <w:ind w:right="0"/>
        <w:jc w:val="left"/>
        <w:rPr>
          <w:rFonts w:asciiTheme="majorHAnsi" w:hAnsiTheme="majorHAnsi" w:cstheme="majorHAnsi"/>
          <w:sz w:val="18"/>
          <w:szCs w:val="18"/>
        </w:rPr>
      </w:pPr>
    </w:p>
    <w:p w14:paraId="7F190133" w14:textId="77777777" w:rsidR="00682475" w:rsidRPr="004A469D" w:rsidRDefault="00682475" w:rsidP="009330F4">
      <w:pPr>
        <w:spacing w:line="264" w:lineRule="auto"/>
        <w:rPr>
          <w:rFonts w:asciiTheme="majorHAnsi" w:hAnsiTheme="majorHAnsi" w:cstheme="majorHAnsi"/>
          <w:b/>
          <w:sz w:val="18"/>
        </w:rPr>
      </w:pPr>
      <w:r w:rsidRPr="004A469D">
        <w:rPr>
          <w:rFonts w:asciiTheme="majorHAnsi" w:hAnsiTheme="majorHAnsi" w:cstheme="majorHAnsi"/>
          <w:b/>
          <w:sz w:val="18"/>
        </w:rPr>
        <w:t xml:space="preserve">Ansprechpartner </w:t>
      </w:r>
      <w:r w:rsidRPr="004A469D">
        <w:rPr>
          <w:rFonts w:asciiTheme="majorHAnsi" w:hAnsiTheme="majorHAnsi" w:cstheme="majorHAnsi"/>
          <w:b/>
          <w:sz w:val="18"/>
          <w:u w:val="single"/>
        </w:rPr>
        <w:t>für Schweizer Redaktionen:</w:t>
      </w:r>
    </w:p>
    <w:p w14:paraId="7D5009AB" w14:textId="77777777" w:rsidR="00682475" w:rsidRPr="004A469D" w:rsidRDefault="00682475" w:rsidP="009330F4">
      <w:pPr>
        <w:spacing w:line="264" w:lineRule="auto"/>
        <w:rPr>
          <w:rFonts w:asciiTheme="majorHAnsi" w:hAnsiTheme="majorHAnsi" w:cstheme="majorHAnsi"/>
          <w:sz w:val="18"/>
        </w:rPr>
      </w:pPr>
      <w:r w:rsidRPr="004A469D">
        <w:rPr>
          <w:rFonts w:asciiTheme="majorHAnsi" w:hAnsiTheme="majorHAnsi" w:cstheme="majorHAnsi"/>
          <w:sz w:val="18"/>
        </w:rPr>
        <w:t>Jansen AG</w:t>
      </w:r>
    </w:p>
    <w:p w14:paraId="028FE6FA" w14:textId="77777777" w:rsidR="00682475" w:rsidRPr="004A469D" w:rsidRDefault="00D7562E" w:rsidP="009330F4">
      <w:pPr>
        <w:spacing w:line="264" w:lineRule="auto"/>
        <w:rPr>
          <w:rFonts w:asciiTheme="majorHAnsi" w:hAnsiTheme="majorHAnsi" w:cstheme="majorHAnsi"/>
          <w:sz w:val="18"/>
        </w:rPr>
      </w:pPr>
      <w:r w:rsidRPr="004A469D">
        <w:rPr>
          <w:rFonts w:asciiTheme="majorHAnsi" w:hAnsiTheme="majorHAnsi" w:cstheme="majorHAnsi"/>
          <w:sz w:val="18"/>
        </w:rPr>
        <w:t>Anita Lösch</w:t>
      </w:r>
    </w:p>
    <w:p w14:paraId="659CB00D" w14:textId="77777777" w:rsidR="00682475" w:rsidRPr="004A469D" w:rsidRDefault="00682475" w:rsidP="009330F4">
      <w:pPr>
        <w:spacing w:line="264" w:lineRule="auto"/>
        <w:rPr>
          <w:rFonts w:asciiTheme="majorHAnsi" w:hAnsiTheme="majorHAnsi" w:cstheme="majorHAnsi"/>
          <w:sz w:val="18"/>
        </w:rPr>
      </w:pPr>
      <w:proofErr w:type="spellStart"/>
      <w:r w:rsidRPr="004A469D">
        <w:rPr>
          <w:rFonts w:asciiTheme="majorHAnsi" w:hAnsiTheme="majorHAnsi" w:cstheme="majorHAnsi"/>
          <w:sz w:val="18"/>
        </w:rPr>
        <w:t>Industriestrasse</w:t>
      </w:r>
      <w:proofErr w:type="spellEnd"/>
      <w:r w:rsidRPr="004A469D">
        <w:rPr>
          <w:rFonts w:asciiTheme="majorHAnsi" w:hAnsiTheme="majorHAnsi" w:cstheme="majorHAnsi"/>
          <w:sz w:val="18"/>
        </w:rPr>
        <w:t xml:space="preserve"> 34</w:t>
      </w:r>
    </w:p>
    <w:p w14:paraId="471ADB82" w14:textId="77777777" w:rsidR="00682475" w:rsidRPr="004A469D" w:rsidRDefault="00682475" w:rsidP="009330F4">
      <w:pPr>
        <w:spacing w:line="264" w:lineRule="auto"/>
        <w:rPr>
          <w:rFonts w:asciiTheme="majorHAnsi" w:hAnsiTheme="majorHAnsi" w:cstheme="majorHAnsi"/>
          <w:sz w:val="18"/>
        </w:rPr>
      </w:pPr>
      <w:r w:rsidRPr="004A469D">
        <w:rPr>
          <w:rFonts w:asciiTheme="majorHAnsi" w:hAnsiTheme="majorHAnsi" w:cstheme="majorHAnsi"/>
          <w:sz w:val="18"/>
        </w:rPr>
        <w:t>CH-9463 Oberriet SG</w:t>
      </w:r>
    </w:p>
    <w:p w14:paraId="6C63F393" w14:textId="77777777" w:rsidR="00682475" w:rsidRPr="004A469D" w:rsidRDefault="00762AEA" w:rsidP="009330F4">
      <w:pPr>
        <w:spacing w:line="264" w:lineRule="auto"/>
        <w:rPr>
          <w:rFonts w:asciiTheme="majorHAnsi" w:hAnsiTheme="majorHAnsi" w:cstheme="majorHAnsi"/>
          <w:sz w:val="18"/>
          <w:lang w:val="de-CH"/>
        </w:rPr>
      </w:pPr>
      <w:r w:rsidRPr="004A469D">
        <w:rPr>
          <w:rFonts w:asciiTheme="majorHAnsi" w:hAnsiTheme="majorHAnsi" w:cstheme="majorHAnsi"/>
          <w:sz w:val="18"/>
          <w:lang w:val="de-CH"/>
        </w:rPr>
        <w:t>Tel.: +41 (0)71 763 99</w:t>
      </w:r>
      <w:r w:rsidR="00682475" w:rsidRPr="004A469D">
        <w:rPr>
          <w:rFonts w:asciiTheme="majorHAnsi" w:hAnsiTheme="majorHAnsi" w:cstheme="majorHAnsi"/>
          <w:sz w:val="18"/>
          <w:lang w:val="de-CH"/>
        </w:rPr>
        <w:t xml:space="preserve"> </w:t>
      </w:r>
      <w:r w:rsidRPr="004A469D">
        <w:rPr>
          <w:rFonts w:asciiTheme="majorHAnsi" w:hAnsiTheme="majorHAnsi" w:cstheme="majorHAnsi"/>
          <w:sz w:val="18"/>
          <w:lang w:val="de-CH"/>
        </w:rPr>
        <w:t>31</w:t>
      </w:r>
      <w:r w:rsidR="00682475" w:rsidRPr="004A469D">
        <w:rPr>
          <w:rFonts w:asciiTheme="majorHAnsi" w:hAnsiTheme="majorHAnsi" w:cstheme="majorHAnsi"/>
          <w:sz w:val="18"/>
          <w:lang w:val="de-CH"/>
        </w:rPr>
        <w:t xml:space="preserve"> </w:t>
      </w:r>
    </w:p>
    <w:p w14:paraId="51843714" w14:textId="77777777" w:rsidR="00682475" w:rsidRPr="004A469D" w:rsidRDefault="00682475" w:rsidP="009330F4">
      <w:pPr>
        <w:spacing w:line="264" w:lineRule="auto"/>
        <w:rPr>
          <w:rFonts w:asciiTheme="majorHAnsi" w:hAnsiTheme="majorHAnsi" w:cstheme="majorHAnsi"/>
          <w:sz w:val="18"/>
          <w:lang w:val="de-CH"/>
        </w:rPr>
      </w:pPr>
      <w:r w:rsidRPr="004A469D">
        <w:rPr>
          <w:rFonts w:asciiTheme="majorHAnsi" w:hAnsiTheme="majorHAnsi" w:cstheme="majorHAnsi"/>
          <w:sz w:val="18"/>
          <w:lang w:val="de-CH"/>
        </w:rPr>
        <w:t xml:space="preserve">Mail: </w:t>
      </w:r>
      <w:hyperlink r:id="rId11" w:history="1">
        <w:r w:rsidR="00D7562E" w:rsidRPr="004A469D">
          <w:rPr>
            <w:rStyle w:val="Hyperlink"/>
            <w:rFonts w:asciiTheme="majorHAnsi" w:hAnsiTheme="majorHAnsi" w:cstheme="majorHAnsi"/>
            <w:color w:val="auto"/>
            <w:sz w:val="18"/>
            <w:u w:val="none"/>
            <w:lang w:val="de-CH"/>
          </w:rPr>
          <w:t>anita.loesch@jansen.com</w:t>
        </w:r>
      </w:hyperlink>
    </w:p>
    <w:p w14:paraId="5841CAAA" w14:textId="77777777" w:rsidR="00682475" w:rsidRPr="004A469D" w:rsidRDefault="00682475" w:rsidP="009330F4">
      <w:pPr>
        <w:spacing w:line="264" w:lineRule="auto"/>
        <w:rPr>
          <w:rFonts w:asciiTheme="majorHAnsi" w:hAnsiTheme="majorHAnsi" w:cstheme="majorHAnsi"/>
          <w:sz w:val="18"/>
          <w:lang w:val="de-CH"/>
        </w:rPr>
      </w:pPr>
    </w:p>
    <w:p w14:paraId="6F08B1C6" w14:textId="77777777" w:rsidR="00682475" w:rsidRPr="004A469D" w:rsidRDefault="00682475" w:rsidP="009330F4">
      <w:pPr>
        <w:spacing w:line="264" w:lineRule="auto"/>
        <w:rPr>
          <w:rFonts w:asciiTheme="majorHAnsi" w:hAnsiTheme="majorHAnsi" w:cstheme="majorHAnsi"/>
          <w:b/>
          <w:sz w:val="18"/>
        </w:rPr>
      </w:pPr>
      <w:r w:rsidRPr="004A469D">
        <w:rPr>
          <w:rFonts w:asciiTheme="majorHAnsi" w:hAnsiTheme="majorHAnsi" w:cstheme="majorHAnsi"/>
          <w:b/>
          <w:sz w:val="18"/>
        </w:rPr>
        <w:t xml:space="preserve">Ansprechpartner </w:t>
      </w:r>
      <w:r w:rsidRPr="004A469D">
        <w:rPr>
          <w:rFonts w:asciiTheme="majorHAnsi" w:hAnsiTheme="majorHAnsi" w:cstheme="majorHAnsi"/>
          <w:b/>
          <w:sz w:val="18"/>
          <w:u w:val="single"/>
        </w:rPr>
        <w:t>für deutsche Redaktionen:</w:t>
      </w:r>
    </w:p>
    <w:p w14:paraId="3B98E6DA" w14:textId="77777777" w:rsidR="00682475" w:rsidRPr="004A469D" w:rsidRDefault="00682475" w:rsidP="009330F4">
      <w:pPr>
        <w:spacing w:line="264" w:lineRule="auto"/>
        <w:rPr>
          <w:rFonts w:asciiTheme="majorHAnsi" w:hAnsiTheme="majorHAnsi" w:cstheme="majorHAnsi"/>
          <w:sz w:val="18"/>
        </w:rPr>
      </w:pPr>
      <w:proofErr w:type="spellStart"/>
      <w:r w:rsidRPr="004A469D">
        <w:rPr>
          <w:rFonts w:asciiTheme="majorHAnsi" w:hAnsiTheme="majorHAnsi" w:cstheme="majorHAnsi"/>
          <w:sz w:val="18"/>
        </w:rPr>
        <w:t>BAUtext</w:t>
      </w:r>
      <w:proofErr w:type="spellEnd"/>
      <w:r w:rsidRPr="004A469D">
        <w:rPr>
          <w:rFonts w:asciiTheme="majorHAnsi" w:hAnsiTheme="majorHAnsi" w:cstheme="majorHAnsi"/>
          <w:sz w:val="18"/>
        </w:rPr>
        <w:t xml:space="preserve"> Mediendienst München</w:t>
      </w:r>
    </w:p>
    <w:p w14:paraId="73DCFEA7" w14:textId="77777777" w:rsidR="00682475" w:rsidRPr="004A469D" w:rsidRDefault="00625D9B" w:rsidP="009330F4">
      <w:pPr>
        <w:spacing w:line="264" w:lineRule="auto"/>
        <w:rPr>
          <w:rFonts w:asciiTheme="majorHAnsi" w:hAnsiTheme="majorHAnsi" w:cstheme="majorHAnsi"/>
          <w:sz w:val="18"/>
        </w:rPr>
      </w:pPr>
      <w:r w:rsidRPr="004A469D">
        <w:rPr>
          <w:rFonts w:asciiTheme="majorHAnsi" w:hAnsiTheme="majorHAnsi" w:cstheme="majorHAnsi"/>
          <w:sz w:val="18"/>
        </w:rPr>
        <w:t xml:space="preserve">Anne </w:t>
      </w:r>
      <w:r w:rsidR="00682475" w:rsidRPr="004A469D">
        <w:rPr>
          <w:rFonts w:asciiTheme="majorHAnsi" w:hAnsiTheme="majorHAnsi" w:cstheme="majorHAnsi"/>
          <w:sz w:val="18"/>
        </w:rPr>
        <w:t>Marie Ring</w:t>
      </w:r>
    </w:p>
    <w:p w14:paraId="0022351F" w14:textId="77777777" w:rsidR="00682475" w:rsidRPr="004A469D" w:rsidRDefault="00682475" w:rsidP="009330F4">
      <w:pPr>
        <w:spacing w:line="264" w:lineRule="auto"/>
        <w:rPr>
          <w:rFonts w:asciiTheme="majorHAnsi" w:hAnsiTheme="majorHAnsi" w:cstheme="majorHAnsi"/>
          <w:sz w:val="18"/>
        </w:rPr>
      </w:pPr>
      <w:r w:rsidRPr="004A469D">
        <w:rPr>
          <w:rFonts w:asciiTheme="majorHAnsi" w:hAnsiTheme="majorHAnsi" w:cstheme="majorHAnsi"/>
          <w:sz w:val="18"/>
        </w:rPr>
        <w:t>Wilhelm-</w:t>
      </w:r>
      <w:proofErr w:type="spellStart"/>
      <w:r w:rsidRPr="004A469D">
        <w:rPr>
          <w:rFonts w:asciiTheme="majorHAnsi" w:hAnsiTheme="majorHAnsi" w:cstheme="majorHAnsi"/>
          <w:sz w:val="18"/>
        </w:rPr>
        <w:t>Die</w:t>
      </w:r>
      <w:r w:rsidR="005E2E69" w:rsidRPr="004A469D">
        <w:rPr>
          <w:rFonts w:asciiTheme="majorHAnsi" w:hAnsiTheme="majorHAnsi" w:cstheme="majorHAnsi"/>
          <w:sz w:val="18"/>
        </w:rPr>
        <w:t>ß</w:t>
      </w:r>
      <w:proofErr w:type="spellEnd"/>
      <w:r w:rsidRPr="004A469D">
        <w:rPr>
          <w:rFonts w:asciiTheme="majorHAnsi" w:hAnsiTheme="majorHAnsi" w:cstheme="majorHAnsi"/>
          <w:sz w:val="18"/>
        </w:rPr>
        <w:t>-Weg 13</w:t>
      </w:r>
    </w:p>
    <w:p w14:paraId="3B5CA1D5" w14:textId="77777777" w:rsidR="00682475" w:rsidRPr="004A469D" w:rsidRDefault="00682475" w:rsidP="009330F4">
      <w:pPr>
        <w:spacing w:line="264" w:lineRule="auto"/>
        <w:rPr>
          <w:rFonts w:asciiTheme="majorHAnsi" w:hAnsiTheme="majorHAnsi" w:cstheme="majorHAnsi"/>
          <w:sz w:val="18"/>
        </w:rPr>
      </w:pPr>
      <w:r w:rsidRPr="004A469D">
        <w:rPr>
          <w:rFonts w:asciiTheme="majorHAnsi" w:hAnsiTheme="majorHAnsi" w:cstheme="majorHAnsi"/>
          <w:sz w:val="18"/>
        </w:rPr>
        <w:t>DE-81927 München</w:t>
      </w:r>
    </w:p>
    <w:p w14:paraId="6BB92B5D" w14:textId="77777777" w:rsidR="00682475" w:rsidRPr="004A469D" w:rsidRDefault="00682475" w:rsidP="009330F4">
      <w:pPr>
        <w:spacing w:line="264" w:lineRule="auto"/>
        <w:rPr>
          <w:rFonts w:asciiTheme="majorHAnsi" w:hAnsiTheme="majorHAnsi" w:cstheme="majorHAnsi"/>
          <w:sz w:val="18"/>
        </w:rPr>
      </w:pPr>
      <w:r w:rsidRPr="004A469D">
        <w:rPr>
          <w:rFonts w:asciiTheme="majorHAnsi" w:hAnsiTheme="majorHAnsi" w:cstheme="majorHAnsi"/>
          <w:sz w:val="18"/>
        </w:rPr>
        <w:t>Tel.: +49 (0)89 21 11 12 06</w:t>
      </w:r>
    </w:p>
    <w:p w14:paraId="39C185D9" w14:textId="77777777" w:rsidR="003668A0" w:rsidRPr="004A469D" w:rsidRDefault="00682475" w:rsidP="009330F4">
      <w:pPr>
        <w:spacing w:line="264" w:lineRule="auto"/>
        <w:rPr>
          <w:rFonts w:asciiTheme="majorHAnsi" w:hAnsiTheme="majorHAnsi" w:cstheme="majorHAnsi"/>
          <w:sz w:val="18"/>
          <w:lang w:val="fr-FR"/>
        </w:rPr>
      </w:pPr>
      <w:proofErr w:type="gramStart"/>
      <w:r w:rsidRPr="004A469D">
        <w:rPr>
          <w:rFonts w:asciiTheme="majorHAnsi" w:hAnsiTheme="majorHAnsi" w:cstheme="majorHAnsi"/>
          <w:sz w:val="18"/>
          <w:lang w:val="fr-FR"/>
        </w:rPr>
        <w:t>Mail:</w:t>
      </w:r>
      <w:proofErr w:type="gramEnd"/>
      <w:r w:rsidRPr="004A469D">
        <w:rPr>
          <w:rFonts w:asciiTheme="majorHAnsi" w:hAnsiTheme="majorHAnsi" w:cstheme="majorHAnsi"/>
          <w:sz w:val="18"/>
          <w:lang w:val="fr-FR"/>
        </w:rPr>
        <w:t xml:space="preserve"> </w:t>
      </w:r>
      <w:hyperlink r:id="rId12" w:history="1">
        <w:r w:rsidRPr="004A469D">
          <w:rPr>
            <w:rStyle w:val="Hyperlink"/>
            <w:rFonts w:asciiTheme="majorHAnsi" w:hAnsiTheme="majorHAnsi" w:cstheme="majorHAnsi"/>
            <w:color w:val="auto"/>
            <w:sz w:val="18"/>
            <w:u w:val="none"/>
            <w:lang w:val="fr-FR"/>
          </w:rPr>
          <w:t>a.ring@bautext.de</w:t>
        </w:r>
      </w:hyperlink>
    </w:p>
    <w:sectPr w:rsidR="003668A0" w:rsidRPr="004A469D" w:rsidSect="006D33AD">
      <w:headerReference w:type="even" r:id="rId13"/>
      <w:headerReference w:type="first" r:id="rId14"/>
      <w:pgSz w:w="11906" w:h="16838"/>
      <w:pgMar w:top="2552" w:right="3686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EC50E" w14:textId="77777777" w:rsidR="00A22A0F" w:rsidRDefault="00A22A0F">
      <w:r>
        <w:separator/>
      </w:r>
    </w:p>
  </w:endnote>
  <w:endnote w:type="continuationSeparator" w:id="0">
    <w:p w14:paraId="530DCD81" w14:textId="77777777" w:rsidR="00A22A0F" w:rsidRDefault="00A22A0F">
      <w:r>
        <w:continuationSeparator/>
      </w:r>
    </w:p>
  </w:endnote>
  <w:endnote w:type="continuationNotice" w:id="1">
    <w:p w14:paraId="17CF9F90" w14:textId="77777777" w:rsidR="00A22A0F" w:rsidRDefault="00A22A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au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8705C" w14:textId="77777777" w:rsidR="00A22A0F" w:rsidRDefault="00A22A0F">
      <w:r>
        <w:separator/>
      </w:r>
    </w:p>
  </w:footnote>
  <w:footnote w:type="continuationSeparator" w:id="0">
    <w:p w14:paraId="22774CA4" w14:textId="77777777" w:rsidR="00A22A0F" w:rsidRDefault="00A22A0F">
      <w:r>
        <w:continuationSeparator/>
      </w:r>
    </w:p>
  </w:footnote>
  <w:footnote w:type="continuationNotice" w:id="1">
    <w:p w14:paraId="594046DB" w14:textId="77777777" w:rsidR="00A22A0F" w:rsidRDefault="00A22A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3D203" w14:textId="77777777" w:rsidR="001C2C20" w:rsidRDefault="001C2C20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7E5C7954" w14:textId="77777777" w:rsidR="001C2C20" w:rsidRDefault="001C2C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37B1B" w14:textId="77777777" w:rsidR="00DD206F" w:rsidRDefault="00DD206F" w:rsidP="0014413C">
    <w:pPr>
      <w:pStyle w:val="Kopfzeile"/>
      <w:ind w:right="-2270"/>
      <w:jc w:val="right"/>
    </w:pPr>
  </w:p>
  <w:p w14:paraId="02E16102" w14:textId="04315055" w:rsidR="001C2C20" w:rsidRDefault="30C90199" w:rsidP="0014413C">
    <w:pPr>
      <w:pStyle w:val="Kopfzeile"/>
      <w:ind w:right="-2270"/>
      <w:jc w:val="right"/>
    </w:pPr>
    <w:r>
      <w:rPr>
        <w:noProof/>
      </w:rPr>
      <w:drawing>
        <wp:inline distT="0" distB="0" distL="0" distR="0" wp14:anchorId="07E2AD24" wp14:editId="02DBAEE1">
          <wp:extent cx="1809750" cy="276225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77A24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C4824"/>
    <w:multiLevelType w:val="hybridMultilevel"/>
    <w:tmpl w:val="A59AA220"/>
    <w:lvl w:ilvl="0" w:tplc="3D3EF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E26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FAA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A89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3CA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DEF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CD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4C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70E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032AF"/>
    <w:multiLevelType w:val="hybridMultilevel"/>
    <w:tmpl w:val="53487E5A"/>
    <w:lvl w:ilvl="0" w:tplc="CE9263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FEE77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BB835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11811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5069F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B5AFA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BE0F4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CC821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790A5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 w15:restartNumberingAfterBreak="0">
    <w:nsid w:val="429C1D46"/>
    <w:multiLevelType w:val="hybridMultilevel"/>
    <w:tmpl w:val="23F48BD6"/>
    <w:lvl w:ilvl="0" w:tplc="FC98FB2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E93"/>
    <w:rsid w:val="00000B23"/>
    <w:rsid w:val="00022F46"/>
    <w:rsid w:val="00024FA3"/>
    <w:rsid w:val="00031D94"/>
    <w:rsid w:val="00043A37"/>
    <w:rsid w:val="00051B2D"/>
    <w:rsid w:val="00051B5C"/>
    <w:rsid w:val="000571BA"/>
    <w:rsid w:val="0006271C"/>
    <w:rsid w:val="00064A71"/>
    <w:rsid w:val="00070450"/>
    <w:rsid w:val="000838DB"/>
    <w:rsid w:val="00093014"/>
    <w:rsid w:val="000A0687"/>
    <w:rsid w:val="000A161D"/>
    <w:rsid w:val="000A745C"/>
    <w:rsid w:val="000B1120"/>
    <w:rsid w:val="000B13BF"/>
    <w:rsid w:val="000B4DAF"/>
    <w:rsid w:val="000B5782"/>
    <w:rsid w:val="000B5D37"/>
    <w:rsid w:val="000C1E78"/>
    <w:rsid w:val="000C3254"/>
    <w:rsid w:val="000C5653"/>
    <w:rsid w:val="000D21FC"/>
    <w:rsid w:val="000D68D6"/>
    <w:rsid w:val="000F338B"/>
    <w:rsid w:val="00103E50"/>
    <w:rsid w:val="00106C2F"/>
    <w:rsid w:val="00114410"/>
    <w:rsid w:val="00117E06"/>
    <w:rsid w:val="00123653"/>
    <w:rsid w:val="00131121"/>
    <w:rsid w:val="00143BF6"/>
    <w:rsid w:val="0014413C"/>
    <w:rsid w:val="0014555F"/>
    <w:rsid w:val="00146EC9"/>
    <w:rsid w:val="0015532B"/>
    <w:rsid w:val="00157E62"/>
    <w:rsid w:val="001601E7"/>
    <w:rsid w:val="0016307D"/>
    <w:rsid w:val="00165146"/>
    <w:rsid w:val="0017100E"/>
    <w:rsid w:val="001859F8"/>
    <w:rsid w:val="00191E8E"/>
    <w:rsid w:val="00193FD8"/>
    <w:rsid w:val="001956BE"/>
    <w:rsid w:val="001A037D"/>
    <w:rsid w:val="001A08B5"/>
    <w:rsid w:val="001A11C0"/>
    <w:rsid w:val="001A5368"/>
    <w:rsid w:val="001C2C20"/>
    <w:rsid w:val="001C3D39"/>
    <w:rsid w:val="001C51CB"/>
    <w:rsid w:val="001D37BE"/>
    <w:rsid w:val="001D642F"/>
    <w:rsid w:val="001E26C4"/>
    <w:rsid w:val="001E38C5"/>
    <w:rsid w:val="001F113E"/>
    <w:rsid w:val="001F569D"/>
    <w:rsid w:val="002110D9"/>
    <w:rsid w:val="0021488B"/>
    <w:rsid w:val="00246530"/>
    <w:rsid w:val="00257688"/>
    <w:rsid w:val="002636C5"/>
    <w:rsid w:val="002647D2"/>
    <w:rsid w:val="0027745F"/>
    <w:rsid w:val="00286E78"/>
    <w:rsid w:val="002B273A"/>
    <w:rsid w:val="002C4334"/>
    <w:rsid w:val="002D15ED"/>
    <w:rsid w:val="002E2696"/>
    <w:rsid w:val="002E5E36"/>
    <w:rsid w:val="002E6CA8"/>
    <w:rsid w:val="002E7B31"/>
    <w:rsid w:val="002F45D4"/>
    <w:rsid w:val="0031071A"/>
    <w:rsid w:val="00311AA0"/>
    <w:rsid w:val="003129E8"/>
    <w:rsid w:val="0032185E"/>
    <w:rsid w:val="003337CE"/>
    <w:rsid w:val="0033380E"/>
    <w:rsid w:val="00334C1C"/>
    <w:rsid w:val="00337B8A"/>
    <w:rsid w:val="003449C8"/>
    <w:rsid w:val="003548CA"/>
    <w:rsid w:val="00356FB1"/>
    <w:rsid w:val="00360151"/>
    <w:rsid w:val="003668A0"/>
    <w:rsid w:val="00371FB1"/>
    <w:rsid w:val="00372E6E"/>
    <w:rsid w:val="003C5415"/>
    <w:rsid w:val="003D2B9B"/>
    <w:rsid w:val="003D52F3"/>
    <w:rsid w:val="003E7548"/>
    <w:rsid w:val="00405B19"/>
    <w:rsid w:val="00414AD3"/>
    <w:rsid w:val="00415A29"/>
    <w:rsid w:val="00421808"/>
    <w:rsid w:val="00423EBE"/>
    <w:rsid w:val="0042412A"/>
    <w:rsid w:val="00426EEF"/>
    <w:rsid w:val="004278A7"/>
    <w:rsid w:val="004317A0"/>
    <w:rsid w:val="0043369B"/>
    <w:rsid w:val="00435BD7"/>
    <w:rsid w:val="00442733"/>
    <w:rsid w:val="0045656C"/>
    <w:rsid w:val="00465303"/>
    <w:rsid w:val="00465B37"/>
    <w:rsid w:val="004706BE"/>
    <w:rsid w:val="004763C5"/>
    <w:rsid w:val="00476530"/>
    <w:rsid w:val="004800B8"/>
    <w:rsid w:val="00482337"/>
    <w:rsid w:val="004A469D"/>
    <w:rsid w:val="004A71D8"/>
    <w:rsid w:val="004A7C10"/>
    <w:rsid w:val="004B3FC0"/>
    <w:rsid w:val="004C2FF9"/>
    <w:rsid w:val="004C5789"/>
    <w:rsid w:val="004F04CE"/>
    <w:rsid w:val="004F464A"/>
    <w:rsid w:val="005032B1"/>
    <w:rsid w:val="005049C3"/>
    <w:rsid w:val="00510330"/>
    <w:rsid w:val="005216D1"/>
    <w:rsid w:val="00523C16"/>
    <w:rsid w:val="00525C74"/>
    <w:rsid w:val="005353F1"/>
    <w:rsid w:val="00535F87"/>
    <w:rsid w:val="00540E84"/>
    <w:rsid w:val="005450E9"/>
    <w:rsid w:val="00546E93"/>
    <w:rsid w:val="00546ECA"/>
    <w:rsid w:val="00550B3A"/>
    <w:rsid w:val="0055281A"/>
    <w:rsid w:val="00561E46"/>
    <w:rsid w:val="00564FB2"/>
    <w:rsid w:val="0058131C"/>
    <w:rsid w:val="0058358B"/>
    <w:rsid w:val="00586216"/>
    <w:rsid w:val="005910CB"/>
    <w:rsid w:val="00594060"/>
    <w:rsid w:val="005A048B"/>
    <w:rsid w:val="005A0D4D"/>
    <w:rsid w:val="005A3BD5"/>
    <w:rsid w:val="005B513F"/>
    <w:rsid w:val="005B7604"/>
    <w:rsid w:val="005C0A4B"/>
    <w:rsid w:val="005C0EAD"/>
    <w:rsid w:val="005C65BD"/>
    <w:rsid w:val="005E2873"/>
    <w:rsid w:val="005E2E69"/>
    <w:rsid w:val="005E4D8B"/>
    <w:rsid w:val="005F121E"/>
    <w:rsid w:val="005F4690"/>
    <w:rsid w:val="005F50AB"/>
    <w:rsid w:val="005F6120"/>
    <w:rsid w:val="0060156B"/>
    <w:rsid w:val="00606714"/>
    <w:rsid w:val="0061149E"/>
    <w:rsid w:val="00612EE1"/>
    <w:rsid w:val="00625D9B"/>
    <w:rsid w:val="00627164"/>
    <w:rsid w:val="00630751"/>
    <w:rsid w:val="00635EC6"/>
    <w:rsid w:val="006444AE"/>
    <w:rsid w:val="00645D9F"/>
    <w:rsid w:val="00651892"/>
    <w:rsid w:val="0065684B"/>
    <w:rsid w:val="00664D3D"/>
    <w:rsid w:val="00665DD3"/>
    <w:rsid w:val="00665F0A"/>
    <w:rsid w:val="00680027"/>
    <w:rsid w:val="00680F11"/>
    <w:rsid w:val="00682475"/>
    <w:rsid w:val="00685882"/>
    <w:rsid w:val="00687FDB"/>
    <w:rsid w:val="006979C1"/>
    <w:rsid w:val="006A2319"/>
    <w:rsid w:val="006A37DD"/>
    <w:rsid w:val="006A5EAD"/>
    <w:rsid w:val="006B2644"/>
    <w:rsid w:val="006B5424"/>
    <w:rsid w:val="006C332B"/>
    <w:rsid w:val="006C3425"/>
    <w:rsid w:val="006C6AD8"/>
    <w:rsid w:val="006D33AD"/>
    <w:rsid w:val="006D43D1"/>
    <w:rsid w:val="006D4705"/>
    <w:rsid w:val="006E2451"/>
    <w:rsid w:val="00701DCA"/>
    <w:rsid w:val="00705296"/>
    <w:rsid w:val="00716D78"/>
    <w:rsid w:val="00723704"/>
    <w:rsid w:val="00732909"/>
    <w:rsid w:val="00740DD8"/>
    <w:rsid w:val="007512E3"/>
    <w:rsid w:val="00762AEA"/>
    <w:rsid w:val="0076529D"/>
    <w:rsid w:val="00765887"/>
    <w:rsid w:val="007857B1"/>
    <w:rsid w:val="00787D9B"/>
    <w:rsid w:val="007B2D4E"/>
    <w:rsid w:val="007B4D3F"/>
    <w:rsid w:val="007B69BA"/>
    <w:rsid w:val="007C305C"/>
    <w:rsid w:val="007C4097"/>
    <w:rsid w:val="007D0969"/>
    <w:rsid w:val="007E0695"/>
    <w:rsid w:val="007E0BAB"/>
    <w:rsid w:val="007E33DA"/>
    <w:rsid w:val="007F3E83"/>
    <w:rsid w:val="007F779F"/>
    <w:rsid w:val="0080073A"/>
    <w:rsid w:val="008118E3"/>
    <w:rsid w:val="008229E2"/>
    <w:rsid w:val="00824DA8"/>
    <w:rsid w:val="00825D19"/>
    <w:rsid w:val="00826BC5"/>
    <w:rsid w:val="00837822"/>
    <w:rsid w:val="00844305"/>
    <w:rsid w:val="008523E5"/>
    <w:rsid w:val="00853541"/>
    <w:rsid w:val="00856BC4"/>
    <w:rsid w:val="00875017"/>
    <w:rsid w:val="00877805"/>
    <w:rsid w:val="008847E3"/>
    <w:rsid w:val="008953FF"/>
    <w:rsid w:val="008974C2"/>
    <w:rsid w:val="008A017B"/>
    <w:rsid w:val="008A32A0"/>
    <w:rsid w:val="008B0227"/>
    <w:rsid w:val="008B6A6E"/>
    <w:rsid w:val="008C0439"/>
    <w:rsid w:val="008C2251"/>
    <w:rsid w:val="008D6877"/>
    <w:rsid w:val="008E1DA0"/>
    <w:rsid w:val="008E60C9"/>
    <w:rsid w:val="009007DD"/>
    <w:rsid w:val="009032C9"/>
    <w:rsid w:val="00912B73"/>
    <w:rsid w:val="00913949"/>
    <w:rsid w:val="0091525B"/>
    <w:rsid w:val="00916294"/>
    <w:rsid w:val="00927099"/>
    <w:rsid w:val="0092709A"/>
    <w:rsid w:val="00931FD8"/>
    <w:rsid w:val="009330F4"/>
    <w:rsid w:val="00934160"/>
    <w:rsid w:val="009364CF"/>
    <w:rsid w:val="009527BD"/>
    <w:rsid w:val="00952CA0"/>
    <w:rsid w:val="00953B6C"/>
    <w:rsid w:val="00965451"/>
    <w:rsid w:val="00971986"/>
    <w:rsid w:val="0097221B"/>
    <w:rsid w:val="009776EE"/>
    <w:rsid w:val="00985CA6"/>
    <w:rsid w:val="00986587"/>
    <w:rsid w:val="00987C20"/>
    <w:rsid w:val="00990CB7"/>
    <w:rsid w:val="00996873"/>
    <w:rsid w:val="009A29E8"/>
    <w:rsid w:val="009A307F"/>
    <w:rsid w:val="009B6EBF"/>
    <w:rsid w:val="009B761F"/>
    <w:rsid w:val="009E0EBD"/>
    <w:rsid w:val="009E3AF1"/>
    <w:rsid w:val="009F28AB"/>
    <w:rsid w:val="009F699F"/>
    <w:rsid w:val="009F777E"/>
    <w:rsid w:val="00A00A9D"/>
    <w:rsid w:val="00A049E0"/>
    <w:rsid w:val="00A069E1"/>
    <w:rsid w:val="00A22A0F"/>
    <w:rsid w:val="00A33AB9"/>
    <w:rsid w:val="00A35005"/>
    <w:rsid w:val="00A401DA"/>
    <w:rsid w:val="00A43701"/>
    <w:rsid w:val="00A44709"/>
    <w:rsid w:val="00A530E7"/>
    <w:rsid w:val="00A616E2"/>
    <w:rsid w:val="00A61FA6"/>
    <w:rsid w:val="00A63B19"/>
    <w:rsid w:val="00A7438C"/>
    <w:rsid w:val="00A8337D"/>
    <w:rsid w:val="00A833F4"/>
    <w:rsid w:val="00A851EC"/>
    <w:rsid w:val="00A96308"/>
    <w:rsid w:val="00AA5CA6"/>
    <w:rsid w:val="00AA7F7E"/>
    <w:rsid w:val="00AB08FC"/>
    <w:rsid w:val="00AB2FCB"/>
    <w:rsid w:val="00AD11DB"/>
    <w:rsid w:val="00AD37CB"/>
    <w:rsid w:val="00AD7062"/>
    <w:rsid w:val="00AE336F"/>
    <w:rsid w:val="00AE65CB"/>
    <w:rsid w:val="00AF498E"/>
    <w:rsid w:val="00B0312D"/>
    <w:rsid w:val="00B065E2"/>
    <w:rsid w:val="00B1018A"/>
    <w:rsid w:val="00B23A9D"/>
    <w:rsid w:val="00B36FC6"/>
    <w:rsid w:val="00B55611"/>
    <w:rsid w:val="00B700CD"/>
    <w:rsid w:val="00B708CD"/>
    <w:rsid w:val="00B71E46"/>
    <w:rsid w:val="00B73891"/>
    <w:rsid w:val="00B7504B"/>
    <w:rsid w:val="00B779BB"/>
    <w:rsid w:val="00B82D39"/>
    <w:rsid w:val="00B87015"/>
    <w:rsid w:val="00B9165B"/>
    <w:rsid w:val="00BA3C07"/>
    <w:rsid w:val="00BA3E38"/>
    <w:rsid w:val="00BA3FBD"/>
    <w:rsid w:val="00BA45A1"/>
    <w:rsid w:val="00BB128A"/>
    <w:rsid w:val="00BB51B0"/>
    <w:rsid w:val="00BC018B"/>
    <w:rsid w:val="00BC4AAC"/>
    <w:rsid w:val="00BE0985"/>
    <w:rsid w:val="00BE2B08"/>
    <w:rsid w:val="00C008D6"/>
    <w:rsid w:val="00C0196B"/>
    <w:rsid w:val="00C105C5"/>
    <w:rsid w:val="00C203D0"/>
    <w:rsid w:val="00C43B28"/>
    <w:rsid w:val="00C459C6"/>
    <w:rsid w:val="00C52300"/>
    <w:rsid w:val="00C56050"/>
    <w:rsid w:val="00C56D97"/>
    <w:rsid w:val="00C56F53"/>
    <w:rsid w:val="00C60925"/>
    <w:rsid w:val="00C67F59"/>
    <w:rsid w:val="00C7701F"/>
    <w:rsid w:val="00C80404"/>
    <w:rsid w:val="00C80A29"/>
    <w:rsid w:val="00C80AD6"/>
    <w:rsid w:val="00C825A5"/>
    <w:rsid w:val="00C906C9"/>
    <w:rsid w:val="00CA060D"/>
    <w:rsid w:val="00CA4E6E"/>
    <w:rsid w:val="00CC10F0"/>
    <w:rsid w:val="00CC1A4E"/>
    <w:rsid w:val="00CC5AA3"/>
    <w:rsid w:val="00CD17B7"/>
    <w:rsid w:val="00CD7F2C"/>
    <w:rsid w:val="00CE2229"/>
    <w:rsid w:val="00CF1EC9"/>
    <w:rsid w:val="00CF2BE8"/>
    <w:rsid w:val="00D151AF"/>
    <w:rsid w:val="00D22381"/>
    <w:rsid w:val="00D336AD"/>
    <w:rsid w:val="00D411C5"/>
    <w:rsid w:val="00D41A66"/>
    <w:rsid w:val="00D44F24"/>
    <w:rsid w:val="00D63389"/>
    <w:rsid w:val="00D67980"/>
    <w:rsid w:val="00D7562E"/>
    <w:rsid w:val="00D75F00"/>
    <w:rsid w:val="00D96E49"/>
    <w:rsid w:val="00DA39FA"/>
    <w:rsid w:val="00DB20C2"/>
    <w:rsid w:val="00DB749C"/>
    <w:rsid w:val="00DD206F"/>
    <w:rsid w:val="00DD3AF3"/>
    <w:rsid w:val="00DD6485"/>
    <w:rsid w:val="00DD7637"/>
    <w:rsid w:val="00DE37A9"/>
    <w:rsid w:val="00DF2EF7"/>
    <w:rsid w:val="00DF6830"/>
    <w:rsid w:val="00E0057E"/>
    <w:rsid w:val="00E01A78"/>
    <w:rsid w:val="00E0502D"/>
    <w:rsid w:val="00E05B26"/>
    <w:rsid w:val="00E107B8"/>
    <w:rsid w:val="00E123D5"/>
    <w:rsid w:val="00E46228"/>
    <w:rsid w:val="00E5104E"/>
    <w:rsid w:val="00E7430B"/>
    <w:rsid w:val="00E77707"/>
    <w:rsid w:val="00E81FBD"/>
    <w:rsid w:val="00E85BA7"/>
    <w:rsid w:val="00E96767"/>
    <w:rsid w:val="00E97784"/>
    <w:rsid w:val="00EA513A"/>
    <w:rsid w:val="00EB0C73"/>
    <w:rsid w:val="00EB1651"/>
    <w:rsid w:val="00EB49B2"/>
    <w:rsid w:val="00EC0301"/>
    <w:rsid w:val="00ED085F"/>
    <w:rsid w:val="00ED6F40"/>
    <w:rsid w:val="00EE4D67"/>
    <w:rsid w:val="00EF1149"/>
    <w:rsid w:val="00F10137"/>
    <w:rsid w:val="00F31658"/>
    <w:rsid w:val="00F35BAF"/>
    <w:rsid w:val="00F42991"/>
    <w:rsid w:val="00F56CF3"/>
    <w:rsid w:val="00F7760E"/>
    <w:rsid w:val="00F800B8"/>
    <w:rsid w:val="00F91B76"/>
    <w:rsid w:val="00F95811"/>
    <w:rsid w:val="00F95FEB"/>
    <w:rsid w:val="00FA2F25"/>
    <w:rsid w:val="00FA6DED"/>
    <w:rsid w:val="00FC3AB5"/>
    <w:rsid w:val="00FE6838"/>
    <w:rsid w:val="00FE73EB"/>
    <w:rsid w:val="00FE797E"/>
    <w:rsid w:val="00FF102E"/>
    <w:rsid w:val="00FF79AB"/>
    <w:rsid w:val="0736DF67"/>
    <w:rsid w:val="1B4EF309"/>
    <w:rsid w:val="30C90199"/>
    <w:rsid w:val="79DE3BC9"/>
    <w:rsid w:val="7E97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89EDC71"/>
  <w14:defaultImageDpi w14:val="0"/>
  <w15:docId w15:val="{F53DAF28-D16F-4E47-9A7D-3A2D12D6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uiPriority w:val="99"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BesuchterLink">
    <w:name w:val="FollowedHyperlink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sz w:val="2"/>
      <w:lang w:val="de-DE" w:eastAsia="de-DE"/>
    </w:rPr>
  </w:style>
  <w:style w:type="paragraph" w:customStyle="1" w:styleId="FarbigeSchattierung-Akzent31">
    <w:name w:val="Farbige Schattierung - Akzent 31"/>
    <w:basedOn w:val="Standard"/>
    <w:uiPriority w:val="34"/>
    <w:qFormat/>
    <w:rsid w:val="00C203D0"/>
    <w:pPr>
      <w:spacing w:after="220"/>
      <w:ind w:left="720"/>
      <w:contextualSpacing/>
    </w:pPr>
    <w:rPr>
      <w:rFonts w:ascii="Tahoma" w:hAnsi="Tahoma"/>
      <w:sz w:val="20"/>
      <w:szCs w:val="24"/>
    </w:rPr>
  </w:style>
  <w:style w:type="paragraph" w:styleId="StandardWeb">
    <w:name w:val="Normal (Web)"/>
    <w:basedOn w:val="Standard"/>
    <w:uiPriority w:val="99"/>
    <w:semiHidden/>
    <w:unhideWhenUsed/>
    <w:rsid w:val="00E97784"/>
    <w:pPr>
      <w:spacing w:before="100" w:beforeAutospacing="1" w:after="100" w:afterAutospacing="1"/>
    </w:pPr>
    <w:rPr>
      <w:rFonts w:ascii="Times" w:hAnsi="Times"/>
      <w:sz w:val="20"/>
    </w:rPr>
  </w:style>
  <w:style w:type="character" w:styleId="Kommentarzeichen">
    <w:name w:val="annotation reference"/>
    <w:uiPriority w:val="99"/>
    <w:semiHidden/>
    <w:unhideWhenUsed/>
    <w:rsid w:val="00A069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69E1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A069E1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69E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069E1"/>
    <w:rPr>
      <w:rFonts w:ascii="Arial" w:hAnsi="Arial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.ring@bautext.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ita.loesch@jansen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8E9A987E33440854914C9EEC3FF71" ma:contentTypeVersion="12" ma:contentTypeDescription="Ein neues Dokument erstellen." ma:contentTypeScope="" ma:versionID="88988b521826240ba1252acf085f891d">
  <xsd:schema xmlns:xsd="http://www.w3.org/2001/XMLSchema" xmlns:xs="http://www.w3.org/2001/XMLSchema" xmlns:p="http://schemas.microsoft.com/office/2006/metadata/properties" xmlns:ns2="12a47576-7b96-437d-ad20-cac7327c98a2" xmlns:ns3="067c6142-b8cb-4ed6-9423-e938e3999bf7" targetNamespace="http://schemas.microsoft.com/office/2006/metadata/properties" ma:root="true" ma:fieldsID="621a2fce59205b0606819db300375548" ns2:_="" ns3:_="">
    <xsd:import namespace="12a47576-7b96-437d-ad20-cac7327c98a2"/>
    <xsd:import namespace="067c6142-b8cb-4ed6-9423-e938e3999b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47576-7b96-437d-ad20-cac7327c98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c6142-b8cb-4ed6-9423-e938e3999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AFA080-D9B2-4096-907E-E63121493E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35D7D-9565-4555-BD92-C691E7000D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A72939-BE0E-4C24-8F7F-858A569C4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a47576-7b96-437d-ad20-cac7327c98a2"/>
    <ds:schemaRef ds:uri="067c6142-b8cb-4ed6-9423-e938e3999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70D543-1389-4D43-97E3-14F4ED76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Schüco International KG</Company>
  <LinksUpToDate>false</LinksUpToDate>
  <CharactersWithSpaces>3316</CharactersWithSpaces>
  <SharedDoc>false</SharedDoc>
  <HLinks>
    <vt:vector size="12" baseType="variant">
      <vt:variant>
        <vt:i4>7929864</vt:i4>
      </vt:variant>
      <vt:variant>
        <vt:i4>3</vt:i4>
      </vt:variant>
      <vt:variant>
        <vt:i4>0</vt:i4>
      </vt:variant>
      <vt:variant>
        <vt:i4>5</vt:i4>
      </vt:variant>
      <vt:variant>
        <vt:lpwstr>mailto:a.ring@bautext.de</vt:lpwstr>
      </vt:variant>
      <vt:variant>
        <vt:lpwstr/>
      </vt:variant>
      <vt:variant>
        <vt:i4>5439530</vt:i4>
      </vt:variant>
      <vt:variant>
        <vt:i4>0</vt:i4>
      </vt:variant>
      <vt:variant>
        <vt:i4>0</vt:i4>
      </vt:variant>
      <vt:variant>
        <vt:i4>5</vt:i4>
      </vt:variant>
      <vt:variant>
        <vt:lpwstr>mailto:anita.loesch@jansen.com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Simone Drönner</dc:creator>
  <cp:keywords/>
  <cp:lastModifiedBy>Anita Lösch</cp:lastModifiedBy>
  <cp:revision>33</cp:revision>
  <cp:lastPrinted>2020-05-06T11:38:00Z</cp:lastPrinted>
  <dcterms:created xsi:type="dcterms:W3CDTF">2020-09-01T08:52:00Z</dcterms:created>
  <dcterms:modified xsi:type="dcterms:W3CDTF">2021-02-10T11:26:00Z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0x0101002838E9A987E33440854914C9EEC3FF71</vt:lpwstr>
  </property>
</Properties>
</file>