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6942" w:type="dxa"/>
        <w:tblLayout w:type="fixed"/>
        <w:tblCellMar>
          <w:left w:w="70" w:type="dxa"/>
          <w:right w:w="70" w:type="dxa"/>
        </w:tblCellMar>
        <w:tblLook w:val="0000" w:firstRow="0" w:lastRow="0" w:firstColumn="0" w:lastColumn="0" w:noHBand="0" w:noVBand="0"/>
      </w:tblPr>
      <w:tblGrid>
        <w:gridCol w:w="3471"/>
        <w:gridCol w:w="3471"/>
      </w:tblGrid>
      <w:tr w:rsidR="00165146" w:rsidRPr="001376A9" w14:paraId="2105172D" w14:textId="77777777" w:rsidTr="00F6396F">
        <w:tc>
          <w:tcPr>
            <w:tcW w:w="3471" w:type="dxa"/>
          </w:tcPr>
          <w:p w14:paraId="1BC32E8A" w14:textId="77777777" w:rsidR="00165146" w:rsidRPr="00704315" w:rsidRDefault="00FC4422" w:rsidP="0079347D">
            <w:pPr>
              <w:pStyle w:val="berschrift1"/>
              <w:spacing w:line="312" w:lineRule="auto"/>
              <w:rPr>
                <w:rFonts w:asciiTheme="minorHAnsi" w:hAnsiTheme="minorHAnsi" w:cstheme="minorHAnsi"/>
                <w:sz w:val="32"/>
                <w:szCs w:val="32"/>
              </w:rPr>
            </w:pPr>
            <w:r w:rsidRPr="00704315">
              <w:rPr>
                <w:rFonts w:asciiTheme="minorHAnsi" w:hAnsiTheme="minorHAnsi"/>
                <w:sz w:val="32"/>
              </w:rPr>
              <w:t xml:space="preserve">PRESS INFORMATION </w:t>
            </w:r>
          </w:p>
        </w:tc>
        <w:tc>
          <w:tcPr>
            <w:tcW w:w="3471" w:type="dxa"/>
          </w:tcPr>
          <w:p w14:paraId="29DD11EA" w14:textId="77777777" w:rsidR="00165146" w:rsidRPr="00704315" w:rsidRDefault="00B73DED" w:rsidP="004F713A">
            <w:pPr>
              <w:spacing w:line="312" w:lineRule="auto"/>
              <w:ind w:left="360"/>
              <w:jc w:val="right"/>
              <w:rPr>
                <w:rFonts w:asciiTheme="minorHAnsi" w:hAnsiTheme="minorHAnsi" w:cstheme="minorHAnsi"/>
                <w:szCs w:val="24"/>
              </w:rPr>
            </w:pPr>
            <w:r w:rsidRPr="00704315">
              <w:rPr>
                <w:rFonts w:asciiTheme="minorHAnsi" w:hAnsiTheme="minorHAnsi"/>
              </w:rPr>
              <w:t xml:space="preserve">13/01/2021            </w:t>
            </w:r>
            <w:r w:rsidR="00165146" w:rsidRPr="00704315">
              <w:rPr>
                <w:rFonts w:asciiTheme="minorHAnsi" w:hAnsiTheme="minorHAnsi" w:cstheme="minorHAnsi"/>
                <w:szCs w:val="24"/>
              </w:rPr>
              <w:fldChar w:fldCharType="begin"/>
            </w:r>
            <w:r w:rsidR="00165146" w:rsidRPr="00704315">
              <w:rPr>
                <w:rFonts w:asciiTheme="minorHAnsi" w:hAnsiTheme="minorHAnsi" w:cstheme="minorHAnsi"/>
                <w:szCs w:val="24"/>
              </w:rPr>
              <w:instrText xml:space="preserve"> </w:instrText>
            </w:r>
            <w:r w:rsidR="00165146" w:rsidRPr="00704315">
              <w:rPr>
                <w:rFonts w:asciiTheme="minorHAnsi" w:hAnsiTheme="minorHAnsi" w:cstheme="minorHAnsi"/>
                <w:vanish/>
                <w:szCs w:val="24"/>
              </w:rPr>
              <w:instrText>Nr. / Monat/Jahr</w:instrText>
            </w:r>
            <w:r w:rsidR="00165146" w:rsidRPr="00704315">
              <w:rPr>
                <w:rFonts w:asciiTheme="minorHAnsi" w:hAnsiTheme="minorHAnsi" w:cstheme="minorHAnsi"/>
                <w:szCs w:val="24"/>
              </w:rPr>
              <w:instrText xml:space="preserve"> </w:instrText>
            </w:r>
            <w:r w:rsidR="00165146" w:rsidRPr="00704315">
              <w:rPr>
                <w:rFonts w:asciiTheme="minorHAnsi" w:hAnsiTheme="minorHAnsi" w:cstheme="minorHAnsi"/>
                <w:szCs w:val="24"/>
              </w:rPr>
              <w:fldChar w:fldCharType="end"/>
            </w:r>
          </w:p>
        </w:tc>
      </w:tr>
      <w:tr w:rsidR="00FC4422" w:rsidRPr="00682D62" w14:paraId="2C146904" w14:textId="77777777" w:rsidTr="00F6396F">
        <w:tc>
          <w:tcPr>
            <w:tcW w:w="3471" w:type="dxa"/>
          </w:tcPr>
          <w:p w14:paraId="5B56D2AB" w14:textId="77777777" w:rsidR="00FC4422" w:rsidRPr="00682D62" w:rsidRDefault="00FC4422" w:rsidP="0079347D">
            <w:pPr>
              <w:pStyle w:val="berschrift1"/>
              <w:spacing w:line="312" w:lineRule="auto"/>
              <w:rPr>
                <w:lang w:val="de-CH"/>
              </w:rPr>
            </w:pPr>
          </w:p>
        </w:tc>
        <w:tc>
          <w:tcPr>
            <w:tcW w:w="3471" w:type="dxa"/>
          </w:tcPr>
          <w:p w14:paraId="2CDCC23D" w14:textId="77777777" w:rsidR="00FC4422" w:rsidRPr="00682D62" w:rsidRDefault="00FC4422" w:rsidP="0079347D">
            <w:pPr>
              <w:spacing w:line="312" w:lineRule="auto"/>
              <w:rPr>
                <w:sz w:val="22"/>
                <w:szCs w:val="22"/>
                <w:lang w:val="de-CH"/>
              </w:rPr>
            </w:pPr>
          </w:p>
        </w:tc>
      </w:tr>
    </w:tbl>
    <w:p w14:paraId="260D838A" w14:textId="77777777" w:rsidR="00C64B0B" w:rsidRPr="00502975" w:rsidRDefault="00502975" w:rsidP="1030254A">
      <w:pPr>
        <w:rPr>
          <w:rFonts w:asciiTheme="minorHAnsi" w:hAnsiTheme="minorHAnsi" w:cstheme="minorBidi"/>
          <w:b/>
          <w:bCs/>
          <w:sz w:val="22"/>
          <w:szCs w:val="22"/>
        </w:rPr>
      </w:pPr>
      <w:r>
        <w:rPr>
          <w:rFonts w:asciiTheme="minorHAnsi" w:hAnsiTheme="minorHAnsi"/>
          <w:b/>
          <w:sz w:val="22"/>
        </w:rPr>
        <w:t>Jansen narrows down its focus on the construction sector</w:t>
      </w:r>
    </w:p>
    <w:p w14:paraId="6F7C0ABD" w14:textId="77777777" w:rsidR="00266044" w:rsidRPr="00ED7E21" w:rsidRDefault="00266044" w:rsidP="1030254A">
      <w:pPr>
        <w:rPr>
          <w:rFonts w:asciiTheme="minorHAnsi" w:hAnsiTheme="minorHAnsi" w:cstheme="minorBidi"/>
          <w:b/>
          <w:bCs/>
          <w:sz w:val="28"/>
          <w:szCs w:val="28"/>
          <w:lang w:val="en-US"/>
        </w:rPr>
      </w:pPr>
    </w:p>
    <w:p w14:paraId="04B4EB0D" w14:textId="77777777" w:rsidR="0038335F" w:rsidRDefault="002C67EE" w:rsidP="0038335F">
      <w:pPr>
        <w:rPr>
          <w:rFonts w:cs="Arial"/>
        </w:rPr>
      </w:pPr>
      <w:r>
        <w:rPr>
          <w:rFonts w:asciiTheme="minorHAnsi" w:hAnsiTheme="minorHAnsi"/>
          <w:b/>
          <w:sz w:val="28"/>
        </w:rPr>
        <w:t xml:space="preserve">The Jansen Group is selling its automotive component business to </w:t>
      </w:r>
      <w:proofErr w:type="spellStart"/>
      <w:r>
        <w:rPr>
          <w:rFonts w:asciiTheme="minorHAnsi" w:hAnsiTheme="minorHAnsi"/>
          <w:b/>
          <w:sz w:val="28"/>
        </w:rPr>
        <w:t>Mubea</w:t>
      </w:r>
      <w:proofErr w:type="spellEnd"/>
      <w:r>
        <w:rPr>
          <w:rFonts w:asciiTheme="minorHAnsi" w:hAnsiTheme="minorHAnsi"/>
          <w:b/>
          <w:sz w:val="28"/>
        </w:rPr>
        <w:t xml:space="preserve"> and focusing on steel and aluminium systems, and plastic products for the construction sector.</w:t>
      </w:r>
    </w:p>
    <w:p w14:paraId="2BAA04E6" w14:textId="77777777" w:rsidR="0038335F" w:rsidRDefault="0038335F" w:rsidP="00C70706">
      <w:pPr>
        <w:pStyle w:val="FStandard"/>
        <w:rPr>
          <w:rFonts w:ascii="Arial" w:hAnsi="Arial" w:cs="Arial"/>
        </w:rPr>
      </w:pPr>
    </w:p>
    <w:p w14:paraId="348AC7B8" w14:textId="77777777" w:rsidR="00075F2A" w:rsidRDefault="00166DFE" w:rsidP="0038335F">
      <w:pPr>
        <w:spacing w:line="312" w:lineRule="auto"/>
        <w:rPr>
          <w:rFonts w:asciiTheme="minorHAnsi" w:hAnsiTheme="minorHAnsi" w:cstheme="minorBidi"/>
          <w:b/>
          <w:sz w:val="22"/>
          <w:szCs w:val="22"/>
        </w:rPr>
      </w:pPr>
      <w:r>
        <w:rPr>
          <w:rFonts w:asciiTheme="minorHAnsi" w:hAnsiTheme="minorHAnsi"/>
          <w:b/>
          <w:sz w:val="22"/>
        </w:rPr>
        <w:t xml:space="preserve">Subject to approval by the competition authorities, the Jansen Group is selling its Steel Tubes Division at the beginning of April 2021. The division, which primarily supplies components to the automotive industry, is being sold to its longstanding and trusted partner </w:t>
      </w:r>
      <w:proofErr w:type="spellStart"/>
      <w:r>
        <w:rPr>
          <w:rFonts w:asciiTheme="minorHAnsi" w:hAnsiTheme="minorHAnsi"/>
          <w:b/>
          <w:sz w:val="22"/>
        </w:rPr>
        <w:t>Mubea</w:t>
      </w:r>
      <w:proofErr w:type="spellEnd"/>
      <w:r>
        <w:rPr>
          <w:rFonts w:asciiTheme="minorHAnsi" w:hAnsiTheme="minorHAnsi"/>
          <w:b/>
          <w:sz w:val="22"/>
        </w:rPr>
        <w:t xml:space="preserve">. This move is directly linked to Jansen’s manufacturing partnership that has been recently forged with </w:t>
      </w:r>
      <w:proofErr w:type="spellStart"/>
      <w:r>
        <w:rPr>
          <w:rFonts w:asciiTheme="minorHAnsi" w:hAnsiTheme="minorHAnsi"/>
          <w:b/>
          <w:sz w:val="22"/>
        </w:rPr>
        <w:t>Welser</w:t>
      </w:r>
      <w:proofErr w:type="spellEnd"/>
      <w:r>
        <w:rPr>
          <w:rFonts w:asciiTheme="minorHAnsi" w:hAnsiTheme="minorHAnsi"/>
          <w:b/>
          <w:sz w:val="22"/>
        </w:rPr>
        <w:t xml:space="preserve"> Profile and its recent acquisition of RP Technik GmbH which constitutes another important milestone in the Jansen Group’s realignment strategy. Jansen now plans to focus more sharply on manufacturing and supplying steel, aluminium and plastic solutions for the construction sector.  </w:t>
      </w:r>
    </w:p>
    <w:p w14:paraId="4B1CA15B" w14:textId="77777777" w:rsidR="00D638A8" w:rsidRPr="00005395" w:rsidRDefault="00D638A8" w:rsidP="00D638A8">
      <w:pPr>
        <w:pStyle w:val="FStandard"/>
        <w:ind w:left="426" w:firstLine="60"/>
        <w:rPr>
          <w:rFonts w:ascii="Arial" w:hAnsi="Arial" w:cs="Arial"/>
        </w:rPr>
      </w:pPr>
    </w:p>
    <w:p w14:paraId="2466ECCA" w14:textId="77777777" w:rsidR="00D638A8" w:rsidRPr="0038335F" w:rsidRDefault="00D638A8" w:rsidP="0038335F">
      <w:pPr>
        <w:spacing w:line="312" w:lineRule="auto"/>
        <w:rPr>
          <w:rFonts w:asciiTheme="minorHAnsi" w:hAnsiTheme="minorHAnsi" w:cstheme="minorHAnsi"/>
          <w:sz w:val="22"/>
          <w:szCs w:val="22"/>
        </w:rPr>
      </w:pPr>
      <w:r>
        <w:rPr>
          <w:rFonts w:asciiTheme="minorHAnsi" w:hAnsiTheme="minorHAnsi"/>
          <w:sz w:val="22"/>
        </w:rPr>
        <w:t xml:space="preserve">The divestment of the Steel Tubes Division will enable Jansen to focus more closely on supplying specific segments in which it can establish and develop its position as a leading supplier of steel and aluminium systems, and plastic products for the construction sector. The manufacturing partnership recently forged with </w:t>
      </w:r>
      <w:proofErr w:type="spellStart"/>
      <w:r>
        <w:rPr>
          <w:rFonts w:asciiTheme="minorHAnsi" w:hAnsiTheme="minorHAnsi"/>
          <w:sz w:val="22"/>
        </w:rPr>
        <w:t>Welser</w:t>
      </w:r>
      <w:proofErr w:type="spellEnd"/>
      <w:r>
        <w:rPr>
          <w:rFonts w:asciiTheme="minorHAnsi" w:hAnsiTheme="minorHAnsi"/>
          <w:sz w:val="22"/>
        </w:rPr>
        <w:t xml:space="preserve"> Profile and the acquisition of RP Technik GmbH can also be regarded as further important milestones in the Jansen Group’s realignment strategy. Jansen is already the undisputed leading supplier of steel profile systems for windows, doors and facades. The company is an exclusive Swiss distributor for the German manufacturer of window, door and facade systems </w:t>
      </w:r>
      <w:proofErr w:type="spellStart"/>
      <w:r>
        <w:rPr>
          <w:rFonts w:asciiTheme="minorHAnsi" w:hAnsiTheme="minorHAnsi"/>
          <w:sz w:val="22"/>
        </w:rPr>
        <w:t>Schüco</w:t>
      </w:r>
      <w:proofErr w:type="spellEnd"/>
      <w:r>
        <w:rPr>
          <w:rFonts w:asciiTheme="minorHAnsi" w:hAnsiTheme="minorHAnsi"/>
          <w:sz w:val="22"/>
        </w:rPr>
        <w:t xml:space="preserve"> International KG, and distributes its aluminium profile systems. Jansen also occupies a leading position in other segments as a producer of geothermal solutions as well as plastic composite tubes, profiles and products for the services installations, civil engineering and construction industries.</w:t>
      </w:r>
    </w:p>
    <w:p w14:paraId="1B96B4DC" w14:textId="77777777" w:rsidR="00D01084" w:rsidRPr="009A18E5" w:rsidRDefault="00D01084" w:rsidP="0038335F">
      <w:pPr>
        <w:pStyle w:val="FStandard"/>
        <w:spacing w:line="312" w:lineRule="auto"/>
        <w:rPr>
          <w:rFonts w:cstheme="minorHAnsi"/>
          <w:sz w:val="22"/>
          <w:szCs w:val="22"/>
        </w:rPr>
      </w:pPr>
    </w:p>
    <w:p w14:paraId="7FA52D97" w14:textId="77777777" w:rsidR="006B2FF4" w:rsidRDefault="007C4B73" w:rsidP="007C4B73">
      <w:pPr>
        <w:spacing w:line="312" w:lineRule="auto"/>
        <w:rPr>
          <w:rFonts w:asciiTheme="minorHAnsi" w:hAnsiTheme="minorHAnsi" w:cstheme="minorBidi"/>
          <w:sz w:val="22"/>
          <w:szCs w:val="22"/>
        </w:rPr>
      </w:pPr>
      <w:r>
        <w:rPr>
          <w:rFonts w:asciiTheme="minorHAnsi" w:hAnsiTheme="minorHAnsi"/>
          <w:sz w:val="22"/>
        </w:rPr>
        <w:lastRenderedPageBreak/>
        <w:t xml:space="preserve">The owner-managed family company </w:t>
      </w:r>
      <w:proofErr w:type="spellStart"/>
      <w:r>
        <w:rPr>
          <w:rFonts w:asciiTheme="minorHAnsi" w:hAnsiTheme="minorHAnsi"/>
          <w:sz w:val="22"/>
        </w:rPr>
        <w:t>Mubea</w:t>
      </w:r>
      <w:proofErr w:type="spellEnd"/>
      <w:r>
        <w:rPr>
          <w:rFonts w:asciiTheme="minorHAnsi" w:hAnsiTheme="minorHAnsi"/>
          <w:sz w:val="22"/>
        </w:rPr>
        <w:t xml:space="preserve"> is a global leader in the development and manufacture of complex automotive components.</w:t>
      </w:r>
    </w:p>
    <w:p w14:paraId="7ED2F99B" w14:textId="53F6BFCB" w:rsidR="00D638A8" w:rsidRPr="009A18E5" w:rsidRDefault="00D638A8" w:rsidP="0038335F">
      <w:pPr>
        <w:pStyle w:val="FStandard"/>
        <w:spacing w:line="312" w:lineRule="auto"/>
        <w:rPr>
          <w:rFonts w:cstheme="minorHAnsi"/>
          <w:sz w:val="22"/>
          <w:szCs w:val="22"/>
        </w:rPr>
      </w:pPr>
      <w:proofErr w:type="spellStart"/>
      <w:r>
        <w:rPr>
          <w:sz w:val="22"/>
        </w:rPr>
        <w:t>Mubea</w:t>
      </w:r>
      <w:proofErr w:type="spellEnd"/>
      <w:r>
        <w:rPr>
          <w:sz w:val="22"/>
        </w:rPr>
        <w:t xml:space="preserve"> is acquiring the Steel Tubes Division from Jansen </w:t>
      </w:r>
      <w:r w:rsidR="00704315">
        <w:rPr>
          <w:sz w:val="22"/>
        </w:rPr>
        <w:t>at the beginning of April</w:t>
      </w:r>
      <w:r>
        <w:rPr>
          <w:sz w:val="22"/>
        </w:rPr>
        <w:t xml:space="preserve"> 2021 which will specifically encompass Jansen GmbH in </w:t>
      </w:r>
      <w:proofErr w:type="spellStart"/>
      <w:r>
        <w:rPr>
          <w:sz w:val="22"/>
        </w:rPr>
        <w:t>Dingelstädt</w:t>
      </w:r>
      <w:proofErr w:type="spellEnd"/>
      <w:r>
        <w:rPr>
          <w:sz w:val="22"/>
        </w:rPr>
        <w:t xml:space="preserve">, Germany, and the Steel Tubes Division in </w:t>
      </w:r>
      <w:proofErr w:type="spellStart"/>
      <w:r>
        <w:rPr>
          <w:sz w:val="22"/>
        </w:rPr>
        <w:t>Oberriet</w:t>
      </w:r>
      <w:proofErr w:type="spellEnd"/>
      <w:r>
        <w:rPr>
          <w:sz w:val="22"/>
        </w:rPr>
        <w:t>, Switzerland. The Jansen Group will continue to develop, manufacture and distribute the world’s leading steel profile systems for doors, windows and facades, alongside innovative and sustainable plastic systems and geothermal solutions for construction projects. Jansen will also continue to be responsible for professional development.</w:t>
      </w:r>
      <w:r>
        <w:t xml:space="preserve"> </w:t>
      </w:r>
      <w:proofErr w:type="spellStart"/>
      <w:r>
        <w:rPr>
          <w:sz w:val="22"/>
        </w:rPr>
        <w:t>Mubea</w:t>
      </w:r>
      <w:proofErr w:type="spellEnd"/>
      <w:r>
        <w:rPr>
          <w:sz w:val="22"/>
        </w:rPr>
        <w:t xml:space="preserve"> will continue to use the Jansen brand name for steel tube products, so the "Jansen" name will continue to be used in the marketplace. </w:t>
      </w:r>
    </w:p>
    <w:p w14:paraId="7EBEA3F8" w14:textId="77777777" w:rsidR="00D638A8" w:rsidRPr="009A18E5" w:rsidRDefault="00D638A8" w:rsidP="0038335F">
      <w:pPr>
        <w:pStyle w:val="FStandard"/>
        <w:spacing w:line="312" w:lineRule="auto"/>
        <w:ind w:left="426"/>
        <w:rPr>
          <w:rFonts w:cstheme="minorHAnsi"/>
          <w:sz w:val="22"/>
          <w:szCs w:val="22"/>
        </w:rPr>
      </w:pPr>
    </w:p>
    <w:p w14:paraId="72A55A40" w14:textId="77777777" w:rsidR="00D638A8" w:rsidRPr="009A18E5" w:rsidRDefault="00FC1976" w:rsidP="0038335F">
      <w:pPr>
        <w:pStyle w:val="FStandard"/>
        <w:spacing w:line="312" w:lineRule="auto"/>
        <w:rPr>
          <w:sz w:val="22"/>
          <w:szCs w:val="22"/>
        </w:rPr>
      </w:pPr>
      <w:r>
        <w:rPr>
          <w:sz w:val="22"/>
        </w:rPr>
        <w:t xml:space="preserve">Christoph Jansen, member of the Jansen Group executive board, comments, "Jansen is and will remain a family company. We have a strong sense of responsibility towards the people who work in the company as well as towards our customers and partners. We believe that the acquisition by </w:t>
      </w:r>
      <w:proofErr w:type="spellStart"/>
      <w:r>
        <w:rPr>
          <w:sz w:val="22"/>
        </w:rPr>
        <w:t>Mubea</w:t>
      </w:r>
      <w:proofErr w:type="spellEnd"/>
      <w:r>
        <w:rPr>
          <w:sz w:val="22"/>
        </w:rPr>
        <w:t xml:space="preserve"> will provide the Steel Tubes Division and its employees with greater opportunities for growth. The move also strengthens our continual focus on being a system specialist and supplier to the construction industry."</w:t>
      </w:r>
    </w:p>
    <w:p w14:paraId="4C843E83" w14:textId="77777777" w:rsidR="00D638A8" w:rsidRPr="00ED7E21" w:rsidRDefault="00D638A8" w:rsidP="00D638A8">
      <w:pPr>
        <w:pStyle w:val="Listenabsatz"/>
        <w:ind w:left="426"/>
        <w:rPr>
          <w:rFonts w:asciiTheme="minorHAnsi" w:hAnsiTheme="minorHAnsi" w:cstheme="minorHAnsi"/>
          <w:sz w:val="22"/>
          <w:szCs w:val="22"/>
          <w:lang w:val="en-US"/>
        </w:rPr>
      </w:pPr>
    </w:p>
    <w:p w14:paraId="085F0BC6" w14:textId="77777777" w:rsidR="00D638A8" w:rsidRPr="00ED7E21" w:rsidRDefault="00D638A8" w:rsidP="00E93A28">
      <w:pPr>
        <w:rPr>
          <w:rFonts w:asciiTheme="minorHAnsi" w:hAnsiTheme="minorHAnsi" w:cstheme="minorHAnsi"/>
          <w:b/>
          <w:bCs/>
          <w:sz w:val="22"/>
          <w:szCs w:val="22"/>
          <w:lang w:val="en-US"/>
        </w:rPr>
      </w:pPr>
    </w:p>
    <w:p w14:paraId="415358C9" w14:textId="77777777" w:rsidR="004F713A" w:rsidRDefault="004F713A" w:rsidP="004F713A">
      <w:pPr>
        <w:spacing w:line="312" w:lineRule="auto"/>
        <w:rPr>
          <w:sz w:val="22"/>
          <w:szCs w:val="22"/>
        </w:rPr>
      </w:pPr>
      <w:bookmarkStart w:id="0" w:name="_Hlk19717522"/>
    </w:p>
    <w:p w14:paraId="3581F727" w14:textId="18A02F36" w:rsidR="004F713A" w:rsidRPr="00B73DED" w:rsidRDefault="003B1960" w:rsidP="0079347D">
      <w:pPr>
        <w:spacing w:line="312" w:lineRule="auto"/>
        <w:rPr>
          <w:sz w:val="20"/>
        </w:rPr>
      </w:pPr>
      <w:r>
        <w:rPr>
          <w:sz w:val="20"/>
        </w:rPr>
        <w:t xml:space="preserve">Link to download image and text: </w:t>
      </w:r>
      <w:bookmarkEnd w:id="0"/>
      <w:r w:rsidR="00FE7652">
        <w:rPr>
          <w:rFonts w:asciiTheme="minorHAnsi" w:hAnsiTheme="minorHAnsi"/>
          <w:sz w:val="22"/>
        </w:rPr>
        <w:fldChar w:fldCharType="begin"/>
      </w:r>
      <w:r w:rsidR="00FE7652">
        <w:rPr>
          <w:rFonts w:asciiTheme="minorHAnsi" w:hAnsiTheme="minorHAnsi"/>
          <w:sz w:val="22"/>
        </w:rPr>
        <w:instrText xml:space="preserve"> HYPERLINK "http://</w:instrText>
      </w:r>
      <w:r w:rsidR="00FE7652" w:rsidRPr="00FE7652">
        <w:rPr>
          <w:rFonts w:asciiTheme="minorHAnsi" w:hAnsiTheme="minorHAnsi"/>
          <w:sz w:val="22"/>
        </w:rPr>
        <w:instrText>www.jansen.com/release-mubea</w:instrText>
      </w:r>
      <w:r w:rsidR="00FE7652">
        <w:rPr>
          <w:rFonts w:asciiTheme="minorHAnsi" w:hAnsiTheme="minorHAnsi"/>
          <w:sz w:val="22"/>
        </w:rPr>
        <w:instrText xml:space="preserve">" </w:instrText>
      </w:r>
      <w:r w:rsidR="00FE7652">
        <w:rPr>
          <w:rFonts w:asciiTheme="minorHAnsi" w:hAnsiTheme="minorHAnsi"/>
          <w:sz w:val="22"/>
        </w:rPr>
        <w:fldChar w:fldCharType="separate"/>
      </w:r>
      <w:r w:rsidR="00FE7652" w:rsidRPr="00EF0190">
        <w:rPr>
          <w:rStyle w:val="Hyperlink"/>
          <w:rFonts w:asciiTheme="minorHAnsi" w:hAnsiTheme="minorHAnsi"/>
          <w:sz w:val="22"/>
        </w:rPr>
        <w:t>www.jansen.com/release-mubea</w:t>
      </w:r>
      <w:r w:rsidR="00FE7652">
        <w:rPr>
          <w:rFonts w:asciiTheme="minorHAnsi" w:hAnsiTheme="minorHAnsi"/>
          <w:sz w:val="22"/>
        </w:rPr>
        <w:fldChar w:fldCharType="end"/>
      </w:r>
      <w:r w:rsidR="00FE7652">
        <w:rPr>
          <w:rFonts w:asciiTheme="minorHAnsi" w:hAnsiTheme="minorHAnsi"/>
          <w:sz w:val="22"/>
        </w:rPr>
        <w:t xml:space="preserve"> </w:t>
      </w:r>
    </w:p>
    <w:p w14:paraId="55F36EBB" w14:textId="77777777" w:rsidR="009E79CC" w:rsidRPr="00ED7E21" w:rsidRDefault="009E79CC" w:rsidP="0079347D">
      <w:pPr>
        <w:spacing w:line="312" w:lineRule="auto"/>
        <w:rPr>
          <w:rFonts w:asciiTheme="minorHAnsi" w:hAnsiTheme="minorHAnsi" w:cstheme="minorHAnsi"/>
          <w:i/>
          <w:iCs/>
          <w:sz w:val="22"/>
          <w:szCs w:val="22"/>
          <w:lang w:val="en-US"/>
        </w:rPr>
      </w:pPr>
    </w:p>
    <w:p w14:paraId="76EBD46C" w14:textId="77777777" w:rsidR="009E79CC" w:rsidRPr="00ED7E21" w:rsidRDefault="009E79CC" w:rsidP="0079347D">
      <w:pPr>
        <w:spacing w:line="312" w:lineRule="auto"/>
        <w:rPr>
          <w:rFonts w:asciiTheme="minorHAnsi" w:hAnsiTheme="minorHAnsi" w:cstheme="minorHAnsi"/>
          <w:sz w:val="18"/>
          <w:szCs w:val="18"/>
          <w:lang w:val="en-US"/>
        </w:rPr>
      </w:pPr>
    </w:p>
    <w:p w14:paraId="504120EE" w14:textId="77777777" w:rsidR="009E79CC" w:rsidRDefault="00750CE2" w:rsidP="0079347D">
      <w:pPr>
        <w:spacing w:line="312" w:lineRule="auto"/>
        <w:rPr>
          <w:rStyle w:val="normaltextrun"/>
          <w:rFonts w:ascii="Calibri" w:hAnsi="Calibri" w:cs="Calibri"/>
          <w:color w:val="000000"/>
          <w:sz w:val="18"/>
          <w:szCs w:val="18"/>
          <w:shd w:val="clear" w:color="auto" w:fill="FFFFFF"/>
        </w:rPr>
      </w:pPr>
      <w:r>
        <w:rPr>
          <w:rStyle w:val="normaltextrun"/>
          <w:rFonts w:ascii="Calibri" w:hAnsi="Calibri"/>
          <w:b/>
          <w:color w:val="000000"/>
          <w:sz w:val="18"/>
          <w:shd w:val="clear" w:color="auto" w:fill="FFFFFF"/>
        </w:rPr>
        <w:t>About Jansen AG</w:t>
      </w:r>
      <w:r>
        <w:rPr>
          <w:rStyle w:val="scxw248358883"/>
          <w:rFonts w:ascii="Calibri" w:hAnsi="Calibri"/>
          <w:color w:val="000000"/>
          <w:sz w:val="18"/>
          <w:shd w:val="clear" w:color="auto" w:fill="FFFFFF"/>
        </w:rPr>
        <w:t> </w:t>
      </w:r>
      <w:r>
        <w:rPr>
          <w:rFonts w:ascii="Calibri" w:hAnsi="Calibri"/>
          <w:color w:val="000000"/>
          <w:sz w:val="18"/>
          <w:shd w:val="clear" w:color="auto" w:fill="FFFFFF"/>
        </w:rPr>
        <w:br/>
      </w:r>
      <w:r>
        <w:rPr>
          <w:rStyle w:val="normaltextrun"/>
          <w:rFonts w:ascii="Calibri" w:hAnsi="Calibri"/>
          <w:color w:val="000000"/>
          <w:sz w:val="18"/>
          <w:shd w:val="clear" w:color="auto" w:fill="FFFFFF"/>
        </w:rPr>
        <w:t xml:space="preserve">Jansen AG was founded in the Swiss town of </w:t>
      </w:r>
      <w:proofErr w:type="spellStart"/>
      <w:r>
        <w:rPr>
          <w:rStyle w:val="normaltextrun"/>
          <w:rFonts w:ascii="Calibri" w:hAnsi="Calibri"/>
          <w:color w:val="000000"/>
          <w:sz w:val="18"/>
          <w:shd w:val="clear" w:color="auto" w:fill="FFFFFF"/>
        </w:rPr>
        <w:t>Oberriet</w:t>
      </w:r>
      <w:proofErr w:type="spellEnd"/>
      <w:r>
        <w:rPr>
          <w:rStyle w:val="normaltextrun"/>
          <w:rFonts w:ascii="Calibri" w:hAnsi="Calibri"/>
          <w:color w:val="000000"/>
          <w:sz w:val="18"/>
          <w:shd w:val="clear" w:color="auto" w:fill="FFFFFF"/>
        </w:rPr>
        <w:t xml:space="preserve"> in 1923. The Group develops, manufactures and distributes steel profile systems and plastic products for industrial applications and the construction sector. The company has been an exclusive Swiss distributor for the German manufacturer of window, door and facade systems </w:t>
      </w:r>
      <w:proofErr w:type="spellStart"/>
      <w:r>
        <w:rPr>
          <w:rStyle w:val="normaltextrun"/>
          <w:rFonts w:ascii="Calibri" w:hAnsi="Calibri"/>
          <w:color w:val="000000"/>
          <w:sz w:val="18"/>
          <w:shd w:val="clear" w:color="auto" w:fill="FFFFFF"/>
        </w:rPr>
        <w:t>Schüco</w:t>
      </w:r>
      <w:proofErr w:type="spellEnd"/>
      <w:r>
        <w:rPr>
          <w:rStyle w:val="normaltextrun"/>
          <w:rFonts w:ascii="Calibri" w:hAnsi="Calibri"/>
          <w:color w:val="000000"/>
          <w:sz w:val="18"/>
          <w:shd w:val="clear" w:color="auto" w:fill="FFFFFF"/>
        </w:rPr>
        <w:t xml:space="preserve"> International KG since 1978 and distributes its aluminium profile systems for the construction sector. The Group is still wholly owned by the Jansen family and is currently run by the third generation of the family. High-tech manufacturing facilities and continuous investment in its employees and quality assurance ensure that Jansen products are synonymous around the world with Swiss quality and innovation. </w:t>
      </w:r>
    </w:p>
    <w:p w14:paraId="6D99214D" w14:textId="77777777" w:rsidR="009D36CB" w:rsidRPr="00ED7E21" w:rsidRDefault="009D36CB" w:rsidP="0079347D">
      <w:pPr>
        <w:spacing w:line="312" w:lineRule="auto"/>
        <w:rPr>
          <w:rFonts w:asciiTheme="minorHAnsi" w:hAnsiTheme="minorHAnsi" w:cstheme="minorHAnsi"/>
          <w:i/>
          <w:iCs/>
          <w:sz w:val="18"/>
          <w:szCs w:val="18"/>
          <w:lang w:val="en-US"/>
        </w:rPr>
      </w:pPr>
    </w:p>
    <w:p w14:paraId="269F74D2" w14:textId="49F053F0" w:rsidR="009D36CB" w:rsidRPr="005841B5" w:rsidRDefault="009D36CB" w:rsidP="009D36CB">
      <w:pPr>
        <w:spacing w:line="312" w:lineRule="auto"/>
        <w:rPr>
          <w:rFonts w:asciiTheme="minorHAnsi" w:hAnsiTheme="minorHAnsi" w:cstheme="minorHAnsi"/>
          <w:sz w:val="18"/>
          <w:szCs w:val="18"/>
        </w:rPr>
      </w:pPr>
      <w:proofErr w:type="spellStart"/>
      <w:r>
        <w:rPr>
          <w:rFonts w:asciiTheme="minorHAnsi" w:hAnsiTheme="minorHAnsi"/>
          <w:b/>
          <w:sz w:val="18"/>
        </w:rPr>
        <w:lastRenderedPageBreak/>
        <w:t>Mubea</w:t>
      </w:r>
      <w:proofErr w:type="spellEnd"/>
      <w:r>
        <w:rPr>
          <w:rFonts w:asciiTheme="minorHAnsi" w:hAnsiTheme="minorHAnsi"/>
          <w:sz w:val="18"/>
        </w:rPr>
        <w:t xml:space="preserve"> </w:t>
      </w:r>
      <w:r w:rsidR="00961D4F" w:rsidRPr="00961D4F">
        <w:rPr>
          <w:rFonts w:asciiTheme="minorHAnsi" w:hAnsiTheme="minorHAnsi"/>
          <w:sz w:val="18"/>
        </w:rPr>
        <w:t xml:space="preserve">is a lightweight construction specialist in highly stressed components for the automotive and aviation industries. The group generated sales of EUR 2.5 billion in 2019 with over 14,300 employees at 45 locations worldwide. </w:t>
      </w:r>
      <w:proofErr w:type="spellStart"/>
      <w:r w:rsidR="00961D4F" w:rsidRPr="00961D4F">
        <w:rPr>
          <w:rFonts w:asciiTheme="minorHAnsi" w:hAnsiTheme="minorHAnsi"/>
          <w:sz w:val="18"/>
        </w:rPr>
        <w:t>Mubea</w:t>
      </w:r>
      <w:proofErr w:type="spellEnd"/>
      <w:r w:rsidR="00961D4F" w:rsidRPr="00961D4F">
        <w:rPr>
          <w:rFonts w:asciiTheme="minorHAnsi" w:hAnsiTheme="minorHAnsi"/>
          <w:sz w:val="18"/>
        </w:rPr>
        <w:t xml:space="preserve"> is also a global market leader in the development and manufacture of automotive components. The owner operated family company has been in existence since 1916. The company is characterized by its vertical integration from raw material to end product and its expertise in the internal development of products and production processes.</w:t>
      </w:r>
    </w:p>
    <w:p w14:paraId="4E515ADB" w14:textId="77777777" w:rsidR="00E07C0C" w:rsidRPr="00ED7E21" w:rsidRDefault="00E07C0C" w:rsidP="0079347D">
      <w:pPr>
        <w:spacing w:line="312" w:lineRule="auto"/>
        <w:rPr>
          <w:rFonts w:asciiTheme="minorHAnsi" w:hAnsiTheme="minorHAnsi" w:cstheme="minorHAnsi"/>
          <w:sz w:val="18"/>
          <w:szCs w:val="18"/>
          <w:lang w:val="en-US"/>
        </w:rPr>
      </w:pPr>
    </w:p>
    <w:p w14:paraId="221750BD" w14:textId="77777777" w:rsidR="00E07C0C" w:rsidRPr="00ED7E21" w:rsidRDefault="00E07C0C" w:rsidP="0079347D">
      <w:pPr>
        <w:spacing w:line="312" w:lineRule="auto"/>
        <w:rPr>
          <w:rFonts w:asciiTheme="minorHAnsi" w:hAnsiTheme="minorHAnsi" w:cstheme="minorHAnsi"/>
          <w:sz w:val="18"/>
          <w:szCs w:val="18"/>
          <w:lang w:val="en-US"/>
        </w:rPr>
      </w:pPr>
    </w:p>
    <w:p w14:paraId="73811994" w14:textId="77777777" w:rsidR="00E926E4" w:rsidRPr="009E79CC" w:rsidRDefault="00E926E4" w:rsidP="0079347D">
      <w:pPr>
        <w:spacing w:line="312" w:lineRule="auto"/>
        <w:rPr>
          <w:rFonts w:asciiTheme="minorHAnsi" w:hAnsiTheme="minorHAnsi" w:cstheme="minorHAnsi"/>
          <w:sz w:val="20"/>
        </w:rPr>
      </w:pPr>
      <w:r>
        <w:rPr>
          <w:rFonts w:asciiTheme="minorHAnsi" w:hAnsiTheme="minorHAnsi"/>
          <w:b/>
          <w:sz w:val="18"/>
        </w:rPr>
        <w:t>Point of contact for press enquiries</w:t>
      </w:r>
    </w:p>
    <w:p w14:paraId="3ABF4870" w14:textId="77777777" w:rsidR="00E926E4" w:rsidRPr="00ED7E21" w:rsidRDefault="00E926E4" w:rsidP="0079347D">
      <w:pPr>
        <w:spacing w:line="312" w:lineRule="auto"/>
        <w:rPr>
          <w:rFonts w:asciiTheme="minorHAnsi" w:hAnsiTheme="minorHAnsi" w:cstheme="minorBidi"/>
          <w:sz w:val="18"/>
          <w:szCs w:val="18"/>
          <w:lang w:val="de-CH"/>
        </w:rPr>
      </w:pPr>
      <w:r w:rsidRPr="00ED7E21">
        <w:rPr>
          <w:rFonts w:asciiTheme="minorHAnsi" w:hAnsiTheme="minorHAnsi"/>
          <w:sz w:val="18"/>
          <w:lang w:val="de-CH"/>
        </w:rPr>
        <w:t>Jansen AG</w:t>
      </w:r>
    </w:p>
    <w:p w14:paraId="574ACC53" w14:textId="77777777" w:rsidR="7EA148F6" w:rsidRPr="00ED7E21" w:rsidRDefault="7EA148F6" w:rsidP="3B5664CC">
      <w:pPr>
        <w:spacing w:line="312" w:lineRule="auto"/>
        <w:rPr>
          <w:rFonts w:asciiTheme="minorHAnsi" w:hAnsiTheme="minorHAnsi" w:cstheme="minorBidi"/>
          <w:sz w:val="18"/>
          <w:szCs w:val="18"/>
          <w:lang w:val="de-CH"/>
        </w:rPr>
      </w:pPr>
      <w:r w:rsidRPr="00ED7E21">
        <w:rPr>
          <w:rFonts w:asciiTheme="minorHAnsi" w:hAnsiTheme="minorHAnsi"/>
          <w:sz w:val="18"/>
          <w:lang w:val="de-CH"/>
        </w:rPr>
        <w:t>Martin Leiter</w:t>
      </w:r>
    </w:p>
    <w:p w14:paraId="6B8D6B9C" w14:textId="77777777" w:rsidR="00E926E4" w:rsidRPr="00ED7E21" w:rsidRDefault="00E926E4" w:rsidP="0079347D">
      <w:pPr>
        <w:spacing w:line="312" w:lineRule="auto"/>
        <w:rPr>
          <w:rFonts w:asciiTheme="minorHAnsi" w:hAnsiTheme="minorHAnsi" w:cstheme="minorBidi"/>
          <w:sz w:val="18"/>
          <w:szCs w:val="18"/>
          <w:lang w:val="de-CH"/>
        </w:rPr>
      </w:pPr>
      <w:r w:rsidRPr="00ED7E21">
        <w:rPr>
          <w:rFonts w:asciiTheme="minorHAnsi" w:hAnsiTheme="minorHAnsi"/>
          <w:sz w:val="18"/>
          <w:lang w:val="de-CH"/>
        </w:rPr>
        <w:t>Industriestrasse 34</w:t>
      </w:r>
    </w:p>
    <w:p w14:paraId="2B66293F" w14:textId="77777777" w:rsidR="00E926E4" w:rsidRPr="0089589D" w:rsidRDefault="00E926E4" w:rsidP="0079347D">
      <w:pPr>
        <w:spacing w:line="312" w:lineRule="auto"/>
        <w:rPr>
          <w:rFonts w:asciiTheme="minorHAnsi" w:hAnsiTheme="minorHAnsi" w:cstheme="minorBidi"/>
          <w:sz w:val="18"/>
          <w:szCs w:val="18"/>
        </w:rPr>
      </w:pPr>
      <w:r>
        <w:rPr>
          <w:rFonts w:asciiTheme="minorHAnsi" w:hAnsiTheme="minorHAnsi"/>
          <w:sz w:val="18"/>
        </w:rPr>
        <w:t xml:space="preserve">CH-9463 </w:t>
      </w:r>
      <w:proofErr w:type="spellStart"/>
      <w:r>
        <w:rPr>
          <w:rFonts w:asciiTheme="minorHAnsi" w:hAnsiTheme="minorHAnsi"/>
          <w:sz w:val="18"/>
        </w:rPr>
        <w:t>Oberriet</w:t>
      </w:r>
      <w:proofErr w:type="spellEnd"/>
      <w:r>
        <w:rPr>
          <w:rFonts w:asciiTheme="minorHAnsi" w:hAnsiTheme="minorHAnsi"/>
          <w:sz w:val="18"/>
        </w:rPr>
        <w:t xml:space="preserve"> SG</w:t>
      </w:r>
    </w:p>
    <w:p w14:paraId="09492D2F" w14:textId="77777777" w:rsidR="00E926E4" w:rsidRPr="00517AAA" w:rsidRDefault="00E926E4" w:rsidP="0079347D">
      <w:pPr>
        <w:spacing w:line="312" w:lineRule="auto"/>
        <w:rPr>
          <w:rFonts w:asciiTheme="minorHAnsi" w:hAnsiTheme="minorHAnsi" w:cstheme="minorHAnsi"/>
          <w:sz w:val="18"/>
        </w:rPr>
      </w:pPr>
      <w:r>
        <w:rPr>
          <w:rFonts w:asciiTheme="minorHAnsi" w:hAnsiTheme="minorHAnsi"/>
          <w:sz w:val="18"/>
        </w:rPr>
        <w:t>Tel.: +41 (0)71 763 94 00</w:t>
      </w:r>
    </w:p>
    <w:p w14:paraId="575708A3" w14:textId="77777777" w:rsidR="00E926E4" w:rsidRPr="009E79CC" w:rsidRDefault="00E926E4" w:rsidP="0079347D">
      <w:pPr>
        <w:spacing w:line="312" w:lineRule="auto"/>
        <w:rPr>
          <w:rFonts w:asciiTheme="minorHAnsi" w:hAnsiTheme="minorHAnsi" w:cstheme="minorBidi"/>
          <w:sz w:val="18"/>
          <w:szCs w:val="18"/>
        </w:rPr>
      </w:pPr>
      <w:r>
        <w:rPr>
          <w:rFonts w:asciiTheme="minorHAnsi" w:hAnsiTheme="minorHAnsi"/>
          <w:sz w:val="18"/>
        </w:rPr>
        <w:t xml:space="preserve">Email: </w:t>
      </w:r>
      <w:hyperlink r:id="rId10">
        <w:r>
          <w:rPr>
            <w:rStyle w:val="Hyperlink"/>
            <w:rFonts w:asciiTheme="minorHAnsi" w:hAnsiTheme="minorHAnsi"/>
            <w:sz w:val="18"/>
          </w:rPr>
          <w:t>martin.leiter@jansen.com</w:t>
        </w:r>
      </w:hyperlink>
      <w:r>
        <w:rPr>
          <w:rFonts w:asciiTheme="minorHAnsi" w:hAnsiTheme="minorHAnsi"/>
          <w:sz w:val="18"/>
        </w:rPr>
        <w:t xml:space="preserve"> </w:t>
      </w:r>
    </w:p>
    <w:p w14:paraId="40F347A1" w14:textId="77777777" w:rsidR="00E93A28" w:rsidRDefault="00E93A28" w:rsidP="0079347D">
      <w:pPr>
        <w:spacing w:line="312" w:lineRule="auto"/>
        <w:rPr>
          <w:sz w:val="18"/>
          <w:lang w:val="fr-FR"/>
        </w:rPr>
      </w:pPr>
    </w:p>
    <w:p w14:paraId="500FD357" w14:textId="77777777" w:rsidR="00E93A28" w:rsidRPr="00682D62" w:rsidRDefault="00E93A28" w:rsidP="0079347D">
      <w:pPr>
        <w:spacing w:line="312" w:lineRule="auto"/>
        <w:rPr>
          <w:sz w:val="18"/>
          <w:lang w:val="fr-FR"/>
        </w:rPr>
      </w:pPr>
    </w:p>
    <w:sectPr w:rsidR="00E93A28" w:rsidRPr="00682D62" w:rsidSect="006D33AD">
      <w:headerReference w:type="even" r:id="rId11"/>
      <w:headerReference w:type="default" r:id="rId12"/>
      <w:footerReference w:type="even" r:id="rId13"/>
      <w:footerReference w:type="default" r:id="rId14"/>
      <w:headerReference w:type="first" r:id="rId15"/>
      <w:footerReference w:type="first" r:id="rId16"/>
      <w:pgSz w:w="11906" w:h="16838"/>
      <w:pgMar w:top="2552" w:right="3686" w:bottom="1985"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44AA73" w14:textId="77777777" w:rsidR="0032395F" w:rsidRDefault="0032395F">
      <w:r>
        <w:separator/>
      </w:r>
    </w:p>
  </w:endnote>
  <w:endnote w:type="continuationSeparator" w:id="0">
    <w:p w14:paraId="4726C46F" w14:textId="77777777" w:rsidR="0032395F" w:rsidRDefault="0032395F">
      <w:r>
        <w:continuationSeparator/>
      </w:r>
    </w:p>
  </w:endnote>
  <w:endnote w:type="continuationNotice" w:id="1">
    <w:p w14:paraId="0BEDBD19" w14:textId="77777777" w:rsidR="0032395F" w:rsidRDefault="003239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aur M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lanWebPro-News">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3FDBC0" w14:textId="77777777" w:rsidR="00687CA6" w:rsidRDefault="00687C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45A833" w14:textId="77777777" w:rsidR="00687CA6" w:rsidRDefault="00687CA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5370E" w14:textId="77777777" w:rsidR="00687CA6" w:rsidRDefault="00687C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50705C" w14:textId="77777777" w:rsidR="0032395F" w:rsidRDefault="0032395F">
      <w:r>
        <w:separator/>
      </w:r>
    </w:p>
  </w:footnote>
  <w:footnote w:type="continuationSeparator" w:id="0">
    <w:p w14:paraId="3583C8E8" w14:textId="77777777" w:rsidR="0032395F" w:rsidRDefault="0032395F">
      <w:r>
        <w:continuationSeparator/>
      </w:r>
    </w:p>
  </w:footnote>
  <w:footnote w:type="continuationNotice" w:id="1">
    <w:p w14:paraId="10DB6880" w14:textId="77777777" w:rsidR="0032395F" w:rsidRDefault="003239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37B8F" w14:textId="77777777" w:rsidR="00682D62" w:rsidRDefault="00682D62">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1</w:t>
    </w:r>
    <w:r>
      <w:rPr>
        <w:rStyle w:val="Seitenzahl"/>
      </w:rPr>
      <w:fldChar w:fldCharType="end"/>
    </w:r>
  </w:p>
  <w:p w14:paraId="15B8094C" w14:textId="77777777" w:rsidR="00682D62" w:rsidRDefault="00682D6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1E9E78" w14:textId="77777777" w:rsidR="00687CA6" w:rsidRDefault="00687CA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1C6B4B" w14:textId="77777777" w:rsidR="00682D62" w:rsidRDefault="00682D62" w:rsidP="0014413C">
    <w:pPr>
      <w:pStyle w:val="Kopfzeile"/>
      <w:ind w:right="-2270"/>
      <w:jc w:val="right"/>
    </w:pPr>
  </w:p>
  <w:p w14:paraId="3A4CC8D4" w14:textId="77777777" w:rsidR="00682D62" w:rsidRDefault="00682D62" w:rsidP="0014413C">
    <w:pPr>
      <w:pStyle w:val="Kopfzeile"/>
      <w:ind w:right="-2270"/>
      <w:jc w:val="right"/>
    </w:pPr>
  </w:p>
  <w:p w14:paraId="2EC149C8" w14:textId="77777777" w:rsidR="00682D62" w:rsidRDefault="00682D62" w:rsidP="0014413C">
    <w:pPr>
      <w:pStyle w:val="Kopfzeile"/>
      <w:ind w:right="-2270"/>
      <w:jc w:val="right"/>
    </w:pPr>
  </w:p>
  <w:p w14:paraId="483837A7" w14:textId="77777777" w:rsidR="00682D62" w:rsidRDefault="00D33BF2" w:rsidP="0014413C">
    <w:pPr>
      <w:pStyle w:val="Kopfzeile"/>
      <w:ind w:right="-2270"/>
      <w:jc w:val="right"/>
    </w:pPr>
    <w:r>
      <w:rPr>
        <w:noProof/>
        <w:lang w:val="de-CH" w:eastAsia="de-CH"/>
      </w:rPr>
      <w:drawing>
        <wp:inline distT="0" distB="0" distL="0" distR="0" wp14:anchorId="1F532658" wp14:editId="53F2C201">
          <wp:extent cx="1922780" cy="309880"/>
          <wp:effectExtent l="0" t="0" r="1270" b="0"/>
          <wp:docPr id="13" name="Grafik 13" descr="JANSEN Configure to Inspire, Cyan"/>
          <wp:cNvGraphicFramePr/>
          <a:graphic xmlns:a="http://schemas.openxmlformats.org/drawingml/2006/main">
            <a:graphicData uri="http://schemas.openxmlformats.org/drawingml/2006/picture">
              <pic:pic xmlns:pic="http://schemas.openxmlformats.org/drawingml/2006/picture">
                <pic:nvPicPr>
                  <pic:cNvPr id="13" name="Grafik 13" descr="JANSEN Configure to Inspire, Cyan"/>
                  <pic:cNvPicPr/>
                </pic:nvPicPr>
                <pic:blipFill rotWithShape="1">
                  <a:blip r:embed="rId1">
                    <a:extLst>
                      <a:ext uri="{28A0092B-C50C-407E-A947-70E740481C1C}">
                        <a14:useLocalDpi xmlns:a14="http://schemas.microsoft.com/office/drawing/2010/main" val="0"/>
                      </a:ext>
                    </a:extLst>
                  </a:blip>
                  <a:srcRect b="37552"/>
                  <a:stretch/>
                </pic:blipFill>
                <pic:spPr bwMode="auto">
                  <a:xfrm>
                    <a:off x="0" y="0"/>
                    <a:ext cx="1922780" cy="30988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B71FE"/>
    <w:multiLevelType w:val="hybridMultilevel"/>
    <w:tmpl w:val="FA52ADBE"/>
    <w:lvl w:ilvl="0" w:tplc="D29C30D2">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269840B9"/>
    <w:multiLevelType w:val="hybridMultilevel"/>
    <w:tmpl w:val="A4D27A6A"/>
    <w:lvl w:ilvl="0" w:tplc="F3661FC2">
      <w:start w:val="23"/>
      <w:numFmt w:val="decimal"/>
      <w:lvlText w:val="%1."/>
      <w:lvlJc w:val="left"/>
      <w:pPr>
        <w:ind w:left="720" w:hanging="360"/>
      </w:pPr>
      <w:rPr>
        <w:rFonts w:hint="default"/>
        <w:sz w:val="22"/>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41F21A7B"/>
    <w:multiLevelType w:val="hybridMultilevel"/>
    <w:tmpl w:val="455098FA"/>
    <w:lvl w:ilvl="0" w:tplc="A82E5AAE">
      <w:start w:val="1"/>
      <w:numFmt w:val="decimal"/>
      <w:lvlText w:val="%1."/>
      <w:lvlJc w:val="left"/>
      <w:pPr>
        <w:ind w:left="720" w:hanging="360"/>
      </w:pPr>
      <w:rPr>
        <w:rFonts w:hint="default"/>
        <w:sz w:val="22"/>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6D4662DE"/>
    <w:multiLevelType w:val="hybridMultilevel"/>
    <w:tmpl w:val="9976EAD2"/>
    <w:lvl w:ilvl="0" w:tplc="0407000B">
      <w:start w:val="201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E93"/>
    <w:rsid w:val="00000B23"/>
    <w:rsid w:val="000028DB"/>
    <w:rsid w:val="000164CA"/>
    <w:rsid w:val="000164EB"/>
    <w:rsid w:val="000177B1"/>
    <w:rsid w:val="00022F46"/>
    <w:rsid w:val="000230C5"/>
    <w:rsid w:val="00030954"/>
    <w:rsid w:val="00034017"/>
    <w:rsid w:val="000345AF"/>
    <w:rsid w:val="00034BD9"/>
    <w:rsid w:val="00046F42"/>
    <w:rsid w:val="00047E99"/>
    <w:rsid w:val="00051E96"/>
    <w:rsid w:val="0005497C"/>
    <w:rsid w:val="0006271C"/>
    <w:rsid w:val="00062B52"/>
    <w:rsid w:val="00065F0B"/>
    <w:rsid w:val="00075F2A"/>
    <w:rsid w:val="000814DE"/>
    <w:rsid w:val="00081CCB"/>
    <w:rsid w:val="000820B8"/>
    <w:rsid w:val="0008458F"/>
    <w:rsid w:val="00095038"/>
    <w:rsid w:val="0009529E"/>
    <w:rsid w:val="000A1DEC"/>
    <w:rsid w:val="000A745C"/>
    <w:rsid w:val="000B1DAA"/>
    <w:rsid w:val="000B2A91"/>
    <w:rsid w:val="000B4D6D"/>
    <w:rsid w:val="000B5D37"/>
    <w:rsid w:val="000C2672"/>
    <w:rsid w:val="000C4C71"/>
    <w:rsid w:val="000C5510"/>
    <w:rsid w:val="000D0A46"/>
    <w:rsid w:val="000D10D1"/>
    <w:rsid w:val="000D34F6"/>
    <w:rsid w:val="000D5760"/>
    <w:rsid w:val="000D7F29"/>
    <w:rsid w:val="000E04F1"/>
    <w:rsid w:val="000E15C0"/>
    <w:rsid w:val="000F27F9"/>
    <w:rsid w:val="000F338B"/>
    <w:rsid w:val="000F44D1"/>
    <w:rsid w:val="000F6BB3"/>
    <w:rsid w:val="00102F8F"/>
    <w:rsid w:val="001038B2"/>
    <w:rsid w:val="001043F1"/>
    <w:rsid w:val="001045A9"/>
    <w:rsid w:val="00105C1B"/>
    <w:rsid w:val="001107DB"/>
    <w:rsid w:val="001112B0"/>
    <w:rsid w:val="00116E0F"/>
    <w:rsid w:val="00117E06"/>
    <w:rsid w:val="00122538"/>
    <w:rsid w:val="0012565B"/>
    <w:rsid w:val="0012726B"/>
    <w:rsid w:val="00134691"/>
    <w:rsid w:val="00137245"/>
    <w:rsid w:val="001376A9"/>
    <w:rsid w:val="0014413C"/>
    <w:rsid w:val="00144F26"/>
    <w:rsid w:val="00146EC9"/>
    <w:rsid w:val="00151C56"/>
    <w:rsid w:val="0015598F"/>
    <w:rsid w:val="00162557"/>
    <w:rsid w:val="00165146"/>
    <w:rsid w:val="00166995"/>
    <w:rsid w:val="00166DFE"/>
    <w:rsid w:val="00174E77"/>
    <w:rsid w:val="00180023"/>
    <w:rsid w:val="001818BC"/>
    <w:rsid w:val="00181EB9"/>
    <w:rsid w:val="00183B5C"/>
    <w:rsid w:val="00194C5D"/>
    <w:rsid w:val="00195D2E"/>
    <w:rsid w:val="00197CC6"/>
    <w:rsid w:val="001A0279"/>
    <w:rsid w:val="001A56C4"/>
    <w:rsid w:val="001A5F8E"/>
    <w:rsid w:val="001B38E0"/>
    <w:rsid w:val="001C0498"/>
    <w:rsid w:val="001C3D39"/>
    <w:rsid w:val="001C4EFE"/>
    <w:rsid w:val="001C7843"/>
    <w:rsid w:val="001D0910"/>
    <w:rsid w:val="001D09A6"/>
    <w:rsid w:val="001D3251"/>
    <w:rsid w:val="001E22F6"/>
    <w:rsid w:val="001F65DA"/>
    <w:rsid w:val="00200066"/>
    <w:rsid w:val="0020119F"/>
    <w:rsid w:val="00204768"/>
    <w:rsid w:val="00204AD4"/>
    <w:rsid w:val="002052FB"/>
    <w:rsid w:val="00206649"/>
    <w:rsid w:val="00216984"/>
    <w:rsid w:val="00217562"/>
    <w:rsid w:val="00217AAD"/>
    <w:rsid w:val="002242C4"/>
    <w:rsid w:val="00225512"/>
    <w:rsid w:val="0022668F"/>
    <w:rsid w:val="00230AD8"/>
    <w:rsid w:val="002369B8"/>
    <w:rsid w:val="002415A0"/>
    <w:rsid w:val="00241C86"/>
    <w:rsid w:val="00243795"/>
    <w:rsid w:val="0024555B"/>
    <w:rsid w:val="0025037B"/>
    <w:rsid w:val="0025385F"/>
    <w:rsid w:val="00255771"/>
    <w:rsid w:val="002557F4"/>
    <w:rsid w:val="00257688"/>
    <w:rsid w:val="00260974"/>
    <w:rsid w:val="00261223"/>
    <w:rsid w:val="00261C1F"/>
    <w:rsid w:val="002636C5"/>
    <w:rsid w:val="00266044"/>
    <w:rsid w:val="002702EC"/>
    <w:rsid w:val="00273500"/>
    <w:rsid w:val="00277358"/>
    <w:rsid w:val="002811B7"/>
    <w:rsid w:val="00281595"/>
    <w:rsid w:val="0028227C"/>
    <w:rsid w:val="00286BDE"/>
    <w:rsid w:val="002915F3"/>
    <w:rsid w:val="002A06D8"/>
    <w:rsid w:val="002A1D64"/>
    <w:rsid w:val="002A3589"/>
    <w:rsid w:val="002A3CCD"/>
    <w:rsid w:val="002A4EC0"/>
    <w:rsid w:val="002B123D"/>
    <w:rsid w:val="002B5FEC"/>
    <w:rsid w:val="002B716C"/>
    <w:rsid w:val="002C2E4C"/>
    <w:rsid w:val="002C67EE"/>
    <w:rsid w:val="002D0E4B"/>
    <w:rsid w:val="002E5E36"/>
    <w:rsid w:val="002E7FDA"/>
    <w:rsid w:val="002F355A"/>
    <w:rsid w:val="002F58D1"/>
    <w:rsid w:val="0031071A"/>
    <w:rsid w:val="00323557"/>
    <w:rsid w:val="0032395F"/>
    <w:rsid w:val="0032684B"/>
    <w:rsid w:val="00327D89"/>
    <w:rsid w:val="003318FB"/>
    <w:rsid w:val="00333AC2"/>
    <w:rsid w:val="00334E04"/>
    <w:rsid w:val="00335740"/>
    <w:rsid w:val="00335E72"/>
    <w:rsid w:val="00344841"/>
    <w:rsid w:val="003469B1"/>
    <w:rsid w:val="003514D4"/>
    <w:rsid w:val="003642A6"/>
    <w:rsid w:val="00364F8A"/>
    <w:rsid w:val="00366089"/>
    <w:rsid w:val="00370638"/>
    <w:rsid w:val="003717D5"/>
    <w:rsid w:val="00371BDB"/>
    <w:rsid w:val="00371FB1"/>
    <w:rsid w:val="00372E6E"/>
    <w:rsid w:val="003765EF"/>
    <w:rsid w:val="00377D64"/>
    <w:rsid w:val="00382E58"/>
    <w:rsid w:val="0038335F"/>
    <w:rsid w:val="0038426B"/>
    <w:rsid w:val="0038511F"/>
    <w:rsid w:val="00395510"/>
    <w:rsid w:val="0039571A"/>
    <w:rsid w:val="003A49BC"/>
    <w:rsid w:val="003B1960"/>
    <w:rsid w:val="003B223B"/>
    <w:rsid w:val="003B60B4"/>
    <w:rsid w:val="003C0C54"/>
    <w:rsid w:val="003C1008"/>
    <w:rsid w:val="003C137F"/>
    <w:rsid w:val="003C4F2E"/>
    <w:rsid w:val="003C7B0F"/>
    <w:rsid w:val="003D4B9C"/>
    <w:rsid w:val="003D6F8E"/>
    <w:rsid w:val="003E02CA"/>
    <w:rsid w:val="003E08F3"/>
    <w:rsid w:val="003E0BF6"/>
    <w:rsid w:val="003E10E8"/>
    <w:rsid w:val="003E2C92"/>
    <w:rsid w:val="003E555A"/>
    <w:rsid w:val="003E74F7"/>
    <w:rsid w:val="003E75E4"/>
    <w:rsid w:val="003F4F99"/>
    <w:rsid w:val="003F6E92"/>
    <w:rsid w:val="0040420D"/>
    <w:rsid w:val="0040474A"/>
    <w:rsid w:val="00407763"/>
    <w:rsid w:val="00407956"/>
    <w:rsid w:val="00413782"/>
    <w:rsid w:val="0041409C"/>
    <w:rsid w:val="0041766D"/>
    <w:rsid w:val="004227EE"/>
    <w:rsid w:val="004228B6"/>
    <w:rsid w:val="00423EBE"/>
    <w:rsid w:val="004242CE"/>
    <w:rsid w:val="00431A23"/>
    <w:rsid w:val="0043307C"/>
    <w:rsid w:val="00433613"/>
    <w:rsid w:val="00433C95"/>
    <w:rsid w:val="00435019"/>
    <w:rsid w:val="00441147"/>
    <w:rsid w:val="00442733"/>
    <w:rsid w:val="00446FA7"/>
    <w:rsid w:val="00450035"/>
    <w:rsid w:val="004518D1"/>
    <w:rsid w:val="00453D79"/>
    <w:rsid w:val="00462830"/>
    <w:rsid w:val="00463457"/>
    <w:rsid w:val="004635BE"/>
    <w:rsid w:val="00465B37"/>
    <w:rsid w:val="004710B5"/>
    <w:rsid w:val="0047160F"/>
    <w:rsid w:val="004740FB"/>
    <w:rsid w:val="00474880"/>
    <w:rsid w:val="00477A18"/>
    <w:rsid w:val="00477E8A"/>
    <w:rsid w:val="00483302"/>
    <w:rsid w:val="00490152"/>
    <w:rsid w:val="00493060"/>
    <w:rsid w:val="00494072"/>
    <w:rsid w:val="004A2A15"/>
    <w:rsid w:val="004A616C"/>
    <w:rsid w:val="004A71D8"/>
    <w:rsid w:val="004A7C10"/>
    <w:rsid w:val="004B0C90"/>
    <w:rsid w:val="004B0DC4"/>
    <w:rsid w:val="004B5A0C"/>
    <w:rsid w:val="004C26E8"/>
    <w:rsid w:val="004C3104"/>
    <w:rsid w:val="004C31A3"/>
    <w:rsid w:val="004C6894"/>
    <w:rsid w:val="004C7455"/>
    <w:rsid w:val="004D0C00"/>
    <w:rsid w:val="004D2FC5"/>
    <w:rsid w:val="004D72D9"/>
    <w:rsid w:val="004E192F"/>
    <w:rsid w:val="004E71F8"/>
    <w:rsid w:val="004F243E"/>
    <w:rsid w:val="004F4EA5"/>
    <w:rsid w:val="004F713A"/>
    <w:rsid w:val="005019F4"/>
    <w:rsid w:val="00502866"/>
    <w:rsid w:val="00502975"/>
    <w:rsid w:val="005075A6"/>
    <w:rsid w:val="00511FA7"/>
    <w:rsid w:val="005137B2"/>
    <w:rsid w:val="0051431F"/>
    <w:rsid w:val="00517AAA"/>
    <w:rsid w:val="00522AFF"/>
    <w:rsid w:val="00523C16"/>
    <w:rsid w:val="00524BAB"/>
    <w:rsid w:val="00525994"/>
    <w:rsid w:val="00525AC6"/>
    <w:rsid w:val="00530A34"/>
    <w:rsid w:val="00531787"/>
    <w:rsid w:val="00531CA0"/>
    <w:rsid w:val="00533752"/>
    <w:rsid w:val="0053723E"/>
    <w:rsid w:val="005450E9"/>
    <w:rsid w:val="00546E93"/>
    <w:rsid w:val="00546ECA"/>
    <w:rsid w:val="00547496"/>
    <w:rsid w:val="00551CFF"/>
    <w:rsid w:val="00561BAB"/>
    <w:rsid w:val="00562388"/>
    <w:rsid w:val="00562999"/>
    <w:rsid w:val="00563029"/>
    <w:rsid w:val="0056344F"/>
    <w:rsid w:val="005670C1"/>
    <w:rsid w:val="005744AE"/>
    <w:rsid w:val="00574684"/>
    <w:rsid w:val="005804CC"/>
    <w:rsid w:val="00580B91"/>
    <w:rsid w:val="0058131C"/>
    <w:rsid w:val="005824A4"/>
    <w:rsid w:val="005841B5"/>
    <w:rsid w:val="005918E0"/>
    <w:rsid w:val="00592396"/>
    <w:rsid w:val="005A0D4D"/>
    <w:rsid w:val="005A3BD5"/>
    <w:rsid w:val="005B4861"/>
    <w:rsid w:val="005B6FF6"/>
    <w:rsid w:val="005B7141"/>
    <w:rsid w:val="005B7604"/>
    <w:rsid w:val="005B7910"/>
    <w:rsid w:val="005C22AB"/>
    <w:rsid w:val="005C3118"/>
    <w:rsid w:val="005C5CA7"/>
    <w:rsid w:val="005C73CE"/>
    <w:rsid w:val="005D5210"/>
    <w:rsid w:val="005D7B9A"/>
    <w:rsid w:val="005E02B0"/>
    <w:rsid w:val="005E14A6"/>
    <w:rsid w:val="005E4D8B"/>
    <w:rsid w:val="005E74E4"/>
    <w:rsid w:val="005F121E"/>
    <w:rsid w:val="005F6120"/>
    <w:rsid w:val="005F7B11"/>
    <w:rsid w:val="005F7DE6"/>
    <w:rsid w:val="0060156B"/>
    <w:rsid w:val="00601BDB"/>
    <w:rsid w:val="006033B4"/>
    <w:rsid w:val="00607EDF"/>
    <w:rsid w:val="006112DC"/>
    <w:rsid w:val="00612EE1"/>
    <w:rsid w:val="0061312D"/>
    <w:rsid w:val="00624B2A"/>
    <w:rsid w:val="00624DAE"/>
    <w:rsid w:val="00624FBF"/>
    <w:rsid w:val="006348FF"/>
    <w:rsid w:val="00637984"/>
    <w:rsid w:val="00646FFA"/>
    <w:rsid w:val="00661608"/>
    <w:rsid w:val="00661907"/>
    <w:rsid w:val="00674C10"/>
    <w:rsid w:val="00675E28"/>
    <w:rsid w:val="00680027"/>
    <w:rsid w:val="00682D62"/>
    <w:rsid w:val="006830B9"/>
    <w:rsid w:val="00687CA6"/>
    <w:rsid w:val="006906DA"/>
    <w:rsid w:val="00691F24"/>
    <w:rsid w:val="0069205A"/>
    <w:rsid w:val="006939AD"/>
    <w:rsid w:val="00693A7A"/>
    <w:rsid w:val="0069410F"/>
    <w:rsid w:val="00694368"/>
    <w:rsid w:val="006A007B"/>
    <w:rsid w:val="006A0E01"/>
    <w:rsid w:val="006A2319"/>
    <w:rsid w:val="006A33F5"/>
    <w:rsid w:val="006A49AB"/>
    <w:rsid w:val="006A4E06"/>
    <w:rsid w:val="006A6407"/>
    <w:rsid w:val="006A6D76"/>
    <w:rsid w:val="006A7BA7"/>
    <w:rsid w:val="006B2D54"/>
    <w:rsid w:val="006B2FF4"/>
    <w:rsid w:val="006B5424"/>
    <w:rsid w:val="006B5EB5"/>
    <w:rsid w:val="006B7269"/>
    <w:rsid w:val="006C714D"/>
    <w:rsid w:val="006D17BF"/>
    <w:rsid w:val="006D2513"/>
    <w:rsid w:val="006D33AD"/>
    <w:rsid w:val="006D43D1"/>
    <w:rsid w:val="006D78C8"/>
    <w:rsid w:val="006E0E21"/>
    <w:rsid w:val="006E39DF"/>
    <w:rsid w:val="006F1D8B"/>
    <w:rsid w:val="006F32DB"/>
    <w:rsid w:val="00704315"/>
    <w:rsid w:val="00704B8D"/>
    <w:rsid w:val="007110B4"/>
    <w:rsid w:val="0071161C"/>
    <w:rsid w:val="00723704"/>
    <w:rsid w:val="007320B7"/>
    <w:rsid w:val="007321BC"/>
    <w:rsid w:val="0073329B"/>
    <w:rsid w:val="00733CE2"/>
    <w:rsid w:val="00736C05"/>
    <w:rsid w:val="00737891"/>
    <w:rsid w:val="00737F56"/>
    <w:rsid w:val="00746D44"/>
    <w:rsid w:val="00750CE2"/>
    <w:rsid w:val="00754FB9"/>
    <w:rsid w:val="00755DEC"/>
    <w:rsid w:val="00763E76"/>
    <w:rsid w:val="00764099"/>
    <w:rsid w:val="0076529D"/>
    <w:rsid w:val="007672BC"/>
    <w:rsid w:val="00771260"/>
    <w:rsid w:val="00774023"/>
    <w:rsid w:val="00774424"/>
    <w:rsid w:val="00780542"/>
    <w:rsid w:val="00780622"/>
    <w:rsid w:val="0078084A"/>
    <w:rsid w:val="00787D9B"/>
    <w:rsid w:val="0079347D"/>
    <w:rsid w:val="007943E1"/>
    <w:rsid w:val="007A3F52"/>
    <w:rsid w:val="007A50B2"/>
    <w:rsid w:val="007A6702"/>
    <w:rsid w:val="007B32FC"/>
    <w:rsid w:val="007B42A6"/>
    <w:rsid w:val="007B5388"/>
    <w:rsid w:val="007B5CF0"/>
    <w:rsid w:val="007B69BA"/>
    <w:rsid w:val="007C2302"/>
    <w:rsid w:val="007C2F81"/>
    <w:rsid w:val="007C4B73"/>
    <w:rsid w:val="007C5F98"/>
    <w:rsid w:val="007D0347"/>
    <w:rsid w:val="007D436D"/>
    <w:rsid w:val="007D5106"/>
    <w:rsid w:val="007D6FB6"/>
    <w:rsid w:val="007E1B76"/>
    <w:rsid w:val="007F23EC"/>
    <w:rsid w:val="007F779F"/>
    <w:rsid w:val="008136CB"/>
    <w:rsid w:val="008211DA"/>
    <w:rsid w:val="008258F7"/>
    <w:rsid w:val="00826B74"/>
    <w:rsid w:val="00834447"/>
    <w:rsid w:val="00837822"/>
    <w:rsid w:val="00843D50"/>
    <w:rsid w:val="00851FBB"/>
    <w:rsid w:val="008604E5"/>
    <w:rsid w:val="00865D8D"/>
    <w:rsid w:val="00867C78"/>
    <w:rsid w:val="00873F4D"/>
    <w:rsid w:val="008742CD"/>
    <w:rsid w:val="008744CE"/>
    <w:rsid w:val="00874EC8"/>
    <w:rsid w:val="00875017"/>
    <w:rsid w:val="00877AE2"/>
    <w:rsid w:val="008848AA"/>
    <w:rsid w:val="00886363"/>
    <w:rsid w:val="0089031F"/>
    <w:rsid w:val="0089589D"/>
    <w:rsid w:val="008A3B50"/>
    <w:rsid w:val="008B0216"/>
    <w:rsid w:val="008B0919"/>
    <w:rsid w:val="008B2BF8"/>
    <w:rsid w:val="008B2F60"/>
    <w:rsid w:val="008B5AF1"/>
    <w:rsid w:val="008C7094"/>
    <w:rsid w:val="008C7680"/>
    <w:rsid w:val="008D0088"/>
    <w:rsid w:val="008D6258"/>
    <w:rsid w:val="008D7F87"/>
    <w:rsid w:val="008E10C4"/>
    <w:rsid w:val="008E2311"/>
    <w:rsid w:val="008E50E0"/>
    <w:rsid w:val="008F2323"/>
    <w:rsid w:val="008F365C"/>
    <w:rsid w:val="009000C3"/>
    <w:rsid w:val="009032C9"/>
    <w:rsid w:val="00905A0A"/>
    <w:rsid w:val="00912B73"/>
    <w:rsid w:val="00916294"/>
    <w:rsid w:val="00924630"/>
    <w:rsid w:val="00934160"/>
    <w:rsid w:val="00935A2E"/>
    <w:rsid w:val="00937A41"/>
    <w:rsid w:val="00937DC9"/>
    <w:rsid w:val="00940A80"/>
    <w:rsid w:val="00943495"/>
    <w:rsid w:val="00945BF9"/>
    <w:rsid w:val="009477D6"/>
    <w:rsid w:val="00953A86"/>
    <w:rsid w:val="009603CA"/>
    <w:rsid w:val="00961724"/>
    <w:rsid w:val="00961D4F"/>
    <w:rsid w:val="009625C6"/>
    <w:rsid w:val="00963549"/>
    <w:rsid w:val="0097080D"/>
    <w:rsid w:val="00972E9F"/>
    <w:rsid w:val="009735F4"/>
    <w:rsid w:val="00975573"/>
    <w:rsid w:val="0097559F"/>
    <w:rsid w:val="00976324"/>
    <w:rsid w:val="00977A22"/>
    <w:rsid w:val="00983CE8"/>
    <w:rsid w:val="009870A2"/>
    <w:rsid w:val="00990922"/>
    <w:rsid w:val="009A18E5"/>
    <w:rsid w:val="009A1C4B"/>
    <w:rsid w:val="009A2B4D"/>
    <w:rsid w:val="009A38B1"/>
    <w:rsid w:val="009A4192"/>
    <w:rsid w:val="009A5815"/>
    <w:rsid w:val="009B0A35"/>
    <w:rsid w:val="009B14AC"/>
    <w:rsid w:val="009B5065"/>
    <w:rsid w:val="009C1A05"/>
    <w:rsid w:val="009C292A"/>
    <w:rsid w:val="009D1913"/>
    <w:rsid w:val="009D27F6"/>
    <w:rsid w:val="009D36CB"/>
    <w:rsid w:val="009D41F5"/>
    <w:rsid w:val="009D61F5"/>
    <w:rsid w:val="009D7665"/>
    <w:rsid w:val="009E3AF1"/>
    <w:rsid w:val="009E529F"/>
    <w:rsid w:val="009E79CC"/>
    <w:rsid w:val="009F2F58"/>
    <w:rsid w:val="009F5DD8"/>
    <w:rsid w:val="009F63B5"/>
    <w:rsid w:val="009F699F"/>
    <w:rsid w:val="009F6E80"/>
    <w:rsid w:val="00A049E0"/>
    <w:rsid w:val="00A04D42"/>
    <w:rsid w:val="00A13763"/>
    <w:rsid w:val="00A1594E"/>
    <w:rsid w:val="00A21F4B"/>
    <w:rsid w:val="00A22896"/>
    <w:rsid w:val="00A23C5E"/>
    <w:rsid w:val="00A32A5D"/>
    <w:rsid w:val="00A33AB9"/>
    <w:rsid w:val="00A40733"/>
    <w:rsid w:val="00A43032"/>
    <w:rsid w:val="00A44709"/>
    <w:rsid w:val="00A5442C"/>
    <w:rsid w:val="00A5469D"/>
    <w:rsid w:val="00A62A4D"/>
    <w:rsid w:val="00A63B19"/>
    <w:rsid w:val="00A720DC"/>
    <w:rsid w:val="00A739B0"/>
    <w:rsid w:val="00A82C5F"/>
    <w:rsid w:val="00A8337D"/>
    <w:rsid w:val="00A85215"/>
    <w:rsid w:val="00AA5A84"/>
    <w:rsid w:val="00AA5CA6"/>
    <w:rsid w:val="00AB0AB4"/>
    <w:rsid w:val="00AB18F4"/>
    <w:rsid w:val="00AB5BEF"/>
    <w:rsid w:val="00AC25BF"/>
    <w:rsid w:val="00AC77A0"/>
    <w:rsid w:val="00AD05DA"/>
    <w:rsid w:val="00AD11DB"/>
    <w:rsid w:val="00AD46B3"/>
    <w:rsid w:val="00AD570F"/>
    <w:rsid w:val="00AE2EEA"/>
    <w:rsid w:val="00AE45A7"/>
    <w:rsid w:val="00AE6CF8"/>
    <w:rsid w:val="00AF044E"/>
    <w:rsid w:val="00AF2CA8"/>
    <w:rsid w:val="00AF518F"/>
    <w:rsid w:val="00B00CEB"/>
    <w:rsid w:val="00B06E33"/>
    <w:rsid w:val="00B074A3"/>
    <w:rsid w:val="00B07B4A"/>
    <w:rsid w:val="00B07CC2"/>
    <w:rsid w:val="00B146A7"/>
    <w:rsid w:val="00B1475B"/>
    <w:rsid w:val="00B337C9"/>
    <w:rsid w:val="00B33851"/>
    <w:rsid w:val="00B3661F"/>
    <w:rsid w:val="00B37B27"/>
    <w:rsid w:val="00B37EBA"/>
    <w:rsid w:val="00B41562"/>
    <w:rsid w:val="00B44DCD"/>
    <w:rsid w:val="00B4592B"/>
    <w:rsid w:val="00B55413"/>
    <w:rsid w:val="00B60A6C"/>
    <w:rsid w:val="00B6252A"/>
    <w:rsid w:val="00B656EE"/>
    <w:rsid w:val="00B73891"/>
    <w:rsid w:val="00B73DED"/>
    <w:rsid w:val="00B75AC3"/>
    <w:rsid w:val="00B779BB"/>
    <w:rsid w:val="00B86380"/>
    <w:rsid w:val="00B86FA7"/>
    <w:rsid w:val="00B87735"/>
    <w:rsid w:val="00B87FA7"/>
    <w:rsid w:val="00B9388F"/>
    <w:rsid w:val="00BA61A6"/>
    <w:rsid w:val="00BA6815"/>
    <w:rsid w:val="00BB03EB"/>
    <w:rsid w:val="00BB6DE7"/>
    <w:rsid w:val="00BC20EF"/>
    <w:rsid w:val="00BC4694"/>
    <w:rsid w:val="00BC7895"/>
    <w:rsid w:val="00BE204D"/>
    <w:rsid w:val="00BE40ED"/>
    <w:rsid w:val="00BE7EE5"/>
    <w:rsid w:val="00BF1632"/>
    <w:rsid w:val="00BF60A3"/>
    <w:rsid w:val="00C01E74"/>
    <w:rsid w:val="00C04A40"/>
    <w:rsid w:val="00C12184"/>
    <w:rsid w:val="00C12516"/>
    <w:rsid w:val="00C16123"/>
    <w:rsid w:val="00C235DC"/>
    <w:rsid w:val="00C26583"/>
    <w:rsid w:val="00C311C8"/>
    <w:rsid w:val="00C40C41"/>
    <w:rsid w:val="00C4253D"/>
    <w:rsid w:val="00C52300"/>
    <w:rsid w:val="00C55658"/>
    <w:rsid w:val="00C6222C"/>
    <w:rsid w:val="00C64B0B"/>
    <w:rsid w:val="00C67B59"/>
    <w:rsid w:val="00C70706"/>
    <w:rsid w:val="00C70B6D"/>
    <w:rsid w:val="00C7135A"/>
    <w:rsid w:val="00C732D5"/>
    <w:rsid w:val="00C762D3"/>
    <w:rsid w:val="00C8533D"/>
    <w:rsid w:val="00C878DB"/>
    <w:rsid w:val="00C90506"/>
    <w:rsid w:val="00C94E47"/>
    <w:rsid w:val="00C95253"/>
    <w:rsid w:val="00C97E64"/>
    <w:rsid w:val="00CA08F8"/>
    <w:rsid w:val="00CA105F"/>
    <w:rsid w:val="00CA54CE"/>
    <w:rsid w:val="00CA76A1"/>
    <w:rsid w:val="00CB3973"/>
    <w:rsid w:val="00CC0284"/>
    <w:rsid w:val="00CC1EAD"/>
    <w:rsid w:val="00CC2581"/>
    <w:rsid w:val="00CC3503"/>
    <w:rsid w:val="00CC61C9"/>
    <w:rsid w:val="00CC64FB"/>
    <w:rsid w:val="00CC6EEB"/>
    <w:rsid w:val="00CC7211"/>
    <w:rsid w:val="00CD3D58"/>
    <w:rsid w:val="00CD5028"/>
    <w:rsid w:val="00CD7F2C"/>
    <w:rsid w:val="00CE2029"/>
    <w:rsid w:val="00CE2544"/>
    <w:rsid w:val="00CE3833"/>
    <w:rsid w:val="00CE4D8F"/>
    <w:rsid w:val="00CF0B1C"/>
    <w:rsid w:val="00CF20D4"/>
    <w:rsid w:val="00D01084"/>
    <w:rsid w:val="00D02810"/>
    <w:rsid w:val="00D02F1D"/>
    <w:rsid w:val="00D039E9"/>
    <w:rsid w:val="00D04B8B"/>
    <w:rsid w:val="00D168DE"/>
    <w:rsid w:val="00D215DB"/>
    <w:rsid w:val="00D22381"/>
    <w:rsid w:val="00D33BF2"/>
    <w:rsid w:val="00D35951"/>
    <w:rsid w:val="00D41099"/>
    <w:rsid w:val="00D41A66"/>
    <w:rsid w:val="00D46076"/>
    <w:rsid w:val="00D46A87"/>
    <w:rsid w:val="00D46ED4"/>
    <w:rsid w:val="00D47897"/>
    <w:rsid w:val="00D50B6B"/>
    <w:rsid w:val="00D5140E"/>
    <w:rsid w:val="00D53245"/>
    <w:rsid w:val="00D55BFE"/>
    <w:rsid w:val="00D56AC9"/>
    <w:rsid w:val="00D638A8"/>
    <w:rsid w:val="00D65788"/>
    <w:rsid w:val="00D70832"/>
    <w:rsid w:val="00D7230C"/>
    <w:rsid w:val="00D727F0"/>
    <w:rsid w:val="00D734C7"/>
    <w:rsid w:val="00D73B31"/>
    <w:rsid w:val="00D7599D"/>
    <w:rsid w:val="00D75B1B"/>
    <w:rsid w:val="00D769B1"/>
    <w:rsid w:val="00D85466"/>
    <w:rsid w:val="00D872B2"/>
    <w:rsid w:val="00D91408"/>
    <w:rsid w:val="00D928C0"/>
    <w:rsid w:val="00D95674"/>
    <w:rsid w:val="00D96E49"/>
    <w:rsid w:val="00DA7C3E"/>
    <w:rsid w:val="00DB01F9"/>
    <w:rsid w:val="00DB4029"/>
    <w:rsid w:val="00DC143C"/>
    <w:rsid w:val="00DC2C30"/>
    <w:rsid w:val="00DC2D17"/>
    <w:rsid w:val="00DD39B5"/>
    <w:rsid w:val="00DE3549"/>
    <w:rsid w:val="00DF2EF7"/>
    <w:rsid w:val="00DF4F90"/>
    <w:rsid w:val="00DF5EF4"/>
    <w:rsid w:val="00DF77D2"/>
    <w:rsid w:val="00E01A78"/>
    <w:rsid w:val="00E0279A"/>
    <w:rsid w:val="00E07C0C"/>
    <w:rsid w:val="00E10DDF"/>
    <w:rsid w:val="00E17D10"/>
    <w:rsid w:val="00E237F2"/>
    <w:rsid w:val="00E23DCD"/>
    <w:rsid w:val="00E26579"/>
    <w:rsid w:val="00E2753C"/>
    <w:rsid w:val="00E3025C"/>
    <w:rsid w:val="00E31F57"/>
    <w:rsid w:val="00E32809"/>
    <w:rsid w:val="00E3414C"/>
    <w:rsid w:val="00E3574F"/>
    <w:rsid w:val="00E376C7"/>
    <w:rsid w:val="00E4229C"/>
    <w:rsid w:val="00E46228"/>
    <w:rsid w:val="00E46D72"/>
    <w:rsid w:val="00E55896"/>
    <w:rsid w:val="00E57677"/>
    <w:rsid w:val="00E70865"/>
    <w:rsid w:val="00E70E83"/>
    <w:rsid w:val="00E73039"/>
    <w:rsid w:val="00E73455"/>
    <w:rsid w:val="00E7430B"/>
    <w:rsid w:val="00E75A6E"/>
    <w:rsid w:val="00E854C3"/>
    <w:rsid w:val="00E86F42"/>
    <w:rsid w:val="00E9138B"/>
    <w:rsid w:val="00E926E4"/>
    <w:rsid w:val="00E92F71"/>
    <w:rsid w:val="00E93092"/>
    <w:rsid w:val="00E933B3"/>
    <w:rsid w:val="00E93A28"/>
    <w:rsid w:val="00E9707A"/>
    <w:rsid w:val="00E97726"/>
    <w:rsid w:val="00EA0794"/>
    <w:rsid w:val="00EA0DF1"/>
    <w:rsid w:val="00EA2589"/>
    <w:rsid w:val="00EA4074"/>
    <w:rsid w:val="00EB1651"/>
    <w:rsid w:val="00EB7405"/>
    <w:rsid w:val="00EB7BCE"/>
    <w:rsid w:val="00ED2369"/>
    <w:rsid w:val="00ED3AF8"/>
    <w:rsid w:val="00ED7E21"/>
    <w:rsid w:val="00EE124F"/>
    <w:rsid w:val="00EE3B73"/>
    <w:rsid w:val="00EE3C7C"/>
    <w:rsid w:val="00F0038F"/>
    <w:rsid w:val="00F02156"/>
    <w:rsid w:val="00F02B7C"/>
    <w:rsid w:val="00F06EFD"/>
    <w:rsid w:val="00F100F9"/>
    <w:rsid w:val="00F10D36"/>
    <w:rsid w:val="00F117AC"/>
    <w:rsid w:val="00F149CB"/>
    <w:rsid w:val="00F16B6A"/>
    <w:rsid w:val="00F21BDE"/>
    <w:rsid w:val="00F31658"/>
    <w:rsid w:val="00F31F96"/>
    <w:rsid w:val="00F34455"/>
    <w:rsid w:val="00F358DA"/>
    <w:rsid w:val="00F35C4F"/>
    <w:rsid w:val="00F3637B"/>
    <w:rsid w:val="00F459EE"/>
    <w:rsid w:val="00F47C23"/>
    <w:rsid w:val="00F47D15"/>
    <w:rsid w:val="00F54D3E"/>
    <w:rsid w:val="00F5513E"/>
    <w:rsid w:val="00F6396F"/>
    <w:rsid w:val="00F75B7D"/>
    <w:rsid w:val="00F75E60"/>
    <w:rsid w:val="00F84DC1"/>
    <w:rsid w:val="00F86983"/>
    <w:rsid w:val="00F925DB"/>
    <w:rsid w:val="00F9374C"/>
    <w:rsid w:val="00F93A89"/>
    <w:rsid w:val="00F94107"/>
    <w:rsid w:val="00F9546E"/>
    <w:rsid w:val="00FA4A18"/>
    <w:rsid w:val="00FA5D21"/>
    <w:rsid w:val="00FA7D42"/>
    <w:rsid w:val="00FB09D9"/>
    <w:rsid w:val="00FB1D81"/>
    <w:rsid w:val="00FB3BFB"/>
    <w:rsid w:val="00FC0A58"/>
    <w:rsid w:val="00FC1976"/>
    <w:rsid w:val="00FC4422"/>
    <w:rsid w:val="00FC5CCD"/>
    <w:rsid w:val="00FC6FA4"/>
    <w:rsid w:val="00FC760B"/>
    <w:rsid w:val="00FD6775"/>
    <w:rsid w:val="00FE6838"/>
    <w:rsid w:val="00FE7652"/>
    <w:rsid w:val="00FF0E97"/>
    <w:rsid w:val="00FF5496"/>
    <w:rsid w:val="00FF77BC"/>
    <w:rsid w:val="08F7F2A6"/>
    <w:rsid w:val="09985B5F"/>
    <w:rsid w:val="1030254A"/>
    <w:rsid w:val="10729FF7"/>
    <w:rsid w:val="1102E6C9"/>
    <w:rsid w:val="111BAADB"/>
    <w:rsid w:val="13F8D684"/>
    <w:rsid w:val="167FBF67"/>
    <w:rsid w:val="181FBDAD"/>
    <w:rsid w:val="188D27A2"/>
    <w:rsid w:val="1F8DDB74"/>
    <w:rsid w:val="2B756FBF"/>
    <w:rsid w:val="3B5664CC"/>
    <w:rsid w:val="4556ACB1"/>
    <w:rsid w:val="48FED380"/>
    <w:rsid w:val="4E1FA4D2"/>
    <w:rsid w:val="51AB3E92"/>
    <w:rsid w:val="5987DA27"/>
    <w:rsid w:val="652C3AD3"/>
    <w:rsid w:val="65E3D85E"/>
    <w:rsid w:val="6646452D"/>
    <w:rsid w:val="6D25099A"/>
    <w:rsid w:val="6E1A06AA"/>
    <w:rsid w:val="789E5029"/>
    <w:rsid w:val="78BF291F"/>
    <w:rsid w:val="7EA148F6"/>
    <w:rsid w:val="7ECA037B"/>
  </w:rsids>
  <m:mathPr>
    <m:mathFont m:val="Cambria Math"/>
    <m:brkBin m:val="before"/>
    <m:brkBinSub m:val="--"/>
    <m:smallFrac m:val="0"/>
    <m:dispDef/>
    <m:lMargin m:val="0"/>
    <m:rMargin m:val="0"/>
    <m:defJc m:val="centerGroup"/>
    <m:wrapIndent m:val="1440"/>
    <m:intLim m:val="subSup"/>
    <m:naryLim m:val="undOvr"/>
  </m:mathPr>
  <w:themeFontLang w:val="de-CH" w:eastAsia="ja-JP" w:bidi="bo-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F5F752"/>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GB" w:eastAsia="de-CH"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0"/>
      <w:lang w:eastAsia="de-DE"/>
    </w:rPr>
  </w:style>
  <w:style w:type="paragraph" w:styleId="berschrift1">
    <w:name w:val="heading 1"/>
    <w:basedOn w:val="Standard"/>
    <w:next w:val="Standard"/>
    <w:link w:val="berschrift1Zchn"/>
    <w:uiPriority w:val="99"/>
    <w:qFormat/>
    <w:pPr>
      <w:keepNext/>
      <w:outlineLvl w:val="0"/>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Pr>
      <w:rFonts w:ascii="Cambria" w:hAnsi="Cambria"/>
      <w:b/>
      <w:kern w:val="32"/>
      <w:sz w:val="32"/>
      <w:lang w:val="en-GB" w:eastAsia="de-DE"/>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sz w:val="20"/>
      <w:lang w:val="en-GB" w:eastAsia="de-DE"/>
    </w:rPr>
  </w:style>
  <w:style w:type="character" w:styleId="Seitenzahl">
    <w:name w:val="page number"/>
    <w:basedOn w:val="Absatz-Standardschriftart"/>
    <w:uiPriority w:val="99"/>
    <w:rPr>
      <w:rFonts w:cs="Times New Roman"/>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sz w:val="20"/>
      <w:lang w:val="en-GB" w:eastAsia="de-DE"/>
    </w:rPr>
  </w:style>
  <w:style w:type="paragraph" w:customStyle="1" w:styleId="Text">
    <w:name w:val="Text"/>
    <w:basedOn w:val="Standard"/>
    <w:uiPriority w:val="99"/>
    <w:pPr>
      <w:spacing w:before="300" w:line="312" w:lineRule="auto"/>
      <w:ind w:right="79"/>
      <w:jc w:val="both"/>
    </w:pPr>
    <w:rPr>
      <w:rFonts w:ascii="Centaur MT" w:hAnsi="Centaur MT"/>
      <w:sz w:val="28"/>
    </w:rPr>
  </w:style>
  <w:style w:type="character" w:styleId="Hyperlink">
    <w:name w:val="Hyperlink"/>
    <w:basedOn w:val="Absatz-Standardschriftart"/>
    <w:uiPriority w:val="99"/>
    <w:rPr>
      <w:rFonts w:cs="Times New Roman"/>
      <w:color w:val="0000FF"/>
      <w:u w:val="single"/>
    </w:rPr>
  </w:style>
  <w:style w:type="character" w:styleId="BesuchterLink">
    <w:name w:val="FollowedHyperlink"/>
    <w:basedOn w:val="Absatz-Standardschriftart"/>
    <w:uiPriority w:val="99"/>
    <w:rPr>
      <w:rFonts w:cs="Times New Roman"/>
      <w:color w:val="800080"/>
      <w:u w:val="single"/>
    </w:rPr>
  </w:style>
  <w:style w:type="paragraph" w:styleId="Sprechblasentext">
    <w:name w:val="Balloon Text"/>
    <w:basedOn w:val="Standard"/>
    <w:link w:val="SprechblasentextZchn"/>
    <w:uiPriority w:val="99"/>
    <w:semiHidden/>
    <w:rsid w:val="00AD11D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sz w:val="2"/>
      <w:lang w:val="en-GB" w:eastAsia="de-DE"/>
    </w:rPr>
  </w:style>
  <w:style w:type="paragraph" w:styleId="Funotentext">
    <w:name w:val="footnote text"/>
    <w:basedOn w:val="Standard"/>
    <w:link w:val="FunotentextZchn"/>
    <w:uiPriority w:val="99"/>
    <w:unhideWhenUsed/>
    <w:rsid w:val="003E2C92"/>
    <w:rPr>
      <w:szCs w:val="24"/>
    </w:rPr>
  </w:style>
  <w:style w:type="character" w:customStyle="1" w:styleId="FunotentextZchn">
    <w:name w:val="Fußnotentext Zchn"/>
    <w:basedOn w:val="Absatz-Standardschriftart"/>
    <w:link w:val="Funotentext"/>
    <w:uiPriority w:val="99"/>
    <w:rsid w:val="003E2C92"/>
    <w:rPr>
      <w:rFonts w:ascii="Arial" w:hAnsi="Arial"/>
      <w:sz w:val="24"/>
      <w:szCs w:val="24"/>
      <w:lang w:val="en-GB" w:eastAsia="de-DE"/>
    </w:rPr>
  </w:style>
  <w:style w:type="character" w:styleId="Funotenzeichen">
    <w:name w:val="footnote reference"/>
    <w:basedOn w:val="Absatz-Standardschriftart"/>
    <w:uiPriority w:val="99"/>
    <w:unhideWhenUsed/>
    <w:rsid w:val="003E2C92"/>
    <w:rPr>
      <w:vertAlign w:val="superscript"/>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rsid w:val="00AC77A0"/>
    <w:rPr>
      <w:rFonts w:ascii="Arial" w:hAnsi="Arial"/>
      <w:sz w:val="24"/>
      <w:szCs w:val="24"/>
      <w:lang w:val="en-GB" w:eastAsia="de-DE"/>
    </w:rPr>
  </w:style>
  <w:style w:type="paragraph" w:styleId="Kommentarthema">
    <w:name w:val="annotation subject"/>
    <w:basedOn w:val="Kommentartext"/>
    <w:next w:val="Kommentartext"/>
    <w:link w:val="KommentarthemaZchn"/>
    <w:uiPriority w:val="99"/>
    <w:semiHidden/>
    <w:unhideWhenUsed/>
    <w:rsid w:val="00AC77A0"/>
    <w:rPr>
      <w:b/>
      <w:bCs/>
    </w:rPr>
  </w:style>
  <w:style w:type="character" w:customStyle="1" w:styleId="KommentarthemaZchn">
    <w:name w:val="Kommentarthema Zchn"/>
    <w:basedOn w:val="KommentartextZchn"/>
    <w:link w:val="Kommentarthema"/>
    <w:uiPriority w:val="99"/>
    <w:semiHidden/>
    <w:rsid w:val="00AC77A0"/>
    <w:rPr>
      <w:rFonts w:ascii="Arial" w:hAnsi="Arial"/>
      <w:b/>
      <w:bCs/>
      <w:sz w:val="20"/>
      <w:szCs w:val="20"/>
      <w:lang w:val="en-GB" w:eastAsia="de-DE"/>
    </w:rPr>
  </w:style>
  <w:style w:type="paragraph" w:styleId="Listenabsatz">
    <w:name w:val="List Paragraph"/>
    <w:basedOn w:val="Standard"/>
    <w:uiPriority w:val="34"/>
    <w:qFormat/>
    <w:rsid w:val="002242C4"/>
    <w:pPr>
      <w:ind w:left="720"/>
      <w:contextualSpacing/>
    </w:pPr>
  </w:style>
  <w:style w:type="character" w:customStyle="1" w:styleId="NichtaufgelsteErwhnung1">
    <w:name w:val="Nicht aufgelöste Erwähnung1"/>
    <w:basedOn w:val="Absatz-Standardschriftart"/>
    <w:uiPriority w:val="99"/>
    <w:semiHidden/>
    <w:unhideWhenUsed/>
    <w:rsid w:val="00E93A28"/>
    <w:rPr>
      <w:color w:val="605E5C"/>
      <w:shd w:val="clear" w:color="auto" w:fill="E1DFDD"/>
    </w:rPr>
  </w:style>
  <w:style w:type="character" w:styleId="Fett">
    <w:name w:val="Strong"/>
    <w:basedOn w:val="Absatz-Standardschriftart"/>
    <w:uiPriority w:val="22"/>
    <w:qFormat/>
    <w:locked/>
    <w:rsid w:val="006A6407"/>
    <w:rPr>
      <w:rFonts w:ascii="ClanWebPro-News" w:hAnsi="ClanWebPro-News" w:hint="default"/>
      <w:b w:val="0"/>
      <w:bCs w:val="0"/>
    </w:rPr>
  </w:style>
  <w:style w:type="paragraph" w:styleId="StandardWeb">
    <w:name w:val="Normal (Web)"/>
    <w:basedOn w:val="Standard"/>
    <w:uiPriority w:val="99"/>
    <w:semiHidden/>
    <w:unhideWhenUsed/>
    <w:rsid w:val="006A6407"/>
    <w:pPr>
      <w:spacing w:after="375"/>
    </w:pPr>
    <w:rPr>
      <w:rFonts w:ascii="Times New Roman" w:hAnsi="Times New Roman"/>
      <w:szCs w:val="24"/>
      <w:lang w:eastAsia="de-CH"/>
    </w:rPr>
  </w:style>
  <w:style w:type="character" w:customStyle="1" w:styleId="normaltextrun">
    <w:name w:val="normaltextrun"/>
    <w:basedOn w:val="Absatz-Standardschriftart"/>
    <w:rsid w:val="00750CE2"/>
  </w:style>
  <w:style w:type="character" w:customStyle="1" w:styleId="scxw248358883">
    <w:name w:val="scxw248358883"/>
    <w:basedOn w:val="Absatz-Standardschriftart"/>
    <w:rsid w:val="00750CE2"/>
  </w:style>
  <w:style w:type="character" w:customStyle="1" w:styleId="eop">
    <w:name w:val="eop"/>
    <w:basedOn w:val="Absatz-Standardschriftart"/>
    <w:rsid w:val="00750CE2"/>
  </w:style>
  <w:style w:type="paragraph" w:customStyle="1" w:styleId="FStandard">
    <w:name w:val="F Standard"/>
    <w:basedOn w:val="Standard"/>
    <w:qFormat/>
    <w:rsid w:val="00D638A8"/>
    <w:rPr>
      <w:rFonts w:asciiTheme="minorHAnsi" w:eastAsiaTheme="minorHAnsi" w:hAnsiTheme="minorHAnsi" w:cstheme="minorBidi"/>
      <w:sz w:val="20"/>
      <w:lang w:eastAsia="en-US"/>
    </w:rPr>
  </w:style>
  <w:style w:type="character" w:styleId="NichtaufgelsteErwhnung">
    <w:name w:val="Unresolved Mention"/>
    <w:basedOn w:val="Absatz-Standardschriftart"/>
    <w:uiPriority w:val="99"/>
    <w:semiHidden/>
    <w:unhideWhenUsed/>
    <w:rsid w:val="00FE76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499613">
      <w:bodyDiv w:val="1"/>
      <w:marLeft w:val="0"/>
      <w:marRight w:val="0"/>
      <w:marTop w:val="0"/>
      <w:marBottom w:val="0"/>
      <w:divBdr>
        <w:top w:val="none" w:sz="0" w:space="0" w:color="auto"/>
        <w:left w:val="none" w:sz="0" w:space="0" w:color="auto"/>
        <w:bottom w:val="none" w:sz="0" w:space="0" w:color="auto"/>
        <w:right w:val="none" w:sz="0" w:space="0" w:color="auto"/>
      </w:divBdr>
      <w:divsChild>
        <w:div w:id="425200291">
          <w:marLeft w:val="0"/>
          <w:marRight w:val="0"/>
          <w:marTop w:val="0"/>
          <w:marBottom w:val="0"/>
          <w:divBdr>
            <w:top w:val="none" w:sz="0" w:space="0" w:color="auto"/>
            <w:left w:val="none" w:sz="0" w:space="0" w:color="auto"/>
            <w:bottom w:val="none" w:sz="0" w:space="0" w:color="auto"/>
            <w:right w:val="none" w:sz="0" w:space="0" w:color="auto"/>
          </w:divBdr>
          <w:divsChild>
            <w:div w:id="1367098123">
              <w:marLeft w:val="0"/>
              <w:marRight w:val="0"/>
              <w:marTop w:val="0"/>
              <w:marBottom w:val="0"/>
              <w:divBdr>
                <w:top w:val="none" w:sz="0" w:space="0" w:color="auto"/>
                <w:left w:val="none" w:sz="0" w:space="0" w:color="auto"/>
                <w:bottom w:val="none" w:sz="0" w:space="0" w:color="auto"/>
                <w:right w:val="none" w:sz="0" w:space="0" w:color="auto"/>
              </w:divBdr>
              <w:divsChild>
                <w:div w:id="152962124">
                  <w:marLeft w:val="0"/>
                  <w:marRight w:val="0"/>
                  <w:marTop w:val="0"/>
                  <w:marBottom w:val="0"/>
                  <w:divBdr>
                    <w:top w:val="none" w:sz="0" w:space="0" w:color="auto"/>
                    <w:left w:val="none" w:sz="0" w:space="0" w:color="auto"/>
                    <w:bottom w:val="none" w:sz="0" w:space="0" w:color="auto"/>
                    <w:right w:val="none" w:sz="0" w:space="0" w:color="auto"/>
                  </w:divBdr>
                  <w:divsChild>
                    <w:div w:id="29186615">
                      <w:marLeft w:val="0"/>
                      <w:marRight w:val="0"/>
                      <w:marTop w:val="0"/>
                      <w:marBottom w:val="0"/>
                      <w:divBdr>
                        <w:top w:val="none" w:sz="0" w:space="0" w:color="auto"/>
                        <w:left w:val="none" w:sz="0" w:space="0" w:color="auto"/>
                        <w:bottom w:val="none" w:sz="0" w:space="0" w:color="auto"/>
                        <w:right w:val="none" w:sz="0" w:space="0" w:color="auto"/>
                      </w:divBdr>
                      <w:divsChild>
                        <w:div w:id="1774083289">
                          <w:marLeft w:val="0"/>
                          <w:marRight w:val="0"/>
                          <w:marTop w:val="0"/>
                          <w:marBottom w:val="0"/>
                          <w:divBdr>
                            <w:top w:val="none" w:sz="0" w:space="0" w:color="auto"/>
                            <w:left w:val="none" w:sz="0" w:space="0" w:color="auto"/>
                            <w:bottom w:val="none" w:sz="0" w:space="0" w:color="auto"/>
                            <w:right w:val="none" w:sz="0" w:space="0" w:color="auto"/>
                          </w:divBdr>
                          <w:divsChild>
                            <w:div w:id="1360428590">
                              <w:marLeft w:val="0"/>
                              <w:marRight w:val="0"/>
                              <w:marTop w:val="0"/>
                              <w:marBottom w:val="0"/>
                              <w:divBdr>
                                <w:top w:val="none" w:sz="0" w:space="0" w:color="auto"/>
                                <w:left w:val="none" w:sz="0" w:space="0" w:color="auto"/>
                                <w:bottom w:val="none" w:sz="0" w:space="0" w:color="auto"/>
                                <w:right w:val="none" w:sz="0" w:space="0" w:color="auto"/>
                              </w:divBdr>
                              <w:divsChild>
                                <w:div w:id="385030668">
                                  <w:marLeft w:val="-315"/>
                                  <w:marRight w:val="-315"/>
                                  <w:marTop w:val="0"/>
                                  <w:marBottom w:val="0"/>
                                  <w:divBdr>
                                    <w:top w:val="none" w:sz="0" w:space="0" w:color="auto"/>
                                    <w:left w:val="none" w:sz="0" w:space="0" w:color="auto"/>
                                    <w:bottom w:val="none" w:sz="0" w:space="0" w:color="auto"/>
                                    <w:right w:val="none" w:sz="0" w:space="0" w:color="auto"/>
                                  </w:divBdr>
                                  <w:divsChild>
                                    <w:div w:id="1147432168">
                                      <w:marLeft w:val="0"/>
                                      <w:marRight w:val="0"/>
                                      <w:marTop w:val="0"/>
                                      <w:marBottom w:val="0"/>
                                      <w:divBdr>
                                        <w:top w:val="none" w:sz="0" w:space="0" w:color="auto"/>
                                        <w:left w:val="none" w:sz="0" w:space="0" w:color="auto"/>
                                        <w:bottom w:val="none" w:sz="0" w:space="0" w:color="auto"/>
                                        <w:right w:val="none" w:sz="0" w:space="0" w:color="auto"/>
                                      </w:divBdr>
                                      <w:divsChild>
                                        <w:div w:id="565804393">
                                          <w:marLeft w:val="0"/>
                                          <w:marRight w:val="0"/>
                                          <w:marTop w:val="0"/>
                                          <w:marBottom w:val="0"/>
                                          <w:divBdr>
                                            <w:top w:val="none" w:sz="0" w:space="0" w:color="auto"/>
                                            <w:left w:val="none" w:sz="0" w:space="0" w:color="auto"/>
                                            <w:bottom w:val="none" w:sz="0" w:space="0" w:color="auto"/>
                                            <w:right w:val="none" w:sz="0" w:space="0" w:color="auto"/>
                                          </w:divBdr>
                                          <w:divsChild>
                                            <w:div w:id="1552114058">
                                              <w:marLeft w:val="0"/>
                                              <w:marRight w:val="0"/>
                                              <w:marTop w:val="0"/>
                                              <w:marBottom w:val="0"/>
                                              <w:divBdr>
                                                <w:top w:val="none" w:sz="0" w:space="0" w:color="auto"/>
                                                <w:left w:val="none" w:sz="0" w:space="0" w:color="auto"/>
                                                <w:bottom w:val="none" w:sz="0" w:space="0" w:color="auto"/>
                                                <w:right w:val="none" w:sz="0" w:space="0" w:color="auto"/>
                                              </w:divBdr>
                                              <w:divsChild>
                                                <w:div w:id="1227687799">
                                                  <w:marLeft w:val="0"/>
                                                  <w:marRight w:val="0"/>
                                                  <w:marTop w:val="0"/>
                                                  <w:marBottom w:val="0"/>
                                                  <w:divBdr>
                                                    <w:top w:val="none" w:sz="0" w:space="0" w:color="auto"/>
                                                    <w:left w:val="none" w:sz="0" w:space="0" w:color="auto"/>
                                                    <w:bottom w:val="none" w:sz="0" w:space="0" w:color="auto"/>
                                                    <w:right w:val="none" w:sz="0" w:space="0" w:color="auto"/>
                                                  </w:divBdr>
                                                  <w:divsChild>
                                                    <w:div w:id="106117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9792028">
      <w:bodyDiv w:val="1"/>
      <w:marLeft w:val="0"/>
      <w:marRight w:val="0"/>
      <w:marTop w:val="0"/>
      <w:marBottom w:val="0"/>
      <w:divBdr>
        <w:top w:val="none" w:sz="0" w:space="0" w:color="auto"/>
        <w:left w:val="none" w:sz="0" w:space="0" w:color="auto"/>
        <w:bottom w:val="none" w:sz="0" w:space="0" w:color="auto"/>
        <w:right w:val="none" w:sz="0" w:space="0" w:color="auto"/>
      </w:divBdr>
    </w:div>
    <w:div w:id="2057049253">
      <w:marLeft w:val="0"/>
      <w:marRight w:val="0"/>
      <w:marTop w:val="0"/>
      <w:marBottom w:val="0"/>
      <w:divBdr>
        <w:top w:val="none" w:sz="0" w:space="0" w:color="auto"/>
        <w:left w:val="none" w:sz="0" w:space="0" w:color="auto"/>
        <w:bottom w:val="none" w:sz="0" w:space="0" w:color="auto"/>
        <w:right w:val="none" w:sz="0" w:space="0" w:color="auto"/>
      </w:divBdr>
    </w:div>
    <w:div w:id="20570492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martin.leiter@jansen.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EF582AE1CD55D4DA0B2061142008FF4" ma:contentTypeVersion="12" ma:contentTypeDescription="Ein neues Dokument erstellen." ma:contentTypeScope="" ma:versionID="3bf2b2e2111822072ef70bdca3db30ee">
  <xsd:schema xmlns:xsd="http://www.w3.org/2001/XMLSchema" xmlns:xs="http://www.w3.org/2001/XMLSchema" xmlns:p="http://schemas.microsoft.com/office/2006/metadata/properties" xmlns:ns2="5f49b2bc-1483-48b5-a276-da93d4d77dc9" xmlns:ns3="1f23dbf9-fcf9-47e9-8e9e-3d2b1484a6b3" targetNamespace="http://schemas.microsoft.com/office/2006/metadata/properties" ma:root="true" ma:fieldsID="073ed73c57fadabe0ee040cceb8b258c" ns2:_="" ns3:_="">
    <xsd:import namespace="5f49b2bc-1483-48b5-a276-da93d4d77dc9"/>
    <xsd:import namespace="1f23dbf9-fcf9-47e9-8e9e-3d2b1484a6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49b2bc-1483-48b5-a276-da93d4d77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23dbf9-fcf9-47e9-8e9e-3d2b1484a6b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58EC33-B4BA-407B-A603-89600F606ACD}">
  <ds:schemaRefs>
    <ds:schemaRef ds:uri="http://schemas.microsoft.com/sharepoint/v3/contenttype/forms"/>
  </ds:schemaRefs>
</ds:datastoreItem>
</file>

<file path=customXml/itemProps2.xml><?xml version="1.0" encoding="utf-8"?>
<ds:datastoreItem xmlns:ds="http://schemas.openxmlformats.org/officeDocument/2006/customXml" ds:itemID="{0B7D9044-B291-46E3-90AD-A722BBAF3D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49b2bc-1483-48b5-a276-da93d4d77dc9"/>
    <ds:schemaRef ds:uri="1f23dbf9-fcf9-47e9-8e9e-3d2b1484a6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7EEC33-EAA7-432D-B05E-E29FFA2011A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675</Words>
  <Characters>4253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2021-01-12T15:59:00Z</dcterms:created>
  <dcterms:modified xsi:type="dcterms:W3CDTF">2021-01-12T22:09:00Z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0x010100CEF582AE1CD55D4DA0B2061142008FF4</vt:lpwstr>
  </property>
</Properties>
</file>